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46E4" w14:textId="1C9DDE65" w:rsidR="00884BAB" w:rsidRDefault="00884BAB" w:rsidP="0036697B">
      <w:pPr>
        <w:jc w:val="center"/>
        <w:rPr>
          <w:rFonts w:cs="Arial"/>
          <w:b/>
          <w:sz w:val="28"/>
          <w:szCs w:val="28"/>
        </w:rPr>
      </w:pPr>
      <w:bookmarkStart w:id="0" w:name="OLE_LINK1"/>
      <w:bookmarkStart w:id="1" w:name="OLE_LINK2"/>
      <w:r w:rsidRPr="00A72C91">
        <w:rPr>
          <w:rFonts w:cs="Arial"/>
          <w:b/>
          <w:sz w:val="28"/>
          <w:szCs w:val="28"/>
        </w:rPr>
        <w:t>National Certificate (Level-</w:t>
      </w:r>
      <w:r w:rsidR="00F4241E">
        <w:rPr>
          <w:rFonts w:cs="Arial"/>
          <w:b/>
          <w:sz w:val="28"/>
          <w:szCs w:val="28"/>
        </w:rPr>
        <w:t>4</w:t>
      </w:r>
      <w:r w:rsidRPr="00A72C91">
        <w:rPr>
          <w:rFonts w:cs="Arial"/>
          <w:b/>
          <w:sz w:val="28"/>
          <w:szCs w:val="28"/>
        </w:rPr>
        <w:t>) in Mechanical Technology with Specialization in Construction Machinery</w:t>
      </w:r>
    </w:p>
    <w:p w14:paraId="3D7E98B0" w14:textId="77777777" w:rsidR="00F4241E" w:rsidRDefault="00F4241E" w:rsidP="0036697B">
      <w:pPr>
        <w:jc w:val="center"/>
        <w:rPr>
          <w:rFonts w:cs="Arial"/>
          <w:b/>
          <w:sz w:val="28"/>
          <w:szCs w:val="28"/>
        </w:rPr>
      </w:pPr>
    </w:p>
    <w:p w14:paraId="731E7E36" w14:textId="3E92C6B0" w:rsidR="00F4241E" w:rsidRPr="00A72C91" w:rsidRDefault="00F4241E" w:rsidP="0036697B">
      <w:pPr>
        <w:jc w:val="center"/>
        <w:rPr>
          <w:rFonts w:cs="Arial"/>
          <w:b/>
          <w:sz w:val="28"/>
          <w:szCs w:val="28"/>
        </w:rPr>
      </w:pPr>
      <w:r>
        <w:rPr>
          <w:rFonts w:cs="Arial"/>
          <w:b/>
          <w:sz w:val="28"/>
          <w:szCs w:val="28"/>
        </w:rPr>
        <w:t>Level-4 Equivalent to G-1</w:t>
      </w:r>
    </w:p>
    <w:p w14:paraId="240F8088" w14:textId="77777777" w:rsidR="00C85B7D" w:rsidRPr="00FA08BA" w:rsidRDefault="00C85B7D" w:rsidP="00DE4D6B">
      <w:pPr>
        <w:spacing w:line="276" w:lineRule="auto"/>
        <w:jc w:val="both"/>
        <w:rPr>
          <w:rFonts w:cs="Arial"/>
          <w:b/>
        </w:rPr>
      </w:pPr>
    </w:p>
    <w:p w14:paraId="01C2A3DF" w14:textId="77777777" w:rsidR="00C85B7D" w:rsidRDefault="00884BAB" w:rsidP="00884BAB">
      <w:pPr>
        <w:spacing w:line="276" w:lineRule="auto"/>
        <w:jc w:val="center"/>
        <w:rPr>
          <w:rFonts w:cs="Arial"/>
          <w:b/>
        </w:rPr>
      </w:pPr>
      <w:r>
        <w:rPr>
          <w:rFonts w:cs="Arial"/>
          <w:b/>
          <w:noProof/>
        </w:rPr>
        <w:drawing>
          <wp:inline distT="0" distB="0" distL="0" distR="0" wp14:anchorId="169E816A" wp14:editId="59D78B8F">
            <wp:extent cx="5400449" cy="3687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8">
                      <a:extLst>
                        <a:ext uri="{28A0092B-C50C-407E-A947-70E740481C1C}">
                          <a14:useLocalDpi xmlns:a14="http://schemas.microsoft.com/office/drawing/2010/main" val="0"/>
                        </a:ext>
                      </a:extLst>
                    </a:blip>
                    <a:stretch>
                      <a:fillRect/>
                    </a:stretch>
                  </pic:blipFill>
                  <pic:spPr>
                    <a:xfrm>
                      <a:off x="0" y="0"/>
                      <a:ext cx="5409406" cy="3693851"/>
                    </a:xfrm>
                    <a:prstGeom prst="rect">
                      <a:avLst/>
                    </a:prstGeom>
                  </pic:spPr>
                </pic:pic>
              </a:graphicData>
            </a:graphic>
          </wp:inline>
        </w:drawing>
      </w:r>
    </w:p>
    <w:p w14:paraId="231559E9" w14:textId="77777777" w:rsidR="00884BAB" w:rsidRPr="00FA08BA" w:rsidRDefault="00884BAB" w:rsidP="00DE4D6B">
      <w:pPr>
        <w:spacing w:line="276" w:lineRule="auto"/>
        <w:jc w:val="both"/>
        <w:rPr>
          <w:rFonts w:cs="Arial"/>
          <w:b/>
        </w:rPr>
      </w:pPr>
    </w:p>
    <w:p w14:paraId="05270675" w14:textId="77777777" w:rsidR="00C85B7D" w:rsidRPr="00FA08BA" w:rsidRDefault="00C85B7D" w:rsidP="00DE4D6B">
      <w:pPr>
        <w:spacing w:line="276" w:lineRule="auto"/>
        <w:jc w:val="both"/>
        <w:rPr>
          <w:rFonts w:cs="Arial"/>
          <w:b/>
        </w:rPr>
      </w:pPr>
    </w:p>
    <w:p w14:paraId="452F7392" w14:textId="77777777" w:rsidR="00C85B7D" w:rsidRPr="00FA08BA" w:rsidRDefault="00C85B7D" w:rsidP="00DE4D6B">
      <w:pPr>
        <w:spacing w:line="276" w:lineRule="auto"/>
        <w:jc w:val="both"/>
        <w:rPr>
          <w:rFonts w:cs="Arial"/>
          <w:b/>
        </w:rPr>
      </w:pPr>
    </w:p>
    <w:p w14:paraId="4871834D" w14:textId="77777777" w:rsidR="00C85B7D" w:rsidRPr="00884BAB" w:rsidRDefault="00C85B7D" w:rsidP="00DE4D6B">
      <w:pPr>
        <w:spacing w:line="276" w:lineRule="auto"/>
        <w:jc w:val="both"/>
        <w:rPr>
          <w:rFonts w:cs="Arial"/>
          <w:b/>
          <w:sz w:val="28"/>
          <w:szCs w:val="28"/>
        </w:rPr>
      </w:pPr>
    </w:p>
    <w:p w14:paraId="45C703F4" w14:textId="77777777" w:rsidR="00884BAB" w:rsidRPr="00884BAB" w:rsidRDefault="00C85B7D" w:rsidP="00884BAB">
      <w:pPr>
        <w:spacing w:line="276" w:lineRule="auto"/>
        <w:jc w:val="center"/>
        <w:rPr>
          <w:rFonts w:cs="Arial"/>
          <w:b/>
          <w:iCs/>
          <w:sz w:val="28"/>
          <w:szCs w:val="28"/>
        </w:rPr>
      </w:pPr>
      <w:r w:rsidRPr="00884BAB">
        <w:rPr>
          <w:rFonts w:cs="Arial"/>
          <w:b/>
          <w:iCs/>
          <w:sz w:val="28"/>
          <w:szCs w:val="28"/>
        </w:rPr>
        <w:t>Competency Standards</w:t>
      </w:r>
    </w:p>
    <w:p w14:paraId="7EEF7F74" w14:textId="77777777" w:rsidR="00884BAB" w:rsidRPr="00FA08BA" w:rsidRDefault="00884BAB" w:rsidP="00DE4D6B">
      <w:pPr>
        <w:spacing w:line="276" w:lineRule="auto"/>
        <w:jc w:val="both"/>
        <w:rPr>
          <w:rFonts w:cs="Arial"/>
          <w:b/>
        </w:rPr>
      </w:pPr>
    </w:p>
    <w:p w14:paraId="44F980D9" w14:textId="77777777" w:rsidR="00C85B7D" w:rsidRPr="00FA08BA" w:rsidRDefault="00C85B7D" w:rsidP="00DE4D6B">
      <w:pPr>
        <w:spacing w:line="276" w:lineRule="auto"/>
        <w:jc w:val="both"/>
        <w:rPr>
          <w:rFonts w:cs="Arial"/>
          <w:b/>
        </w:rPr>
      </w:pPr>
    </w:p>
    <w:p w14:paraId="32D0DA7A" w14:textId="7F800F2A" w:rsidR="00C85B7D" w:rsidRPr="00884BAB" w:rsidRDefault="00C85B7D" w:rsidP="00F4241E">
      <w:pPr>
        <w:spacing w:line="276" w:lineRule="auto"/>
        <w:jc w:val="center"/>
        <w:rPr>
          <w:rFonts w:cs="Arial"/>
          <w:b/>
          <w:sz w:val="28"/>
          <w:szCs w:val="28"/>
        </w:rPr>
      </w:pPr>
      <w:r w:rsidRPr="00884BAB">
        <w:rPr>
          <w:rFonts w:cs="Arial"/>
          <w:b/>
          <w:sz w:val="28"/>
          <w:szCs w:val="28"/>
        </w:rPr>
        <w:t>National Vocational and Technical Training Commission (NAVTTC),</w:t>
      </w:r>
    </w:p>
    <w:p w14:paraId="115A4567" w14:textId="6ED2B458" w:rsidR="00884BAB" w:rsidRDefault="00C85B7D" w:rsidP="00F4241E">
      <w:pPr>
        <w:spacing w:line="276" w:lineRule="auto"/>
        <w:jc w:val="center"/>
        <w:rPr>
          <w:rFonts w:cs="Arial"/>
          <w:b/>
          <w:sz w:val="28"/>
          <w:szCs w:val="28"/>
        </w:rPr>
      </w:pPr>
      <w:r w:rsidRPr="00884BAB">
        <w:rPr>
          <w:rFonts w:cs="Arial"/>
          <w:b/>
          <w:sz w:val="28"/>
          <w:szCs w:val="28"/>
        </w:rPr>
        <w:t>Government of Pakistan</w:t>
      </w:r>
    </w:p>
    <w:p w14:paraId="4F25340B" w14:textId="77777777" w:rsidR="00884BAB" w:rsidRDefault="00884BAB" w:rsidP="00884BAB">
      <w:pPr>
        <w:spacing w:line="276" w:lineRule="auto"/>
        <w:jc w:val="both"/>
        <w:rPr>
          <w:rFonts w:cs="Arial"/>
          <w:b/>
          <w:sz w:val="28"/>
          <w:szCs w:val="28"/>
        </w:rPr>
      </w:pPr>
    </w:p>
    <w:sdt>
      <w:sdtPr>
        <w:rPr>
          <w:rFonts w:ascii="Arial" w:eastAsiaTheme="minorHAnsi" w:hAnsi="Arial" w:cs="Arial"/>
          <w:b w:val="0"/>
          <w:bCs w:val="0"/>
          <w:color w:val="auto"/>
          <w:sz w:val="22"/>
          <w:szCs w:val="22"/>
          <w:lang w:eastAsia="en-US"/>
        </w:rPr>
        <w:id w:val="378833721"/>
        <w:docPartObj>
          <w:docPartGallery w:val="Table of Contents"/>
          <w:docPartUnique/>
        </w:docPartObj>
      </w:sdtPr>
      <w:sdtEndPr>
        <w:rPr>
          <w:noProof/>
        </w:rPr>
      </w:sdtEndPr>
      <w:sdtContent>
        <w:p w14:paraId="7AC9C77A" w14:textId="77777777" w:rsidR="003E53A3" w:rsidRPr="00200AA1" w:rsidRDefault="003E53A3">
          <w:pPr>
            <w:pStyle w:val="TOCHeading"/>
            <w:rPr>
              <w:rFonts w:ascii="Arial" w:hAnsi="Arial" w:cs="Arial"/>
            </w:rPr>
          </w:pPr>
          <w:r w:rsidRPr="00200AA1">
            <w:rPr>
              <w:rFonts w:ascii="Arial" w:hAnsi="Arial" w:cs="Arial"/>
            </w:rPr>
            <w:t>Contents</w:t>
          </w:r>
        </w:p>
        <w:p w14:paraId="40CE1B98" w14:textId="458AC9BA" w:rsidR="00B86CA9" w:rsidRPr="00B86CA9" w:rsidRDefault="003E53A3">
          <w:pPr>
            <w:pStyle w:val="TOC1"/>
            <w:rPr>
              <w:rFonts w:asciiTheme="minorHAnsi" w:eastAsiaTheme="minorEastAsia" w:hAnsiTheme="minorHAnsi" w:cstheme="minorBidi"/>
              <w:b w:val="0"/>
              <w:bCs/>
              <w:sz w:val="22"/>
              <w:szCs w:val="22"/>
            </w:rPr>
          </w:pPr>
          <w:r w:rsidRPr="00200AA1">
            <w:rPr>
              <w:rFonts w:eastAsia="Times New Roman"/>
              <w:noProof w:val="0"/>
            </w:rPr>
            <w:fldChar w:fldCharType="begin"/>
          </w:r>
          <w:r w:rsidRPr="00200AA1">
            <w:instrText xml:space="preserve"> TOC \o "1-3" \h \z \u </w:instrText>
          </w:r>
          <w:r w:rsidRPr="00200AA1">
            <w:rPr>
              <w:rFonts w:eastAsia="Times New Roman"/>
              <w:noProof w:val="0"/>
            </w:rPr>
            <w:fldChar w:fldCharType="separate"/>
          </w:r>
          <w:hyperlink w:anchor="_Toc133689720" w:history="1">
            <w:r w:rsidR="00B86CA9" w:rsidRPr="00B86CA9">
              <w:rPr>
                <w:rStyle w:val="Hyperlink"/>
                <w:b w:val="0"/>
                <w:bCs/>
              </w:rPr>
              <w:t>1.</w:t>
            </w:r>
            <w:r w:rsidR="00B86CA9" w:rsidRPr="00B86CA9">
              <w:rPr>
                <w:rFonts w:asciiTheme="minorHAnsi" w:eastAsiaTheme="minorEastAsia" w:hAnsiTheme="minorHAnsi" w:cstheme="minorBidi"/>
                <w:b w:val="0"/>
                <w:bCs/>
                <w:sz w:val="22"/>
                <w:szCs w:val="22"/>
              </w:rPr>
              <w:tab/>
            </w:r>
            <w:r w:rsidR="00B86CA9" w:rsidRPr="00B86CA9">
              <w:rPr>
                <w:rStyle w:val="Hyperlink"/>
                <w:b w:val="0"/>
                <w:bCs/>
              </w:rPr>
              <w:t>Introduction</w:t>
            </w:r>
            <w:r w:rsidR="00B86CA9" w:rsidRPr="00B86CA9">
              <w:rPr>
                <w:b w:val="0"/>
                <w:bCs/>
                <w:webHidden/>
              </w:rPr>
              <w:tab/>
            </w:r>
            <w:r w:rsidR="00B86CA9" w:rsidRPr="00B86CA9">
              <w:rPr>
                <w:b w:val="0"/>
                <w:bCs/>
                <w:webHidden/>
              </w:rPr>
              <w:fldChar w:fldCharType="begin"/>
            </w:r>
            <w:r w:rsidR="00B86CA9" w:rsidRPr="00B86CA9">
              <w:rPr>
                <w:b w:val="0"/>
                <w:bCs/>
                <w:webHidden/>
              </w:rPr>
              <w:instrText xml:space="preserve"> PAGEREF _Toc133689720 \h </w:instrText>
            </w:r>
            <w:r w:rsidR="00B86CA9" w:rsidRPr="00B86CA9">
              <w:rPr>
                <w:b w:val="0"/>
                <w:bCs/>
                <w:webHidden/>
              </w:rPr>
            </w:r>
            <w:r w:rsidR="00B86CA9" w:rsidRPr="00B86CA9">
              <w:rPr>
                <w:b w:val="0"/>
                <w:bCs/>
                <w:webHidden/>
              </w:rPr>
              <w:fldChar w:fldCharType="separate"/>
            </w:r>
            <w:r w:rsidR="00B86CA9" w:rsidRPr="00B86CA9">
              <w:rPr>
                <w:b w:val="0"/>
                <w:bCs/>
                <w:webHidden/>
              </w:rPr>
              <w:t>5</w:t>
            </w:r>
            <w:r w:rsidR="00B86CA9" w:rsidRPr="00B86CA9">
              <w:rPr>
                <w:b w:val="0"/>
                <w:bCs/>
                <w:webHidden/>
              </w:rPr>
              <w:fldChar w:fldCharType="end"/>
            </w:r>
          </w:hyperlink>
        </w:p>
        <w:p w14:paraId="3E05681E" w14:textId="46BA1B9A" w:rsidR="00B86CA9" w:rsidRPr="00B86CA9" w:rsidRDefault="00B86CA9">
          <w:pPr>
            <w:pStyle w:val="TOC1"/>
            <w:rPr>
              <w:rFonts w:asciiTheme="minorHAnsi" w:eastAsiaTheme="minorEastAsia" w:hAnsiTheme="minorHAnsi" w:cstheme="minorBidi"/>
              <w:b w:val="0"/>
              <w:bCs/>
              <w:sz w:val="22"/>
              <w:szCs w:val="22"/>
            </w:rPr>
          </w:pPr>
          <w:hyperlink w:anchor="_Toc133689721" w:history="1">
            <w:r w:rsidRPr="00B86CA9">
              <w:rPr>
                <w:rStyle w:val="Hyperlink"/>
                <w:b w:val="0"/>
                <w:bCs/>
              </w:rPr>
              <w:t>2.</w:t>
            </w:r>
            <w:r w:rsidRPr="00B86CA9">
              <w:rPr>
                <w:rFonts w:asciiTheme="minorHAnsi" w:eastAsiaTheme="minorEastAsia" w:hAnsiTheme="minorHAnsi" w:cstheme="minorBidi"/>
                <w:b w:val="0"/>
                <w:bCs/>
                <w:sz w:val="22"/>
                <w:szCs w:val="22"/>
              </w:rPr>
              <w:tab/>
            </w:r>
            <w:r w:rsidRPr="00B86CA9">
              <w:rPr>
                <w:rStyle w:val="Hyperlink"/>
                <w:b w:val="0"/>
                <w:bCs/>
              </w:rPr>
              <w:t>Purpose of the qualification</w:t>
            </w:r>
            <w:r w:rsidRPr="00B86CA9">
              <w:rPr>
                <w:b w:val="0"/>
                <w:bCs/>
                <w:webHidden/>
              </w:rPr>
              <w:tab/>
            </w:r>
            <w:r w:rsidRPr="00B86CA9">
              <w:rPr>
                <w:b w:val="0"/>
                <w:bCs/>
                <w:webHidden/>
              </w:rPr>
              <w:fldChar w:fldCharType="begin"/>
            </w:r>
            <w:r w:rsidRPr="00B86CA9">
              <w:rPr>
                <w:b w:val="0"/>
                <w:bCs/>
                <w:webHidden/>
              </w:rPr>
              <w:instrText xml:space="preserve"> PAGEREF _Toc133689721 \h </w:instrText>
            </w:r>
            <w:r w:rsidRPr="00B86CA9">
              <w:rPr>
                <w:b w:val="0"/>
                <w:bCs/>
                <w:webHidden/>
              </w:rPr>
            </w:r>
            <w:r w:rsidRPr="00B86CA9">
              <w:rPr>
                <w:b w:val="0"/>
                <w:bCs/>
                <w:webHidden/>
              </w:rPr>
              <w:fldChar w:fldCharType="separate"/>
            </w:r>
            <w:r w:rsidRPr="00B86CA9">
              <w:rPr>
                <w:b w:val="0"/>
                <w:bCs/>
                <w:webHidden/>
              </w:rPr>
              <w:t>6</w:t>
            </w:r>
            <w:r w:rsidRPr="00B86CA9">
              <w:rPr>
                <w:b w:val="0"/>
                <w:bCs/>
                <w:webHidden/>
              </w:rPr>
              <w:fldChar w:fldCharType="end"/>
            </w:r>
          </w:hyperlink>
        </w:p>
        <w:p w14:paraId="70780ED4" w14:textId="4A99F51E" w:rsidR="00B86CA9" w:rsidRPr="00B86CA9" w:rsidRDefault="00B86CA9">
          <w:pPr>
            <w:pStyle w:val="TOC1"/>
            <w:rPr>
              <w:rFonts w:asciiTheme="minorHAnsi" w:eastAsiaTheme="minorEastAsia" w:hAnsiTheme="minorHAnsi" w:cstheme="minorBidi"/>
              <w:b w:val="0"/>
              <w:bCs/>
              <w:sz w:val="22"/>
              <w:szCs w:val="22"/>
            </w:rPr>
          </w:pPr>
          <w:hyperlink w:anchor="_Toc133689722" w:history="1">
            <w:r w:rsidRPr="00B86CA9">
              <w:rPr>
                <w:rStyle w:val="Hyperlink"/>
                <w:b w:val="0"/>
                <w:bCs/>
              </w:rPr>
              <w:t>3.</w:t>
            </w:r>
            <w:r w:rsidRPr="00B86CA9">
              <w:rPr>
                <w:rFonts w:asciiTheme="minorHAnsi" w:eastAsiaTheme="minorEastAsia" w:hAnsiTheme="minorHAnsi" w:cstheme="minorBidi"/>
                <w:b w:val="0"/>
                <w:bCs/>
                <w:sz w:val="22"/>
                <w:szCs w:val="22"/>
              </w:rPr>
              <w:tab/>
            </w:r>
            <w:r w:rsidRPr="00B86CA9">
              <w:rPr>
                <w:rStyle w:val="Hyperlink"/>
                <w:b w:val="0"/>
                <w:bCs/>
              </w:rPr>
              <w:t>Summary of Competency Standards</w:t>
            </w:r>
            <w:r w:rsidRPr="00B86CA9">
              <w:rPr>
                <w:b w:val="0"/>
                <w:bCs/>
                <w:webHidden/>
              </w:rPr>
              <w:tab/>
            </w:r>
            <w:r w:rsidRPr="00B86CA9">
              <w:rPr>
                <w:b w:val="0"/>
                <w:bCs/>
                <w:webHidden/>
              </w:rPr>
              <w:fldChar w:fldCharType="begin"/>
            </w:r>
            <w:r w:rsidRPr="00B86CA9">
              <w:rPr>
                <w:b w:val="0"/>
                <w:bCs/>
                <w:webHidden/>
              </w:rPr>
              <w:instrText xml:space="preserve"> PAGEREF _Toc133689722 \h </w:instrText>
            </w:r>
            <w:r w:rsidRPr="00B86CA9">
              <w:rPr>
                <w:b w:val="0"/>
                <w:bCs/>
                <w:webHidden/>
              </w:rPr>
            </w:r>
            <w:r w:rsidRPr="00B86CA9">
              <w:rPr>
                <w:b w:val="0"/>
                <w:bCs/>
                <w:webHidden/>
              </w:rPr>
              <w:fldChar w:fldCharType="separate"/>
            </w:r>
            <w:r w:rsidRPr="00B86CA9">
              <w:rPr>
                <w:b w:val="0"/>
                <w:bCs/>
                <w:webHidden/>
              </w:rPr>
              <w:t>6</w:t>
            </w:r>
            <w:r w:rsidRPr="00B86CA9">
              <w:rPr>
                <w:b w:val="0"/>
                <w:bCs/>
                <w:webHidden/>
              </w:rPr>
              <w:fldChar w:fldCharType="end"/>
            </w:r>
          </w:hyperlink>
        </w:p>
        <w:p w14:paraId="48DDC33E" w14:textId="219164DA" w:rsidR="00B86CA9" w:rsidRPr="00B86CA9" w:rsidRDefault="00B86CA9">
          <w:pPr>
            <w:pStyle w:val="TOC1"/>
            <w:rPr>
              <w:rFonts w:asciiTheme="minorHAnsi" w:eastAsiaTheme="minorEastAsia" w:hAnsiTheme="minorHAnsi" w:cstheme="minorBidi"/>
              <w:b w:val="0"/>
              <w:bCs/>
              <w:sz w:val="22"/>
              <w:szCs w:val="22"/>
            </w:rPr>
          </w:pPr>
          <w:hyperlink w:anchor="_Toc133689723" w:history="1">
            <w:r w:rsidRPr="00B86CA9">
              <w:rPr>
                <w:rStyle w:val="Hyperlink"/>
                <w:b w:val="0"/>
                <w:bCs/>
              </w:rPr>
              <w:t>4.</w:t>
            </w:r>
            <w:r w:rsidRPr="00B86CA9">
              <w:rPr>
                <w:rFonts w:asciiTheme="minorHAnsi" w:eastAsiaTheme="minorEastAsia" w:hAnsiTheme="minorHAnsi" w:cstheme="minorBidi"/>
                <w:b w:val="0"/>
                <w:bCs/>
                <w:sz w:val="22"/>
                <w:szCs w:val="22"/>
              </w:rPr>
              <w:tab/>
            </w:r>
            <w:r w:rsidRPr="00B86CA9">
              <w:rPr>
                <w:rStyle w:val="Hyperlink"/>
                <w:b w:val="0"/>
                <w:bCs/>
              </w:rPr>
              <w:t>Date of validation</w:t>
            </w:r>
            <w:r w:rsidRPr="00B86CA9">
              <w:rPr>
                <w:b w:val="0"/>
                <w:bCs/>
                <w:webHidden/>
              </w:rPr>
              <w:tab/>
            </w:r>
            <w:r w:rsidRPr="00B86CA9">
              <w:rPr>
                <w:b w:val="0"/>
                <w:bCs/>
                <w:webHidden/>
              </w:rPr>
              <w:fldChar w:fldCharType="begin"/>
            </w:r>
            <w:r w:rsidRPr="00B86CA9">
              <w:rPr>
                <w:b w:val="0"/>
                <w:bCs/>
                <w:webHidden/>
              </w:rPr>
              <w:instrText xml:space="preserve"> PAGEREF _Toc133689723 \h </w:instrText>
            </w:r>
            <w:r w:rsidRPr="00B86CA9">
              <w:rPr>
                <w:b w:val="0"/>
                <w:bCs/>
                <w:webHidden/>
              </w:rPr>
            </w:r>
            <w:r w:rsidRPr="00B86CA9">
              <w:rPr>
                <w:b w:val="0"/>
                <w:bCs/>
                <w:webHidden/>
              </w:rPr>
              <w:fldChar w:fldCharType="separate"/>
            </w:r>
            <w:r w:rsidRPr="00B86CA9">
              <w:rPr>
                <w:b w:val="0"/>
                <w:bCs/>
                <w:webHidden/>
              </w:rPr>
              <w:t>9</w:t>
            </w:r>
            <w:r w:rsidRPr="00B86CA9">
              <w:rPr>
                <w:b w:val="0"/>
                <w:bCs/>
                <w:webHidden/>
              </w:rPr>
              <w:fldChar w:fldCharType="end"/>
            </w:r>
          </w:hyperlink>
        </w:p>
        <w:p w14:paraId="7E97EE79" w14:textId="66E6F4C5" w:rsidR="00B86CA9" w:rsidRPr="00B86CA9" w:rsidRDefault="00B86CA9">
          <w:pPr>
            <w:pStyle w:val="TOC1"/>
            <w:rPr>
              <w:rFonts w:asciiTheme="minorHAnsi" w:eastAsiaTheme="minorEastAsia" w:hAnsiTheme="minorHAnsi" w:cstheme="minorBidi"/>
              <w:b w:val="0"/>
              <w:bCs/>
              <w:sz w:val="22"/>
              <w:szCs w:val="22"/>
            </w:rPr>
          </w:pPr>
          <w:hyperlink w:anchor="_Toc133689724" w:history="1">
            <w:r w:rsidRPr="00B86CA9">
              <w:rPr>
                <w:rStyle w:val="Hyperlink"/>
                <w:b w:val="0"/>
                <w:bCs/>
              </w:rPr>
              <w:t>5.</w:t>
            </w:r>
            <w:r w:rsidRPr="00B86CA9">
              <w:rPr>
                <w:rFonts w:asciiTheme="minorHAnsi" w:eastAsiaTheme="minorEastAsia" w:hAnsiTheme="minorHAnsi" w:cstheme="minorBidi"/>
                <w:b w:val="0"/>
                <w:bCs/>
                <w:sz w:val="22"/>
                <w:szCs w:val="22"/>
              </w:rPr>
              <w:tab/>
            </w:r>
            <w:r w:rsidRPr="00B86CA9">
              <w:rPr>
                <w:rStyle w:val="Hyperlink"/>
                <w:b w:val="0"/>
                <w:bCs/>
              </w:rPr>
              <w:t>Codes of Qualifications</w:t>
            </w:r>
            <w:r w:rsidRPr="00B86CA9">
              <w:rPr>
                <w:b w:val="0"/>
                <w:bCs/>
                <w:webHidden/>
              </w:rPr>
              <w:tab/>
            </w:r>
            <w:r w:rsidRPr="00B86CA9">
              <w:rPr>
                <w:b w:val="0"/>
                <w:bCs/>
                <w:webHidden/>
              </w:rPr>
              <w:fldChar w:fldCharType="begin"/>
            </w:r>
            <w:r w:rsidRPr="00B86CA9">
              <w:rPr>
                <w:b w:val="0"/>
                <w:bCs/>
                <w:webHidden/>
              </w:rPr>
              <w:instrText xml:space="preserve"> PAGEREF _Toc133689724 \h </w:instrText>
            </w:r>
            <w:r w:rsidRPr="00B86CA9">
              <w:rPr>
                <w:b w:val="0"/>
                <w:bCs/>
                <w:webHidden/>
              </w:rPr>
            </w:r>
            <w:r w:rsidRPr="00B86CA9">
              <w:rPr>
                <w:b w:val="0"/>
                <w:bCs/>
                <w:webHidden/>
              </w:rPr>
              <w:fldChar w:fldCharType="separate"/>
            </w:r>
            <w:r w:rsidRPr="00B86CA9">
              <w:rPr>
                <w:b w:val="0"/>
                <w:bCs/>
                <w:webHidden/>
              </w:rPr>
              <w:t>9</w:t>
            </w:r>
            <w:r w:rsidRPr="00B86CA9">
              <w:rPr>
                <w:b w:val="0"/>
                <w:bCs/>
                <w:webHidden/>
              </w:rPr>
              <w:fldChar w:fldCharType="end"/>
            </w:r>
          </w:hyperlink>
        </w:p>
        <w:p w14:paraId="25A486B4" w14:textId="451DCAB8" w:rsidR="00B86CA9" w:rsidRPr="00B86CA9" w:rsidRDefault="00B86CA9">
          <w:pPr>
            <w:pStyle w:val="TOC1"/>
            <w:rPr>
              <w:rFonts w:asciiTheme="minorHAnsi" w:eastAsiaTheme="minorEastAsia" w:hAnsiTheme="minorHAnsi" w:cstheme="minorBidi"/>
              <w:b w:val="0"/>
              <w:bCs/>
              <w:sz w:val="22"/>
              <w:szCs w:val="22"/>
            </w:rPr>
          </w:pPr>
          <w:hyperlink w:anchor="_Toc133689725" w:history="1">
            <w:r w:rsidRPr="00B86CA9">
              <w:rPr>
                <w:rStyle w:val="Hyperlink"/>
                <w:b w:val="0"/>
                <w:bCs/>
              </w:rPr>
              <w:t>6.</w:t>
            </w:r>
            <w:r w:rsidRPr="00B86CA9">
              <w:rPr>
                <w:rFonts w:asciiTheme="minorHAnsi" w:eastAsiaTheme="minorEastAsia" w:hAnsiTheme="minorHAnsi" w:cstheme="minorBidi"/>
                <w:b w:val="0"/>
                <w:bCs/>
                <w:sz w:val="22"/>
                <w:szCs w:val="22"/>
              </w:rPr>
              <w:tab/>
            </w:r>
            <w:r w:rsidRPr="00B86CA9">
              <w:rPr>
                <w:rStyle w:val="Hyperlink"/>
                <w:b w:val="0"/>
                <w:bCs/>
              </w:rPr>
              <w:t>Qualifications Development Committee</w:t>
            </w:r>
            <w:r w:rsidRPr="00B86CA9">
              <w:rPr>
                <w:b w:val="0"/>
                <w:bCs/>
                <w:webHidden/>
              </w:rPr>
              <w:tab/>
            </w:r>
            <w:r w:rsidRPr="00B86CA9">
              <w:rPr>
                <w:b w:val="0"/>
                <w:bCs/>
                <w:webHidden/>
              </w:rPr>
              <w:fldChar w:fldCharType="begin"/>
            </w:r>
            <w:r w:rsidRPr="00B86CA9">
              <w:rPr>
                <w:b w:val="0"/>
                <w:bCs/>
                <w:webHidden/>
              </w:rPr>
              <w:instrText xml:space="preserve"> PAGEREF _Toc133689725 \h </w:instrText>
            </w:r>
            <w:r w:rsidRPr="00B86CA9">
              <w:rPr>
                <w:b w:val="0"/>
                <w:bCs/>
                <w:webHidden/>
              </w:rPr>
            </w:r>
            <w:r w:rsidRPr="00B86CA9">
              <w:rPr>
                <w:b w:val="0"/>
                <w:bCs/>
                <w:webHidden/>
              </w:rPr>
              <w:fldChar w:fldCharType="separate"/>
            </w:r>
            <w:r w:rsidRPr="00B86CA9">
              <w:rPr>
                <w:b w:val="0"/>
                <w:bCs/>
                <w:webHidden/>
              </w:rPr>
              <w:t>9</w:t>
            </w:r>
            <w:r w:rsidRPr="00B86CA9">
              <w:rPr>
                <w:b w:val="0"/>
                <w:bCs/>
                <w:webHidden/>
              </w:rPr>
              <w:fldChar w:fldCharType="end"/>
            </w:r>
          </w:hyperlink>
        </w:p>
        <w:p w14:paraId="33D06CDA" w14:textId="7214B818" w:rsidR="00B86CA9" w:rsidRPr="00B86CA9" w:rsidRDefault="00B86CA9">
          <w:pPr>
            <w:pStyle w:val="TOC1"/>
            <w:rPr>
              <w:rFonts w:asciiTheme="minorHAnsi" w:eastAsiaTheme="minorEastAsia" w:hAnsiTheme="minorHAnsi" w:cstheme="minorBidi"/>
              <w:b w:val="0"/>
              <w:bCs/>
              <w:sz w:val="22"/>
              <w:szCs w:val="22"/>
            </w:rPr>
          </w:pPr>
          <w:hyperlink w:anchor="_Toc133689726" w:history="1">
            <w:r w:rsidRPr="00B86CA9">
              <w:rPr>
                <w:rStyle w:val="Hyperlink"/>
                <w:b w:val="0"/>
                <w:bCs/>
              </w:rPr>
              <w:t>7.</w:t>
            </w:r>
            <w:r w:rsidRPr="00B86CA9">
              <w:rPr>
                <w:rFonts w:asciiTheme="minorHAnsi" w:eastAsiaTheme="minorEastAsia" w:hAnsiTheme="minorHAnsi" w:cstheme="minorBidi"/>
                <w:b w:val="0"/>
                <w:bCs/>
                <w:sz w:val="22"/>
                <w:szCs w:val="22"/>
              </w:rPr>
              <w:tab/>
            </w:r>
            <w:r w:rsidRPr="00B86CA9">
              <w:rPr>
                <w:rStyle w:val="Hyperlink"/>
                <w:b w:val="0"/>
                <w:bCs/>
              </w:rPr>
              <w:t>Qualifications Validation Committee</w:t>
            </w:r>
            <w:r w:rsidRPr="00B86CA9">
              <w:rPr>
                <w:b w:val="0"/>
                <w:bCs/>
                <w:webHidden/>
              </w:rPr>
              <w:tab/>
            </w:r>
            <w:r w:rsidRPr="00B86CA9">
              <w:rPr>
                <w:b w:val="0"/>
                <w:bCs/>
                <w:webHidden/>
              </w:rPr>
              <w:fldChar w:fldCharType="begin"/>
            </w:r>
            <w:r w:rsidRPr="00B86CA9">
              <w:rPr>
                <w:b w:val="0"/>
                <w:bCs/>
                <w:webHidden/>
              </w:rPr>
              <w:instrText xml:space="preserve"> PAGEREF _Toc133689726 \h </w:instrText>
            </w:r>
            <w:r w:rsidRPr="00B86CA9">
              <w:rPr>
                <w:b w:val="0"/>
                <w:bCs/>
                <w:webHidden/>
              </w:rPr>
            </w:r>
            <w:r w:rsidRPr="00B86CA9">
              <w:rPr>
                <w:b w:val="0"/>
                <w:bCs/>
                <w:webHidden/>
              </w:rPr>
              <w:fldChar w:fldCharType="separate"/>
            </w:r>
            <w:r w:rsidRPr="00B86CA9">
              <w:rPr>
                <w:b w:val="0"/>
                <w:bCs/>
                <w:webHidden/>
              </w:rPr>
              <w:t>10</w:t>
            </w:r>
            <w:r w:rsidRPr="00B86CA9">
              <w:rPr>
                <w:b w:val="0"/>
                <w:bCs/>
                <w:webHidden/>
              </w:rPr>
              <w:fldChar w:fldCharType="end"/>
            </w:r>
          </w:hyperlink>
        </w:p>
        <w:p w14:paraId="5DECA948" w14:textId="488C82F1" w:rsidR="00B86CA9" w:rsidRPr="00B86CA9" w:rsidRDefault="00B86CA9">
          <w:pPr>
            <w:pStyle w:val="TOC1"/>
            <w:rPr>
              <w:rFonts w:asciiTheme="minorHAnsi" w:eastAsiaTheme="minorEastAsia" w:hAnsiTheme="minorHAnsi" w:cstheme="minorBidi"/>
              <w:b w:val="0"/>
              <w:bCs/>
              <w:sz w:val="22"/>
              <w:szCs w:val="22"/>
            </w:rPr>
          </w:pPr>
          <w:hyperlink w:anchor="_Toc133689727" w:history="1">
            <w:r w:rsidRPr="00B86CA9">
              <w:rPr>
                <w:rStyle w:val="Hyperlink"/>
                <w:b w:val="0"/>
                <w:bCs/>
              </w:rPr>
              <w:t>8.</w:t>
            </w:r>
            <w:r w:rsidRPr="00B86CA9">
              <w:rPr>
                <w:rFonts w:asciiTheme="minorHAnsi" w:eastAsiaTheme="minorEastAsia" w:hAnsiTheme="minorHAnsi" w:cstheme="minorBidi"/>
                <w:b w:val="0"/>
                <w:bCs/>
                <w:sz w:val="22"/>
                <w:szCs w:val="22"/>
              </w:rPr>
              <w:tab/>
            </w:r>
            <w:r w:rsidRPr="00B86CA9">
              <w:rPr>
                <w:rStyle w:val="Hyperlink"/>
                <w:b w:val="0"/>
                <w:bCs/>
              </w:rPr>
              <w:t>Entry Requirements</w:t>
            </w:r>
            <w:r w:rsidRPr="00B86CA9">
              <w:rPr>
                <w:b w:val="0"/>
                <w:bCs/>
                <w:webHidden/>
              </w:rPr>
              <w:tab/>
            </w:r>
            <w:r w:rsidRPr="00B86CA9">
              <w:rPr>
                <w:b w:val="0"/>
                <w:bCs/>
                <w:webHidden/>
              </w:rPr>
              <w:fldChar w:fldCharType="begin"/>
            </w:r>
            <w:r w:rsidRPr="00B86CA9">
              <w:rPr>
                <w:b w:val="0"/>
                <w:bCs/>
                <w:webHidden/>
              </w:rPr>
              <w:instrText xml:space="preserve"> PAGEREF _Toc133689727 \h </w:instrText>
            </w:r>
            <w:r w:rsidRPr="00B86CA9">
              <w:rPr>
                <w:b w:val="0"/>
                <w:bCs/>
                <w:webHidden/>
              </w:rPr>
            </w:r>
            <w:r w:rsidRPr="00B86CA9">
              <w:rPr>
                <w:b w:val="0"/>
                <w:bCs/>
                <w:webHidden/>
              </w:rPr>
              <w:fldChar w:fldCharType="separate"/>
            </w:r>
            <w:r w:rsidRPr="00B86CA9">
              <w:rPr>
                <w:b w:val="0"/>
                <w:bCs/>
                <w:webHidden/>
              </w:rPr>
              <w:t>11</w:t>
            </w:r>
            <w:r w:rsidRPr="00B86CA9">
              <w:rPr>
                <w:b w:val="0"/>
                <w:bCs/>
                <w:webHidden/>
              </w:rPr>
              <w:fldChar w:fldCharType="end"/>
            </w:r>
          </w:hyperlink>
        </w:p>
        <w:p w14:paraId="5B2710F0" w14:textId="3172CFE6" w:rsidR="00B86CA9" w:rsidRPr="00B86CA9" w:rsidRDefault="00B86CA9">
          <w:pPr>
            <w:pStyle w:val="TOC1"/>
            <w:rPr>
              <w:rFonts w:asciiTheme="minorHAnsi" w:eastAsiaTheme="minorEastAsia" w:hAnsiTheme="minorHAnsi" w:cstheme="minorBidi"/>
              <w:b w:val="0"/>
              <w:bCs/>
              <w:sz w:val="22"/>
              <w:szCs w:val="22"/>
            </w:rPr>
          </w:pPr>
          <w:hyperlink w:anchor="_Toc133689728" w:history="1">
            <w:r w:rsidRPr="00B86CA9">
              <w:rPr>
                <w:rStyle w:val="Hyperlink"/>
                <w:b w:val="0"/>
                <w:bCs/>
              </w:rPr>
              <w:t>9.</w:t>
            </w:r>
            <w:r w:rsidRPr="00B86CA9">
              <w:rPr>
                <w:rFonts w:asciiTheme="minorHAnsi" w:eastAsiaTheme="minorEastAsia" w:hAnsiTheme="minorHAnsi" w:cstheme="minorBidi"/>
                <w:b w:val="0"/>
                <w:bCs/>
                <w:sz w:val="22"/>
                <w:szCs w:val="22"/>
              </w:rPr>
              <w:tab/>
            </w:r>
            <w:r w:rsidRPr="00B86CA9">
              <w:rPr>
                <w:rStyle w:val="Hyperlink"/>
                <w:b w:val="0"/>
                <w:bCs/>
              </w:rPr>
              <w:t>Packaging of Qualifications</w:t>
            </w:r>
            <w:r w:rsidRPr="00B86CA9">
              <w:rPr>
                <w:b w:val="0"/>
                <w:bCs/>
                <w:webHidden/>
              </w:rPr>
              <w:tab/>
            </w:r>
            <w:r w:rsidRPr="00B86CA9">
              <w:rPr>
                <w:b w:val="0"/>
                <w:bCs/>
                <w:webHidden/>
              </w:rPr>
              <w:fldChar w:fldCharType="begin"/>
            </w:r>
            <w:r w:rsidRPr="00B86CA9">
              <w:rPr>
                <w:b w:val="0"/>
                <w:bCs/>
                <w:webHidden/>
              </w:rPr>
              <w:instrText xml:space="preserve"> PAGEREF _Toc133689728 \h </w:instrText>
            </w:r>
            <w:r w:rsidRPr="00B86CA9">
              <w:rPr>
                <w:b w:val="0"/>
                <w:bCs/>
                <w:webHidden/>
              </w:rPr>
            </w:r>
            <w:r w:rsidRPr="00B86CA9">
              <w:rPr>
                <w:b w:val="0"/>
                <w:bCs/>
                <w:webHidden/>
              </w:rPr>
              <w:fldChar w:fldCharType="separate"/>
            </w:r>
            <w:r w:rsidRPr="00B86CA9">
              <w:rPr>
                <w:b w:val="0"/>
                <w:bCs/>
                <w:webHidden/>
              </w:rPr>
              <w:t>11</w:t>
            </w:r>
            <w:r w:rsidRPr="00B86CA9">
              <w:rPr>
                <w:b w:val="0"/>
                <w:bCs/>
                <w:webHidden/>
              </w:rPr>
              <w:fldChar w:fldCharType="end"/>
            </w:r>
          </w:hyperlink>
        </w:p>
        <w:p w14:paraId="04C1A29B" w14:textId="1A701385" w:rsidR="00B86CA9" w:rsidRPr="00B86CA9" w:rsidRDefault="00B86CA9">
          <w:pPr>
            <w:pStyle w:val="TOC1"/>
            <w:rPr>
              <w:rFonts w:asciiTheme="minorHAnsi" w:eastAsiaTheme="minorEastAsia" w:hAnsiTheme="minorHAnsi" w:cstheme="minorBidi"/>
              <w:b w:val="0"/>
              <w:bCs/>
              <w:sz w:val="22"/>
              <w:szCs w:val="22"/>
            </w:rPr>
          </w:pPr>
          <w:hyperlink w:anchor="_Toc133689729" w:history="1">
            <w:r w:rsidRPr="00B86CA9">
              <w:rPr>
                <w:rStyle w:val="Hyperlink"/>
                <w:b w:val="0"/>
                <w:bCs/>
              </w:rPr>
              <w:t>10.</w:t>
            </w:r>
            <w:r w:rsidRPr="00B86CA9">
              <w:rPr>
                <w:rFonts w:asciiTheme="minorHAnsi" w:eastAsiaTheme="minorEastAsia" w:hAnsiTheme="minorHAnsi" w:cstheme="minorBidi"/>
                <w:b w:val="0"/>
                <w:bCs/>
                <w:sz w:val="22"/>
                <w:szCs w:val="22"/>
              </w:rPr>
              <w:tab/>
            </w:r>
            <w:r w:rsidRPr="00B86CA9">
              <w:rPr>
                <w:rStyle w:val="Hyperlink"/>
                <w:b w:val="0"/>
                <w:bCs/>
              </w:rPr>
              <w:t>Detail of Competency Standards</w:t>
            </w:r>
            <w:r w:rsidRPr="00B86CA9">
              <w:rPr>
                <w:b w:val="0"/>
                <w:bCs/>
                <w:webHidden/>
              </w:rPr>
              <w:tab/>
            </w:r>
            <w:r w:rsidRPr="00B86CA9">
              <w:rPr>
                <w:b w:val="0"/>
                <w:bCs/>
                <w:webHidden/>
              </w:rPr>
              <w:fldChar w:fldCharType="begin"/>
            </w:r>
            <w:r w:rsidRPr="00B86CA9">
              <w:rPr>
                <w:b w:val="0"/>
                <w:bCs/>
                <w:webHidden/>
              </w:rPr>
              <w:instrText xml:space="preserve"> PAGEREF _Toc133689729 \h </w:instrText>
            </w:r>
            <w:r w:rsidRPr="00B86CA9">
              <w:rPr>
                <w:b w:val="0"/>
                <w:bCs/>
                <w:webHidden/>
              </w:rPr>
            </w:r>
            <w:r w:rsidRPr="00B86CA9">
              <w:rPr>
                <w:b w:val="0"/>
                <w:bCs/>
                <w:webHidden/>
              </w:rPr>
              <w:fldChar w:fldCharType="separate"/>
            </w:r>
            <w:r w:rsidRPr="00B86CA9">
              <w:rPr>
                <w:b w:val="0"/>
                <w:bCs/>
                <w:webHidden/>
              </w:rPr>
              <w:t>13</w:t>
            </w:r>
            <w:r w:rsidRPr="00B86CA9">
              <w:rPr>
                <w:b w:val="0"/>
                <w:bCs/>
                <w:webHidden/>
              </w:rPr>
              <w:fldChar w:fldCharType="end"/>
            </w:r>
          </w:hyperlink>
        </w:p>
        <w:p w14:paraId="1387B881" w14:textId="2BC95830" w:rsidR="00B86CA9" w:rsidRDefault="00B86CA9">
          <w:pPr>
            <w:pStyle w:val="TOC2"/>
            <w:rPr>
              <w:bCs w:val="0"/>
              <w:noProof/>
              <w:sz w:val="22"/>
              <w:szCs w:val="22"/>
              <w:lang w:eastAsia="en-US"/>
            </w:rPr>
          </w:pPr>
          <w:hyperlink w:anchor="_Toc133689730" w:history="1">
            <w:r w:rsidRPr="00CF4A98">
              <w:rPr>
                <w:rStyle w:val="Hyperlink"/>
                <w:rFonts w:ascii="Arial" w:hAnsi="Arial" w:cs="Arial"/>
                <w:b/>
                <w:noProof/>
              </w:rPr>
              <w:t>National Certificate Level-4 Part-1 in Construction Machinery</w:t>
            </w:r>
            <w:r>
              <w:rPr>
                <w:rStyle w:val="Hyperlink"/>
                <w:rFonts w:ascii="Arial" w:hAnsi="Arial" w:cs="Arial"/>
                <w:b/>
                <w:noProof/>
              </w:rPr>
              <w:t>………………………</w:t>
            </w:r>
            <w:r>
              <w:rPr>
                <w:noProof/>
                <w:webHidden/>
              </w:rPr>
              <w:fldChar w:fldCharType="begin"/>
            </w:r>
            <w:r>
              <w:rPr>
                <w:noProof/>
                <w:webHidden/>
              </w:rPr>
              <w:instrText xml:space="preserve"> PAGEREF _Toc133689730 \h </w:instrText>
            </w:r>
            <w:r>
              <w:rPr>
                <w:noProof/>
                <w:webHidden/>
              </w:rPr>
            </w:r>
            <w:r>
              <w:rPr>
                <w:noProof/>
                <w:webHidden/>
              </w:rPr>
              <w:fldChar w:fldCharType="separate"/>
            </w:r>
            <w:r>
              <w:rPr>
                <w:noProof/>
                <w:webHidden/>
              </w:rPr>
              <w:t>13</w:t>
            </w:r>
            <w:r>
              <w:rPr>
                <w:noProof/>
                <w:webHidden/>
              </w:rPr>
              <w:fldChar w:fldCharType="end"/>
            </w:r>
          </w:hyperlink>
        </w:p>
        <w:p w14:paraId="58BDD613" w14:textId="6A850F8A" w:rsidR="00B86CA9" w:rsidRDefault="00B86CA9">
          <w:pPr>
            <w:pStyle w:val="TOC1"/>
            <w:rPr>
              <w:rFonts w:asciiTheme="minorHAnsi" w:eastAsiaTheme="minorEastAsia" w:hAnsiTheme="minorHAnsi" w:cstheme="minorBidi"/>
              <w:b w:val="0"/>
              <w:sz w:val="22"/>
              <w:szCs w:val="22"/>
            </w:rPr>
          </w:pPr>
          <w:hyperlink w:anchor="_Toc133689731" w:history="1">
            <w:r w:rsidRPr="00CF4A98">
              <w:rPr>
                <w:rStyle w:val="Hyperlink"/>
              </w:rPr>
              <w:t>10.7.</w:t>
            </w:r>
            <w:r>
              <w:rPr>
                <w:rFonts w:asciiTheme="minorHAnsi" w:eastAsiaTheme="minorEastAsia" w:hAnsiTheme="minorHAnsi" w:cstheme="minorBidi"/>
                <w:b w:val="0"/>
                <w:sz w:val="22"/>
                <w:szCs w:val="22"/>
              </w:rPr>
              <w:tab/>
            </w:r>
            <w:r w:rsidRPr="00CF4A98">
              <w:rPr>
                <w:rStyle w:val="Hyperlink"/>
              </w:rPr>
              <w:t>Problems in IC Engines</w:t>
            </w:r>
            <w:r>
              <w:rPr>
                <w:webHidden/>
              </w:rPr>
              <w:tab/>
            </w:r>
            <w:r>
              <w:rPr>
                <w:webHidden/>
              </w:rPr>
              <w:fldChar w:fldCharType="begin"/>
            </w:r>
            <w:r>
              <w:rPr>
                <w:webHidden/>
              </w:rPr>
              <w:instrText xml:space="preserve"> PAGEREF _Toc133689731 \h </w:instrText>
            </w:r>
            <w:r>
              <w:rPr>
                <w:webHidden/>
              </w:rPr>
            </w:r>
            <w:r>
              <w:rPr>
                <w:webHidden/>
              </w:rPr>
              <w:fldChar w:fldCharType="separate"/>
            </w:r>
            <w:r>
              <w:rPr>
                <w:webHidden/>
              </w:rPr>
              <w:t>13</w:t>
            </w:r>
            <w:r>
              <w:rPr>
                <w:webHidden/>
              </w:rPr>
              <w:fldChar w:fldCharType="end"/>
            </w:r>
          </w:hyperlink>
        </w:p>
        <w:p w14:paraId="05CA6D00" w14:textId="2325E3B3" w:rsidR="00B86CA9" w:rsidRDefault="00B86CA9">
          <w:pPr>
            <w:pStyle w:val="TOC3"/>
            <w:tabs>
              <w:tab w:val="left" w:pos="1440"/>
              <w:tab w:val="right" w:leader="dot" w:pos="9595"/>
            </w:tabs>
            <w:rPr>
              <w:rFonts w:asciiTheme="minorHAnsi" w:hAnsiTheme="minorHAnsi"/>
              <w:noProof/>
              <w:lang w:eastAsia="en-US"/>
            </w:rPr>
          </w:pPr>
          <w:hyperlink w:anchor="_Toc133689732" w:history="1">
            <w:r w:rsidRPr="00CF4A98">
              <w:rPr>
                <w:rStyle w:val="Hyperlink"/>
                <w:noProof/>
                <w:lang w:bidi="en-GB"/>
              </w:rPr>
              <w:t>10.7.1</w:t>
            </w:r>
            <w:r>
              <w:rPr>
                <w:rFonts w:asciiTheme="minorHAnsi" w:hAnsiTheme="minorHAnsi"/>
                <w:noProof/>
                <w:lang w:eastAsia="en-US"/>
              </w:rPr>
              <w:tab/>
            </w:r>
            <w:r w:rsidRPr="00CF4A98">
              <w:rPr>
                <w:rStyle w:val="Hyperlink"/>
                <w:rFonts w:eastAsiaTheme="majorEastAsia" w:cs="Arial"/>
                <w:noProof/>
                <w:lang w:bidi="en-GB"/>
              </w:rPr>
              <w:t>Diagnose and Adjust Engine Fault</w:t>
            </w:r>
            <w:r>
              <w:rPr>
                <w:noProof/>
                <w:webHidden/>
              </w:rPr>
              <w:tab/>
            </w:r>
            <w:r>
              <w:rPr>
                <w:noProof/>
                <w:webHidden/>
              </w:rPr>
              <w:fldChar w:fldCharType="begin"/>
            </w:r>
            <w:r>
              <w:rPr>
                <w:noProof/>
                <w:webHidden/>
              </w:rPr>
              <w:instrText xml:space="preserve"> PAGEREF _Toc133689732 \h </w:instrText>
            </w:r>
            <w:r>
              <w:rPr>
                <w:noProof/>
                <w:webHidden/>
              </w:rPr>
            </w:r>
            <w:r>
              <w:rPr>
                <w:noProof/>
                <w:webHidden/>
              </w:rPr>
              <w:fldChar w:fldCharType="separate"/>
            </w:r>
            <w:r>
              <w:rPr>
                <w:noProof/>
                <w:webHidden/>
              </w:rPr>
              <w:t>13</w:t>
            </w:r>
            <w:r>
              <w:rPr>
                <w:noProof/>
                <w:webHidden/>
              </w:rPr>
              <w:fldChar w:fldCharType="end"/>
            </w:r>
          </w:hyperlink>
        </w:p>
        <w:p w14:paraId="41C44129" w14:textId="7907AD21" w:rsidR="00B86CA9" w:rsidRDefault="00B86CA9">
          <w:pPr>
            <w:pStyle w:val="TOC3"/>
            <w:tabs>
              <w:tab w:val="left" w:pos="1440"/>
              <w:tab w:val="right" w:leader="dot" w:pos="9595"/>
            </w:tabs>
            <w:rPr>
              <w:rFonts w:asciiTheme="minorHAnsi" w:hAnsiTheme="minorHAnsi"/>
              <w:noProof/>
              <w:lang w:eastAsia="en-US"/>
            </w:rPr>
          </w:pPr>
          <w:hyperlink w:anchor="_Toc133689733" w:history="1">
            <w:r w:rsidRPr="00CF4A98">
              <w:rPr>
                <w:rStyle w:val="Hyperlink"/>
                <w:rFonts w:eastAsiaTheme="majorEastAsia"/>
                <w:noProof/>
                <w:lang w:bidi="en-GB"/>
              </w:rPr>
              <w:t>10.7.2</w:t>
            </w:r>
            <w:r>
              <w:rPr>
                <w:rFonts w:asciiTheme="minorHAnsi" w:hAnsiTheme="minorHAnsi"/>
                <w:noProof/>
                <w:lang w:eastAsia="en-US"/>
              </w:rPr>
              <w:tab/>
            </w:r>
            <w:r w:rsidRPr="00CF4A98">
              <w:rPr>
                <w:rStyle w:val="Hyperlink"/>
                <w:rFonts w:eastAsiaTheme="majorEastAsia"/>
                <w:noProof/>
                <w:lang w:bidi="en-GB"/>
              </w:rPr>
              <w:t>Diagnose and adjust faults of engine exhaust system</w:t>
            </w:r>
            <w:r>
              <w:rPr>
                <w:noProof/>
                <w:webHidden/>
              </w:rPr>
              <w:tab/>
            </w:r>
            <w:r>
              <w:rPr>
                <w:noProof/>
                <w:webHidden/>
              </w:rPr>
              <w:fldChar w:fldCharType="begin"/>
            </w:r>
            <w:r>
              <w:rPr>
                <w:noProof/>
                <w:webHidden/>
              </w:rPr>
              <w:instrText xml:space="preserve"> PAGEREF _Toc133689733 \h </w:instrText>
            </w:r>
            <w:r>
              <w:rPr>
                <w:noProof/>
                <w:webHidden/>
              </w:rPr>
            </w:r>
            <w:r>
              <w:rPr>
                <w:noProof/>
                <w:webHidden/>
              </w:rPr>
              <w:fldChar w:fldCharType="separate"/>
            </w:r>
            <w:r>
              <w:rPr>
                <w:noProof/>
                <w:webHidden/>
              </w:rPr>
              <w:t>15</w:t>
            </w:r>
            <w:r>
              <w:rPr>
                <w:noProof/>
                <w:webHidden/>
              </w:rPr>
              <w:fldChar w:fldCharType="end"/>
            </w:r>
          </w:hyperlink>
        </w:p>
        <w:p w14:paraId="494CBB5D" w14:textId="57E9ECAD" w:rsidR="00B86CA9" w:rsidRDefault="00B86CA9">
          <w:pPr>
            <w:pStyle w:val="TOC3"/>
            <w:tabs>
              <w:tab w:val="left" w:pos="1440"/>
              <w:tab w:val="right" w:leader="dot" w:pos="9595"/>
            </w:tabs>
            <w:rPr>
              <w:rFonts w:asciiTheme="minorHAnsi" w:hAnsiTheme="minorHAnsi"/>
              <w:noProof/>
              <w:lang w:eastAsia="en-US"/>
            </w:rPr>
          </w:pPr>
          <w:hyperlink w:anchor="_Toc133689736" w:history="1">
            <w:r w:rsidRPr="00CF4A98">
              <w:rPr>
                <w:rStyle w:val="Hyperlink"/>
                <w:rFonts w:eastAsiaTheme="majorEastAsia"/>
                <w:noProof/>
                <w:lang w:bidi="en-GB"/>
              </w:rPr>
              <w:t>10.7.3</w:t>
            </w:r>
            <w:r>
              <w:rPr>
                <w:rFonts w:asciiTheme="minorHAnsi" w:hAnsiTheme="minorHAnsi"/>
                <w:noProof/>
                <w:lang w:eastAsia="en-US"/>
              </w:rPr>
              <w:tab/>
            </w:r>
            <w:r w:rsidRPr="00CF4A98">
              <w:rPr>
                <w:rStyle w:val="Hyperlink"/>
                <w:rFonts w:eastAsiaTheme="majorEastAsia"/>
                <w:noProof/>
                <w:lang w:bidi="en-GB"/>
              </w:rPr>
              <w:t>Diagnose faults of engine cylinder head</w:t>
            </w:r>
            <w:r>
              <w:rPr>
                <w:noProof/>
                <w:webHidden/>
              </w:rPr>
              <w:tab/>
            </w:r>
            <w:r>
              <w:rPr>
                <w:noProof/>
                <w:webHidden/>
              </w:rPr>
              <w:fldChar w:fldCharType="begin"/>
            </w:r>
            <w:r>
              <w:rPr>
                <w:noProof/>
                <w:webHidden/>
              </w:rPr>
              <w:instrText xml:space="preserve"> PAGEREF _Toc133689736 \h </w:instrText>
            </w:r>
            <w:r>
              <w:rPr>
                <w:noProof/>
                <w:webHidden/>
              </w:rPr>
            </w:r>
            <w:r>
              <w:rPr>
                <w:noProof/>
                <w:webHidden/>
              </w:rPr>
              <w:fldChar w:fldCharType="separate"/>
            </w:r>
            <w:r>
              <w:rPr>
                <w:noProof/>
                <w:webHidden/>
              </w:rPr>
              <w:t>16</w:t>
            </w:r>
            <w:r>
              <w:rPr>
                <w:noProof/>
                <w:webHidden/>
              </w:rPr>
              <w:fldChar w:fldCharType="end"/>
            </w:r>
          </w:hyperlink>
        </w:p>
        <w:p w14:paraId="1FBCCB95" w14:textId="45CC0544" w:rsidR="00B86CA9" w:rsidRDefault="00B86CA9">
          <w:pPr>
            <w:pStyle w:val="TOC3"/>
            <w:tabs>
              <w:tab w:val="left" w:pos="1440"/>
              <w:tab w:val="right" w:leader="dot" w:pos="9595"/>
            </w:tabs>
            <w:rPr>
              <w:rFonts w:asciiTheme="minorHAnsi" w:hAnsiTheme="minorHAnsi"/>
              <w:noProof/>
              <w:lang w:eastAsia="en-US"/>
            </w:rPr>
          </w:pPr>
          <w:hyperlink w:anchor="_Toc133689737" w:history="1">
            <w:r w:rsidRPr="00CF4A98">
              <w:rPr>
                <w:rStyle w:val="Hyperlink"/>
                <w:rFonts w:eastAsiaTheme="majorEastAsia"/>
                <w:noProof/>
                <w:lang w:bidi="en-GB"/>
              </w:rPr>
              <w:t>10.7.4</w:t>
            </w:r>
            <w:r>
              <w:rPr>
                <w:rFonts w:asciiTheme="minorHAnsi" w:hAnsiTheme="minorHAnsi"/>
                <w:noProof/>
                <w:lang w:eastAsia="en-US"/>
              </w:rPr>
              <w:tab/>
            </w:r>
            <w:r w:rsidRPr="00CF4A98">
              <w:rPr>
                <w:rStyle w:val="Hyperlink"/>
                <w:rFonts w:eastAsiaTheme="majorEastAsia"/>
                <w:noProof/>
                <w:lang w:bidi="en-GB"/>
              </w:rPr>
              <w:t>Diagnose faults of engine cylinder block</w:t>
            </w:r>
            <w:r>
              <w:rPr>
                <w:noProof/>
                <w:webHidden/>
              </w:rPr>
              <w:tab/>
            </w:r>
            <w:r>
              <w:rPr>
                <w:noProof/>
                <w:webHidden/>
              </w:rPr>
              <w:fldChar w:fldCharType="begin"/>
            </w:r>
            <w:r>
              <w:rPr>
                <w:noProof/>
                <w:webHidden/>
              </w:rPr>
              <w:instrText xml:space="preserve"> PAGEREF _Toc133689737 \h </w:instrText>
            </w:r>
            <w:r>
              <w:rPr>
                <w:noProof/>
                <w:webHidden/>
              </w:rPr>
            </w:r>
            <w:r>
              <w:rPr>
                <w:noProof/>
                <w:webHidden/>
              </w:rPr>
              <w:fldChar w:fldCharType="separate"/>
            </w:r>
            <w:r>
              <w:rPr>
                <w:noProof/>
                <w:webHidden/>
              </w:rPr>
              <w:t>17</w:t>
            </w:r>
            <w:r>
              <w:rPr>
                <w:noProof/>
                <w:webHidden/>
              </w:rPr>
              <w:fldChar w:fldCharType="end"/>
            </w:r>
          </w:hyperlink>
        </w:p>
        <w:p w14:paraId="28DAE314" w14:textId="748F0BFB" w:rsidR="00B86CA9" w:rsidRDefault="00B86CA9">
          <w:pPr>
            <w:pStyle w:val="TOC3"/>
            <w:tabs>
              <w:tab w:val="left" w:pos="1440"/>
              <w:tab w:val="right" w:leader="dot" w:pos="9595"/>
            </w:tabs>
            <w:rPr>
              <w:rFonts w:asciiTheme="minorHAnsi" w:hAnsiTheme="minorHAnsi"/>
              <w:noProof/>
              <w:lang w:eastAsia="en-US"/>
            </w:rPr>
          </w:pPr>
          <w:hyperlink w:anchor="_Toc133689738" w:history="1">
            <w:r w:rsidRPr="00CF4A98">
              <w:rPr>
                <w:rStyle w:val="Hyperlink"/>
                <w:noProof/>
                <w:lang w:bidi="en-GB"/>
              </w:rPr>
              <w:t>10.7.5</w:t>
            </w:r>
            <w:r>
              <w:rPr>
                <w:rFonts w:asciiTheme="minorHAnsi" w:hAnsiTheme="minorHAnsi"/>
                <w:noProof/>
                <w:lang w:eastAsia="en-US"/>
              </w:rPr>
              <w:tab/>
            </w:r>
            <w:r w:rsidRPr="00CF4A98">
              <w:rPr>
                <w:rStyle w:val="Hyperlink"/>
                <w:noProof/>
                <w:lang w:bidi="en-GB"/>
              </w:rPr>
              <w:t>Perform Complete Overhauling of Diesel Engine</w:t>
            </w:r>
            <w:r>
              <w:rPr>
                <w:noProof/>
                <w:webHidden/>
              </w:rPr>
              <w:tab/>
            </w:r>
            <w:r>
              <w:rPr>
                <w:noProof/>
                <w:webHidden/>
              </w:rPr>
              <w:fldChar w:fldCharType="begin"/>
            </w:r>
            <w:r>
              <w:rPr>
                <w:noProof/>
                <w:webHidden/>
              </w:rPr>
              <w:instrText xml:space="preserve"> PAGEREF _Toc133689738 \h </w:instrText>
            </w:r>
            <w:r>
              <w:rPr>
                <w:noProof/>
                <w:webHidden/>
              </w:rPr>
            </w:r>
            <w:r>
              <w:rPr>
                <w:noProof/>
                <w:webHidden/>
              </w:rPr>
              <w:fldChar w:fldCharType="separate"/>
            </w:r>
            <w:r>
              <w:rPr>
                <w:noProof/>
                <w:webHidden/>
              </w:rPr>
              <w:t>18</w:t>
            </w:r>
            <w:r>
              <w:rPr>
                <w:noProof/>
                <w:webHidden/>
              </w:rPr>
              <w:fldChar w:fldCharType="end"/>
            </w:r>
          </w:hyperlink>
        </w:p>
        <w:p w14:paraId="704648D5" w14:textId="1CDBC824" w:rsidR="00B86CA9" w:rsidRDefault="00B86CA9">
          <w:pPr>
            <w:pStyle w:val="TOC3"/>
            <w:tabs>
              <w:tab w:val="left" w:pos="1440"/>
              <w:tab w:val="right" w:leader="dot" w:pos="9595"/>
            </w:tabs>
            <w:rPr>
              <w:rFonts w:asciiTheme="minorHAnsi" w:hAnsiTheme="minorHAnsi"/>
              <w:noProof/>
              <w:lang w:eastAsia="en-US"/>
            </w:rPr>
          </w:pPr>
          <w:hyperlink w:anchor="_Toc133689739" w:history="1">
            <w:r w:rsidRPr="00CF4A98">
              <w:rPr>
                <w:rStyle w:val="Hyperlink"/>
                <w:noProof/>
                <w:lang w:bidi="en-GB"/>
              </w:rPr>
              <w:t>10.7.6</w:t>
            </w:r>
            <w:r>
              <w:rPr>
                <w:rFonts w:asciiTheme="minorHAnsi" w:hAnsiTheme="minorHAnsi"/>
                <w:noProof/>
                <w:lang w:eastAsia="en-US"/>
              </w:rPr>
              <w:tab/>
            </w:r>
            <w:r w:rsidRPr="00CF4A98">
              <w:rPr>
                <w:rStyle w:val="Hyperlink"/>
                <w:noProof/>
                <w:lang w:bidi="en-GB"/>
              </w:rPr>
              <w:t>Diagnose Engine Cooling System Faults and Repair</w:t>
            </w:r>
            <w:r>
              <w:rPr>
                <w:noProof/>
                <w:webHidden/>
              </w:rPr>
              <w:tab/>
            </w:r>
            <w:r>
              <w:rPr>
                <w:noProof/>
                <w:webHidden/>
              </w:rPr>
              <w:fldChar w:fldCharType="begin"/>
            </w:r>
            <w:r>
              <w:rPr>
                <w:noProof/>
                <w:webHidden/>
              </w:rPr>
              <w:instrText xml:space="preserve"> PAGEREF _Toc133689739 \h </w:instrText>
            </w:r>
            <w:r>
              <w:rPr>
                <w:noProof/>
                <w:webHidden/>
              </w:rPr>
            </w:r>
            <w:r>
              <w:rPr>
                <w:noProof/>
                <w:webHidden/>
              </w:rPr>
              <w:fldChar w:fldCharType="separate"/>
            </w:r>
            <w:r>
              <w:rPr>
                <w:noProof/>
                <w:webHidden/>
              </w:rPr>
              <w:t>20</w:t>
            </w:r>
            <w:r>
              <w:rPr>
                <w:noProof/>
                <w:webHidden/>
              </w:rPr>
              <w:fldChar w:fldCharType="end"/>
            </w:r>
          </w:hyperlink>
        </w:p>
        <w:p w14:paraId="53651A06" w14:textId="1B838B58" w:rsidR="00B86CA9" w:rsidRDefault="00B86CA9">
          <w:pPr>
            <w:pStyle w:val="TOC3"/>
            <w:tabs>
              <w:tab w:val="left" w:pos="1440"/>
              <w:tab w:val="right" w:leader="dot" w:pos="9595"/>
            </w:tabs>
            <w:rPr>
              <w:rFonts w:asciiTheme="minorHAnsi" w:hAnsiTheme="minorHAnsi"/>
              <w:noProof/>
              <w:lang w:eastAsia="en-US"/>
            </w:rPr>
          </w:pPr>
          <w:hyperlink w:anchor="_Toc133689740" w:history="1">
            <w:r w:rsidRPr="00CF4A98">
              <w:rPr>
                <w:rStyle w:val="Hyperlink"/>
                <w:noProof/>
                <w:lang w:bidi="en-GB"/>
              </w:rPr>
              <w:t>10.7.7</w:t>
            </w:r>
            <w:r>
              <w:rPr>
                <w:rFonts w:asciiTheme="minorHAnsi" w:hAnsiTheme="minorHAnsi"/>
                <w:noProof/>
                <w:lang w:eastAsia="en-US"/>
              </w:rPr>
              <w:tab/>
            </w:r>
            <w:r w:rsidRPr="00CF4A98">
              <w:rPr>
                <w:rStyle w:val="Hyperlink"/>
                <w:noProof/>
                <w:lang w:bidi="en-GB"/>
              </w:rPr>
              <w:t>Diagnose Engine Lubrication System Faults and Repair</w:t>
            </w:r>
            <w:r>
              <w:rPr>
                <w:noProof/>
                <w:webHidden/>
              </w:rPr>
              <w:tab/>
            </w:r>
            <w:r>
              <w:rPr>
                <w:noProof/>
                <w:webHidden/>
              </w:rPr>
              <w:fldChar w:fldCharType="begin"/>
            </w:r>
            <w:r>
              <w:rPr>
                <w:noProof/>
                <w:webHidden/>
              </w:rPr>
              <w:instrText xml:space="preserve"> PAGEREF _Toc133689740 \h </w:instrText>
            </w:r>
            <w:r>
              <w:rPr>
                <w:noProof/>
                <w:webHidden/>
              </w:rPr>
            </w:r>
            <w:r>
              <w:rPr>
                <w:noProof/>
                <w:webHidden/>
              </w:rPr>
              <w:fldChar w:fldCharType="separate"/>
            </w:r>
            <w:r>
              <w:rPr>
                <w:noProof/>
                <w:webHidden/>
              </w:rPr>
              <w:t>21</w:t>
            </w:r>
            <w:r>
              <w:rPr>
                <w:noProof/>
                <w:webHidden/>
              </w:rPr>
              <w:fldChar w:fldCharType="end"/>
            </w:r>
          </w:hyperlink>
        </w:p>
        <w:p w14:paraId="68A441C0" w14:textId="7720FA2F" w:rsidR="00B86CA9" w:rsidRDefault="00B86CA9">
          <w:pPr>
            <w:pStyle w:val="TOC3"/>
            <w:tabs>
              <w:tab w:val="left" w:pos="1440"/>
              <w:tab w:val="right" w:leader="dot" w:pos="9595"/>
            </w:tabs>
            <w:rPr>
              <w:rFonts w:asciiTheme="minorHAnsi" w:hAnsiTheme="minorHAnsi"/>
              <w:noProof/>
              <w:lang w:eastAsia="en-US"/>
            </w:rPr>
          </w:pPr>
          <w:hyperlink w:anchor="_Toc133689741" w:history="1">
            <w:r w:rsidRPr="00CF4A98">
              <w:rPr>
                <w:rStyle w:val="Hyperlink"/>
                <w:rFonts w:eastAsiaTheme="majorEastAsia"/>
                <w:noProof/>
                <w:lang w:bidi="en-GB"/>
              </w:rPr>
              <w:t>10.7.8</w:t>
            </w:r>
            <w:r>
              <w:rPr>
                <w:rFonts w:asciiTheme="minorHAnsi" w:hAnsiTheme="minorHAnsi"/>
                <w:noProof/>
                <w:lang w:eastAsia="en-US"/>
              </w:rPr>
              <w:tab/>
            </w:r>
            <w:r w:rsidRPr="00CF4A98">
              <w:rPr>
                <w:rStyle w:val="Hyperlink"/>
                <w:rFonts w:eastAsiaTheme="majorEastAsia"/>
                <w:noProof/>
                <w:lang w:bidi="en-GB"/>
              </w:rPr>
              <w:t>Perform testing of engine with the help of Work Bench</w:t>
            </w:r>
            <w:r>
              <w:rPr>
                <w:noProof/>
                <w:webHidden/>
              </w:rPr>
              <w:tab/>
            </w:r>
            <w:r>
              <w:rPr>
                <w:noProof/>
                <w:webHidden/>
              </w:rPr>
              <w:fldChar w:fldCharType="begin"/>
            </w:r>
            <w:r>
              <w:rPr>
                <w:noProof/>
                <w:webHidden/>
              </w:rPr>
              <w:instrText xml:space="preserve"> PAGEREF _Toc133689741 \h </w:instrText>
            </w:r>
            <w:r>
              <w:rPr>
                <w:noProof/>
                <w:webHidden/>
              </w:rPr>
            </w:r>
            <w:r>
              <w:rPr>
                <w:noProof/>
                <w:webHidden/>
              </w:rPr>
              <w:fldChar w:fldCharType="separate"/>
            </w:r>
            <w:r>
              <w:rPr>
                <w:noProof/>
                <w:webHidden/>
              </w:rPr>
              <w:t>22</w:t>
            </w:r>
            <w:r>
              <w:rPr>
                <w:noProof/>
                <w:webHidden/>
              </w:rPr>
              <w:fldChar w:fldCharType="end"/>
            </w:r>
          </w:hyperlink>
        </w:p>
        <w:p w14:paraId="007B6056" w14:textId="31B9BE6C" w:rsidR="00B86CA9" w:rsidRDefault="00B86CA9">
          <w:pPr>
            <w:pStyle w:val="TOC1"/>
            <w:rPr>
              <w:rFonts w:asciiTheme="minorHAnsi" w:eastAsiaTheme="minorEastAsia" w:hAnsiTheme="minorHAnsi" w:cstheme="minorBidi"/>
              <w:b w:val="0"/>
              <w:sz w:val="22"/>
              <w:szCs w:val="22"/>
            </w:rPr>
          </w:pPr>
          <w:hyperlink w:anchor="_Toc133689742" w:history="1">
            <w:r w:rsidRPr="00CF4A98">
              <w:rPr>
                <w:rStyle w:val="Hyperlink"/>
              </w:rPr>
              <w:t>10.8.</w:t>
            </w:r>
            <w:r>
              <w:rPr>
                <w:rFonts w:asciiTheme="minorHAnsi" w:eastAsiaTheme="minorEastAsia" w:hAnsiTheme="minorHAnsi" w:cstheme="minorBidi"/>
                <w:b w:val="0"/>
                <w:sz w:val="22"/>
                <w:szCs w:val="22"/>
              </w:rPr>
              <w:tab/>
            </w:r>
            <w:r w:rsidRPr="00CF4A98">
              <w:rPr>
                <w:rStyle w:val="Hyperlink"/>
              </w:rPr>
              <w:t>Workshop Practice – II</w:t>
            </w:r>
            <w:r>
              <w:rPr>
                <w:webHidden/>
              </w:rPr>
              <w:tab/>
            </w:r>
            <w:r>
              <w:rPr>
                <w:webHidden/>
              </w:rPr>
              <w:fldChar w:fldCharType="begin"/>
            </w:r>
            <w:r>
              <w:rPr>
                <w:webHidden/>
              </w:rPr>
              <w:instrText xml:space="preserve"> PAGEREF _Toc133689742 \h </w:instrText>
            </w:r>
            <w:r>
              <w:rPr>
                <w:webHidden/>
              </w:rPr>
            </w:r>
            <w:r>
              <w:rPr>
                <w:webHidden/>
              </w:rPr>
              <w:fldChar w:fldCharType="separate"/>
            </w:r>
            <w:r>
              <w:rPr>
                <w:webHidden/>
              </w:rPr>
              <w:t>23</w:t>
            </w:r>
            <w:r>
              <w:rPr>
                <w:webHidden/>
              </w:rPr>
              <w:fldChar w:fldCharType="end"/>
            </w:r>
          </w:hyperlink>
        </w:p>
        <w:p w14:paraId="182B60D7" w14:textId="4CEAEE73" w:rsidR="00B86CA9" w:rsidRDefault="00B86CA9">
          <w:pPr>
            <w:pStyle w:val="TOC3"/>
            <w:tabs>
              <w:tab w:val="left" w:pos="1440"/>
              <w:tab w:val="right" w:leader="dot" w:pos="9595"/>
            </w:tabs>
            <w:rPr>
              <w:rFonts w:asciiTheme="minorHAnsi" w:hAnsiTheme="minorHAnsi"/>
              <w:noProof/>
              <w:lang w:eastAsia="en-US"/>
            </w:rPr>
          </w:pPr>
          <w:hyperlink w:anchor="_Toc133689743" w:history="1">
            <w:r w:rsidRPr="00CF4A98">
              <w:rPr>
                <w:rStyle w:val="Hyperlink"/>
                <w:noProof/>
                <w:lang w:bidi="en-GB"/>
              </w:rPr>
              <w:t>10.8.1</w:t>
            </w:r>
            <w:r>
              <w:rPr>
                <w:rFonts w:asciiTheme="minorHAnsi" w:hAnsiTheme="minorHAnsi"/>
                <w:noProof/>
                <w:lang w:eastAsia="en-US"/>
              </w:rPr>
              <w:tab/>
            </w:r>
            <w:r w:rsidRPr="00CF4A98">
              <w:rPr>
                <w:rStyle w:val="Hyperlink"/>
                <w:noProof/>
                <w:lang w:bidi="en-GB"/>
              </w:rPr>
              <w:t>Recognize Types of tools</w:t>
            </w:r>
            <w:r>
              <w:rPr>
                <w:noProof/>
                <w:webHidden/>
              </w:rPr>
              <w:tab/>
            </w:r>
            <w:r>
              <w:rPr>
                <w:noProof/>
                <w:webHidden/>
              </w:rPr>
              <w:fldChar w:fldCharType="begin"/>
            </w:r>
            <w:r>
              <w:rPr>
                <w:noProof/>
                <w:webHidden/>
              </w:rPr>
              <w:instrText xml:space="preserve"> PAGEREF _Toc133689743 \h </w:instrText>
            </w:r>
            <w:r>
              <w:rPr>
                <w:noProof/>
                <w:webHidden/>
              </w:rPr>
            </w:r>
            <w:r>
              <w:rPr>
                <w:noProof/>
                <w:webHidden/>
              </w:rPr>
              <w:fldChar w:fldCharType="separate"/>
            </w:r>
            <w:r>
              <w:rPr>
                <w:noProof/>
                <w:webHidden/>
              </w:rPr>
              <w:t>23</w:t>
            </w:r>
            <w:r>
              <w:rPr>
                <w:noProof/>
                <w:webHidden/>
              </w:rPr>
              <w:fldChar w:fldCharType="end"/>
            </w:r>
          </w:hyperlink>
        </w:p>
        <w:p w14:paraId="532EE847" w14:textId="10EF4C3C" w:rsidR="00B86CA9" w:rsidRDefault="00B86CA9">
          <w:pPr>
            <w:pStyle w:val="TOC3"/>
            <w:tabs>
              <w:tab w:val="left" w:pos="1440"/>
              <w:tab w:val="right" w:leader="dot" w:pos="9595"/>
            </w:tabs>
            <w:rPr>
              <w:rFonts w:asciiTheme="minorHAnsi" w:hAnsiTheme="minorHAnsi"/>
              <w:noProof/>
              <w:lang w:eastAsia="en-US"/>
            </w:rPr>
          </w:pPr>
          <w:hyperlink w:anchor="_Toc133689744" w:history="1">
            <w:r w:rsidRPr="00CF4A98">
              <w:rPr>
                <w:rStyle w:val="Hyperlink"/>
                <w:noProof/>
                <w:lang w:bidi="en-GB"/>
              </w:rPr>
              <w:t>10.8.2</w:t>
            </w:r>
            <w:r>
              <w:rPr>
                <w:rFonts w:asciiTheme="minorHAnsi" w:hAnsiTheme="minorHAnsi"/>
                <w:noProof/>
                <w:lang w:eastAsia="en-US"/>
              </w:rPr>
              <w:tab/>
            </w:r>
            <w:r w:rsidRPr="00CF4A98">
              <w:rPr>
                <w:rStyle w:val="Hyperlink"/>
                <w:noProof/>
                <w:lang w:bidi="en-GB"/>
              </w:rPr>
              <w:t>Identify Gauges</w:t>
            </w:r>
            <w:r>
              <w:rPr>
                <w:noProof/>
                <w:webHidden/>
              </w:rPr>
              <w:tab/>
            </w:r>
            <w:r>
              <w:rPr>
                <w:noProof/>
                <w:webHidden/>
              </w:rPr>
              <w:fldChar w:fldCharType="begin"/>
            </w:r>
            <w:r>
              <w:rPr>
                <w:noProof/>
                <w:webHidden/>
              </w:rPr>
              <w:instrText xml:space="preserve"> PAGEREF _Toc133689744 \h </w:instrText>
            </w:r>
            <w:r>
              <w:rPr>
                <w:noProof/>
                <w:webHidden/>
              </w:rPr>
            </w:r>
            <w:r>
              <w:rPr>
                <w:noProof/>
                <w:webHidden/>
              </w:rPr>
              <w:fldChar w:fldCharType="separate"/>
            </w:r>
            <w:r>
              <w:rPr>
                <w:noProof/>
                <w:webHidden/>
              </w:rPr>
              <w:t>25</w:t>
            </w:r>
            <w:r>
              <w:rPr>
                <w:noProof/>
                <w:webHidden/>
              </w:rPr>
              <w:fldChar w:fldCharType="end"/>
            </w:r>
          </w:hyperlink>
        </w:p>
        <w:p w14:paraId="4991DEC5" w14:textId="1B3134CB" w:rsidR="00B86CA9" w:rsidRDefault="00B86CA9">
          <w:pPr>
            <w:pStyle w:val="TOC3"/>
            <w:tabs>
              <w:tab w:val="left" w:pos="1440"/>
              <w:tab w:val="right" w:leader="dot" w:pos="9595"/>
            </w:tabs>
            <w:rPr>
              <w:rFonts w:asciiTheme="minorHAnsi" w:hAnsiTheme="minorHAnsi"/>
              <w:noProof/>
              <w:lang w:eastAsia="en-US"/>
            </w:rPr>
          </w:pPr>
          <w:hyperlink w:anchor="_Toc133689745" w:history="1">
            <w:r w:rsidRPr="00CF4A98">
              <w:rPr>
                <w:rStyle w:val="Hyperlink"/>
                <w:noProof/>
                <w:lang w:bidi="en-GB"/>
              </w:rPr>
              <w:t>10.8.3</w:t>
            </w:r>
            <w:r>
              <w:rPr>
                <w:rFonts w:asciiTheme="minorHAnsi" w:hAnsiTheme="minorHAnsi"/>
                <w:noProof/>
                <w:lang w:eastAsia="en-US"/>
              </w:rPr>
              <w:tab/>
            </w:r>
            <w:r w:rsidRPr="00CF4A98">
              <w:rPr>
                <w:rStyle w:val="Hyperlink"/>
                <w:noProof/>
                <w:lang w:bidi="en-GB"/>
              </w:rPr>
              <w:t>Demonstrate Gas Analyser</w:t>
            </w:r>
            <w:r>
              <w:rPr>
                <w:noProof/>
                <w:webHidden/>
              </w:rPr>
              <w:tab/>
            </w:r>
            <w:r>
              <w:rPr>
                <w:noProof/>
                <w:webHidden/>
              </w:rPr>
              <w:fldChar w:fldCharType="begin"/>
            </w:r>
            <w:r>
              <w:rPr>
                <w:noProof/>
                <w:webHidden/>
              </w:rPr>
              <w:instrText xml:space="preserve"> PAGEREF _Toc133689745 \h </w:instrText>
            </w:r>
            <w:r>
              <w:rPr>
                <w:noProof/>
                <w:webHidden/>
              </w:rPr>
            </w:r>
            <w:r>
              <w:rPr>
                <w:noProof/>
                <w:webHidden/>
              </w:rPr>
              <w:fldChar w:fldCharType="separate"/>
            </w:r>
            <w:r>
              <w:rPr>
                <w:noProof/>
                <w:webHidden/>
              </w:rPr>
              <w:t>27</w:t>
            </w:r>
            <w:r>
              <w:rPr>
                <w:noProof/>
                <w:webHidden/>
              </w:rPr>
              <w:fldChar w:fldCharType="end"/>
            </w:r>
          </w:hyperlink>
        </w:p>
        <w:p w14:paraId="7C1C0E2B" w14:textId="2A1A9259" w:rsidR="00B86CA9" w:rsidRDefault="00B86CA9">
          <w:pPr>
            <w:pStyle w:val="TOC3"/>
            <w:tabs>
              <w:tab w:val="left" w:pos="1440"/>
              <w:tab w:val="right" w:leader="dot" w:pos="9595"/>
            </w:tabs>
            <w:rPr>
              <w:rFonts w:asciiTheme="minorHAnsi" w:hAnsiTheme="minorHAnsi"/>
              <w:noProof/>
              <w:lang w:eastAsia="en-US"/>
            </w:rPr>
          </w:pPr>
          <w:hyperlink w:anchor="_Toc133689746" w:history="1">
            <w:r w:rsidRPr="00CF4A98">
              <w:rPr>
                <w:rStyle w:val="Hyperlink"/>
                <w:noProof/>
                <w:lang w:bidi="en-GB"/>
              </w:rPr>
              <w:t>10.8.4</w:t>
            </w:r>
            <w:r>
              <w:rPr>
                <w:rFonts w:asciiTheme="minorHAnsi" w:hAnsiTheme="minorHAnsi"/>
                <w:noProof/>
                <w:lang w:eastAsia="en-US"/>
              </w:rPr>
              <w:tab/>
            </w:r>
            <w:r w:rsidRPr="00CF4A98">
              <w:rPr>
                <w:rStyle w:val="Hyperlink"/>
                <w:noProof/>
                <w:lang w:bidi="en-GB"/>
              </w:rPr>
              <w:t>Carry out operation of Head surface grinding machine</w:t>
            </w:r>
            <w:r>
              <w:rPr>
                <w:noProof/>
                <w:webHidden/>
              </w:rPr>
              <w:tab/>
            </w:r>
            <w:r>
              <w:rPr>
                <w:noProof/>
                <w:webHidden/>
              </w:rPr>
              <w:fldChar w:fldCharType="begin"/>
            </w:r>
            <w:r>
              <w:rPr>
                <w:noProof/>
                <w:webHidden/>
              </w:rPr>
              <w:instrText xml:space="preserve"> PAGEREF _Toc133689746 \h </w:instrText>
            </w:r>
            <w:r>
              <w:rPr>
                <w:noProof/>
                <w:webHidden/>
              </w:rPr>
            </w:r>
            <w:r>
              <w:rPr>
                <w:noProof/>
                <w:webHidden/>
              </w:rPr>
              <w:fldChar w:fldCharType="separate"/>
            </w:r>
            <w:r>
              <w:rPr>
                <w:noProof/>
                <w:webHidden/>
              </w:rPr>
              <w:t>29</w:t>
            </w:r>
            <w:r>
              <w:rPr>
                <w:noProof/>
                <w:webHidden/>
              </w:rPr>
              <w:fldChar w:fldCharType="end"/>
            </w:r>
          </w:hyperlink>
        </w:p>
        <w:p w14:paraId="5B588952" w14:textId="02FDA3F9" w:rsidR="00B86CA9" w:rsidRDefault="00B86CA9">
          <w:pPr>
            <w:pStyle w:val="TOC3"/>
            <w:tabs>
              <w:tab w:val="left" w:pos="1440"/>
              <w:tab w:val="right" w:leader="dot" w:pos="9595"/>
            </w:tabs>
            <w:rPr>
              <w:rFonts w:asciiTheme="minorHAnsi" w:hAnsiTheme="minorHAnsi"/>
              <w:noProof/>
              <w:lang w:eastAsia="en-US"/>
            </w:rPr>
          </w:pPr>
          <w:hyperlink w:anchor="_Toc133689747" w:history="1">
            <w:r w:rsidRPr="00CF4A98">
              <w:rPr>
                <w:rStyle w:val="Hyperlink"/>
                <w:noProof/>
                <w:lang w:bidi="en-GB"/>
              </w:rPr>
              <w:t>10.8.5</w:t>
            </w:r>
            <w:r>
              <w:rPr>
                <w:rFonts w:asciiTheme="minorHAnsi" w:hAnsiTheme="minorHAnsi"/>
                <w:noProof/>
                <w:lang w:eastAsia="en-US"/>
              </w:rPr>
              <w:tab/>
            </w:r>
            <w:r w:rsidRPr="00CF4A98">
              <w:rPr>
                <w:rStyle w:val="Hyperlink"/>
                <w:noProof/>
                <w:lang w:bidi="en-GB"/>
              </w:rPr>
              <w:t>Carry out operation of Honing Machine</w:t>
            </w:r>
            <w:r>
              <w:rPr>
                <w:noProof/>
                <w:webHidden/>
              </w:rPr>
              <w:tab/>
            </w:r>
            <w:r>
              <w:rPr>
                <w:noProof/>
                <w:webHidden/>
              </w:rPr>
              <w:fldChar w:fldCharType="begin"/>
            </w:r>
            <w:r>
              <w:rPr>
                <w:noProof/>
                <w:webHidden/>
              </w:rPr>
              <w:instrText xml:space="preserve"> PAGEREF _Toc133689747 \h </w:instrText>
            </w:r>
            <w:r>
              <w:rPr>
                <w:noProof/>
                <w:webHidden/>
              </w:rPr>
            </w:r>
            <w:r>
              <w:rPr>
                <w:noProof/>
                <w:webHidden/>
              </w:rPr>
              <w:fldChar w:fldCharType="separate"/>
            </w:r>
            <w:r>
              <w:rPr>
                <w:noProof/>
                <w:webHidden/>
              </w:rPr>
              <w:t>30</w:t>
            </w:r>
            <w:r>
              <w:rPr>
                <w:noProof/>
                <w:webHidden/>
              </w:rPr>
              <w:fldChar w:fldCharType="end"/>
            </w:r>
          </w:hyperlink>
        </w:p>
        <w:p w14:paraId="6E98F8CF" w14:textId="3D1BE836" w:rsidR="00B86CA9" w:rsidRDefault="00B86CA9">
          <w:pPr>
            <w:pStyle w:val="TOC3"/>
            <w:tabs>
              <w:tab w:val="left" w:pos="1440"/>
              <w:tab w:val="right" w:leader="dot" w:pos="9595"/>
            </w:tabs>
            <w:rPr>
              <w:rFonts w:asciiTheme="minorHAnsi" w:hAnsiTheme="minorHAnsi"/>
              <w:noProof/>
              <w:lang w:eastAsia="en-US"/>
            </w:rPr>
          </w:pPr>
          <w:hyperlink w:anchor="_Toc133689748" w:history="1">
            <w:r w:rsidRPr="00CF4A98">
              <w:rPr>
                <w:rStyle w:val="Hyperlink"/>
                <w:noProof/>
                <w:lang w:bidi="en-GB"/>
              </w:rPr>
              <w:t>10.8.6</w:t>
            </w:r>
            <w:r>
              <w:rPr>
                <w:rFonts w:asciiTheme="minorHAnsi" w:hAnsiTheme="minorHAnsi"/>
                <w:noProof/>
                <w:lang w:eastAsia="en-US"/>
              </w:rPr>
              <w:tab/>
            </w:r>
            <w:r w:rsidRPr="00CF4A98">
              <w:rPr>
                <w:rStyle w:val="Hyperlink"/>
                <w:noProof/>
                <w:lang w:bidi="en-GB"/>
              </w:rPr>
              <w:t>Carry out operation of Main line boring machine</w:t>
            </w:r>
            <w:r>
              <w:rPr>
                <w:noProof/>
                <w:webHidden/>
              </w:rPr>
              <w:tab/>
            </w:r>
            <w:r>
              <w:rPr>
                <w:noProof/>
                <w:webHidden/>
              </w:rPr>
              <w:fldChar w:fldCharType="begin"/>
            </w:r>
            <w:r>
              <w:rPr>
                <w:noProof/>
                <w:webHidden/>
              </w:rPr>
              <w:instrText xml:space="preserve"> PAGEREF _Toc133689748 \h </w:instrText>
            </w:r>
            <w:r>
              <w:rPr>
                <w:noProof/>
                <w:webHidden/>
              </w:rPr>
            </w:r>
            <w:r>
              <w:rPr>
                <w:noProof/>
                <w:webHidden/>
              </w:rPr>
              <w:fldChar w:fldCharType="separate"/>
            </w:r>
            <w:r>
              <w:rPr>
                <w:noProof/>
                <w:webHidden/>
              </w:rPr>
              <w:t>31</w:t>
            </w:r>
            <w:r>
              <w:rPr>
                <w:noProof/>
                <w:webHidden/>
              </w:rPr>
              <w:fldChar w:fldCharType="end"/>
            </w:r>
          </w:hyperlink>
        </w:p>
        <w:p w14:paraId="7D8E1E39" w14:textId="3BD12B82" w:rsidR="00B86CA9" w:rsidRDefault="00B86CA9">
          <w:pPr>
            <w:pStyle w:val="TOC3"/>
            <w:tabs>
              <w:tab w:val="left" w:pos="1440"/>
              <w:tab w:val="right" w:leader="dot" w:pos="9595"/>
            </w:tabs>
            <w:rPr>
              <w:rFonts w:asciiTheme="minorHAnsi" w:hAnsiTheme="minorHAnsi"/>
              <w:noProof/>
              <w:lang w:eastAsia="en-US"/>
            </w:rPr>
          </w:pPr>
          <w:hyperlink w:anchor="_Toc133689749" w:history="1">
            <w:r w:rsidRPr="00CF4A98">
              <w:rPr>
                <w:rStyle w:val="Hyperlink"/>
                <w:noProof/>
                <w:lang w:bidi="en-GB"/>
              </w:rPr>
              <w:t>10.8.7</w:t>
            </w:r>
            <w:r>
              <w:rPr>
                <w:rFonts w:asciiTheme="minorHAnsi" w:hAnsiTheme="minorHAnsi"/>
                <w:noProof/>
                <w:lang w:eastAsia="en-US"/>
              </w:rPr>
              <w:tab/>
            </w:r>
            <w:r w:rsidRPr="00CF4A98">
              <w:rPr>
                <w:rStyle w:val="Hyperlink"/>
                <w:noProof/>
                <w:lang w:bidi="en-GB"/>
              </w:rPr>
              <w:t>Carry out operation of Connecting Rod Boring Machine</w:t>
            </w:r>
            <w:r>
              <w:rPr>
                <w:noProof/>
                <w:webHidden/>
              </w:rPr>
              <w:tab/>
            </w:r>
            <w:r>
              <w:rPr>
                <w:noProof/>
                <w:webHidden/>
              </w:rPr>
              <w:fldChar w:fldCharType="begin"/>
            </w:r>
            <w:r>
              <w:rPr>
                <w:noProof/>
                <w:webHidden/>
              </w:rPr>
              <w:instrText xml:space="preserve"> PAGEREF _Toc133689749 \h </w:instrText>
            </w:r>
            <w:r>
              <w:rPr>
                <w:noProof/>
                <w:webHidden/>
              </w:rPr>
            </w:r>
            <w:r>
              <w:rPr>
                <w:noProof/>
                <w:webHidden/>
              </w:rPr>
              <w:fldChar w:fldCharType="separate"/>
            </w:r>
            <w:r>
              <w:rPr>
                <w:noProof/>
                <w:webHidden/>
              </w:rPr>
              <w:t>32</w:t>
            </w:r>
            <w:r>
              <w:rPr>
                <w:noProof/>
                <w:webHidden/>
              </w:rPr>
              <w:fldChar w:fldCharType="end"/>
            </w:r>
          </w:hyperlink>
        </w:p>
        <w:p w14:paraId="502A68D1" w14:textId="59B1F8F2" w:rsidR="00B86CA9" w:rsidRDefault="00B86CA9">
          <w:pPr>
            <w:pStyle w:val="TOC3"/>
            <w:tabs>
              <w:tab w:val="left" w:pos="1440"/>
              <w:tab w:val="right" w:leader="dot" w:pos="9595"/>
            </w:tabs>
            <w:rPr>
              <w:rFonts w:asciiTheme="minorHAnsi" w:hAnsiTheme="minorHAnsi"/>
              <w:noProof/>
              <w:lang w:eastAsia="en-US"/>
            </w:rPr>
          </w:pPr>
          <w:hyperlink w:anchor="_Toc133689750" w:history="1">
            <w:r w:rsidRPr="00CF4A98">
              <w:rPr>
                <w:rStyle w:val="Hyperlink"/>
                <w:noProof/>
                <w:lang w:bidi="en-GB"/>
              </w:rPr>
              <w:t>10.8.8</w:t>
            </w:r>
            <w:r>
              <w:rPr>
                <w:rFonts w:asciiTheme="minorHAnsi" w:hAnsiTheme="minorHAnsi"/>
                <w:noProof/>
                <w:lang w:eastAsia="en-US"/>
              </w:rPr>
              <w:tab/>
            </w:r>
            <w:r w:rsidRPr="00CF4A98">
              <w:rPr>
                <w:rStyle w:val="Hyperlink"/>
                <w:noProof/>
                <w:lang w:bidi="en-GB"/>
              </w:rPr>
              <w:t>Carry out operation of Crankshaft grinding machine</w:t>
            </w:r>
            <w:r>
              <w:rPr>
                <w:noProof/>
                <w:webHidden/>
              </w:rPr>
              <w:tab/>
            </w:r>
            <w:r>
              <w:rPr>
                <w:noProof/>
                <w:webHidden/>
              </w:rPr>
              <w:fldChar w:fldCharType="begin"/>
            </w:r>
            <w:r>
              <w:rPr>
                <w:noProof/>
                <w:webHidden/>
              </w:rPr>
              <w:instrText xml:space="preserve"> PAGEREF _Toc133689750 \h </w:instrText>
            </w:r>
            <w:r>
              <w:rPr>
                <w:noProof/>
                <w:webHidden/>
              </w:rPr>
            </w:r>
            <w:r>
              <w:rPr>
                <w:noProof/>
                <w:webHidden/>
              </w:rPr>
              <w:fldChar w:fldCharType="separate"/>
            </w:r>
            <w:r>
              <w:rPr>
                <w:noProof/>
                <w:webHidden/>
              </w:rPr>
              <w:t>33</w:t>
            </w:r>
            <w:r>
              <w:rPr>
                <w:noProof/>
                <w:webHidden/>
              </w:rPr>
              <w:fldChar w:fldCharType="end"/>
            </w:r>
          </w:hyperlink>
        </w:p>
        <w:p w14:paraId="0603FA5D" w14:textId="1DFFAE0C" w:rsidR="00B86CA9" w:rsidRDefault="00B86CA9">
          <w:pPr>
            <w:pStyle w:val="TOC1"/>
            <w:rPr>
              <w:rFonts w:asciiTheme="minorHAnsi" w:eastAsiaTheme="minorEastAsia" w:hAnsiTheme="minorHAnsi" w:cstheme="minorBidi"/>
              <w:b w:val="0"/>
              <w:sz w:val="22"/>
              <w:szCs w:val="22"/>
            </w:rPr>
          </w:pPr>
          <w:hyperlink w:anchor="_Toc133689751" w:history="1">
            <w:r w:rsidRPr="00CF4A98">
              <w:rPr>
                <w:rStyle w:val="Hyperlink"/>
              </w:rPr>
              <w:t>10.9.</w:t>
            </w:r>
            <w:r>
              <w:rPr>
                <w:rFonts w:asciiTheme="minorHAnsi" w:eastAsiaTheme="minorEastAsia" w:hAnsiTheme="minorHAnsi" w:cstheme="minorBidi"/>
                <w:b w:val="0"/>
                <w:sz w:val="22"/>
                <w:szCs w:val="22"/>
              </w:rPr>
              <w:tab/>
            </w:r>
            <w:r w:rsidRPr="00CF4A98">
              <w:rPr>
                <w:rStyle w:val="Hyperlink"/>
              </w:rPr>
              <w:t>Fuel System-I</w:t>
            </w:r>
            <w:r>
              <w:rPr>
                <w:webHidden/>
              </w:rPr>
              <w:tab/>
            </w:r>
            <w:r>
              <w:rPr>
                <w:webHidden/>
              </w:rPr>
              <w:fldChar w:fldCharType="begin"/>
            </w:r>
            <w:r>
              <w:rPr>
                <w:webHidden/>
              </w:rPr>
              <w:instrText xml:space="preserve"> PAGEREF _Toc133689751 \h </w:instrText>
            </w:r>
            <w:r>
              <w:rPr>
                <w:webHidden/>
              </w:rPr>
            </w:r>
            <w:r>
              <w:rPr>
                <w:webHidden/>
              </w:rPr>
              <w:fldChar w:fldCharType="separate"/>
            </w:r>
            <w:r>
              <w:rPr>
                <w:webHidden/>
              </w:rPr>
              <w:t>34</w:t>
            </w:r>
            <w:r>
              <w:rPr>
                <w:webHidden/>
              </w:rPr>
              <w:fldChar w:fldCharType="end"/>
            </w:r>
          </w:hyperlink>
        </w:p>
        <w:p w14:paraId="61A86C7E" w14:textId="3FFAD110" w:rsidR="00B86CA9" w:rsidRDefault="00B86CA9">
          <w:pPr>
            <w:pStyle w:val="TOC3"/>
            <w:tabs>
              <w:tab w:val="left" w:pos="1440"/>
              <w:tab w:val="right" w:leader="dot" w:pos="9595"/>
            </w:tabs>
            <w:rPr>
              <w:rFonts w:asciiTheme="minorHAnsi" w:hAnsiTheme="minorHAnsi"/>
              <w:noProof/>
              <w:lang w:eastAsia="en-US"/>
            </w:rPr>
          </w:pPr>
          <w:hyperlink w:anchor="_Toc133689752" w:history="1">
            <w:r w:rsidRPr="00CF4A98">
              <w:rPr>
                <w:rStyle w:val="Hyperlink"/>
                <w:noProof/>
                <w:lang w:bidi="en-GB"/>
              </w:rPr>
              <w:t>10.9.1</w:t>
            </w:r>
            <w:r>
              <w:rPr>
                <w:rFonts w:asciiTheme="minorHAnsi" w:hAnsiTheme="minorHAnsi"/>
                <w:noProof/>
                <w:lang w:eastAsia="en-US"/>
              </w:rPr>
              <w:tab/>
            </w:r>
            <w:r w:rsidRPr="00CF4A98">
              <w:rPr>
                <w:rStyle w:val="Hyperlink"/>
                <w:noProof/>
                <w:lang w:bidi="en-GB"/>
              </w:rPr>
              <w:t>Recognize INLINE Fuel System</w:t>
            </w:r>
            <w:r>
              <w:rPr>
                <w:noProof/>
                <w:webHidden/>
              </w:rPr>
              <w:tab/>
            </w:r>
            <w:r>
              <w:rPr>
                <w:noProof/>
                <w:webHidden/>
              </w:rPr>
              <w:fldChar w:fldCharType="begin"/>
            </w:r>
            <w:r>
              <w:rPr>
                <w:noProof/>
                <w:webHidden/>
              </w:rPr>
              <w:instrText xml:space="preserve"> PAGEREF _Toc133689752 \h </w:instrText>
            </w:r>
            <w:r>
              <w:rPr>
                <w:noProof/>
                <w:webHidden/>
              </w:rPr>
            </w:r>
            <w:r>
              <w:rPr>
                <w:noProof/>
                <w:webHidden/>
              </w:rPr>
              <w:fldChar w:fldCharType="separate"/>
            </w:r>
            <w:r>
              <w:rPr>
                <w:noProof/>
                <w:webHidden/>
              </w:rPr>
              <w:t>34</w:t>
            </w:r>
            <w:r>
              <w:rPr>
                <w:noProof/>
                <w:webHidden/>
              </w:rPr>
              <w:fldChar w:fldCharType="end"/>
            </w:r>
          </w:hyperlink>
        </w:p>
        <w:p w14:paraId="15570C25" w14:textId="7DFE6F29" w:rsidR="00B86CA9" w:rsidRDefault="00B86CA9">
          <w:pPr>
            <w:pStyle w:val="TOC3"/>
            <w:tabs>
              <w:tab w:val="left" w:pos="1440"/>
              <w:tab w:val="right" w:leader="dot" w:pos="9595"/>
            </w:tabs>
            <w:rPr>
              <w:rFonts w:asciiTheme="minorHAnsi" w:hAnsiTheme="minorHAnsi"/>
              <w:noProof/>
              <w:lang w:eastAsia="en-US"/>
            </w:rPr>
          </w:pPr>
          <w:hyperlink w:anchor="_Toc133689753" w:history="1">
            <w:r w:rsidRPr="00CF4A98">
              <w:rPr>
                <w:rStyle w:val="Hyperlink"/>
                <w:noProof/>
                <w:lang w:bidi="en-GB"/>
              </w:rPr>
              <w:t>10.9.2</w:t>
            </w:r>
            <w:r>
              <w:rPr>
                <w:rFonts w:asciiTheme="minorHAnsi" w:hAnsiTheme="minorHAnsi"/>
                <w:noProof/>
                <w:lang w:eastAsia="en-US"/>
              </w:rPr>
              <w:tab/>
            </w:r>
            <w:r w:rsidRPr="00CF4A98">
              <w:rPr>
                <w:rStyle w:val="Hyperlink"/>
                <w:noProof/>
                <w:lang w:bidi="en-GB"/>
              </w:rPr>
              <w:t>Recognize PT (Pressure Time) Fuel System</w:t>
            </w:r>
            <w:r>
              <w:rPr>
                <w:noProof/>
                <w:webHidden/>
              </w:rPr>
              <w:tab/>
            </w:r>
            <w:r>
              <w:rPr>
                <w:noProof/>
                <w:webHidden/>
              </w:rPr>
              <w:fldChar w:fldCharType="begin"/>
            </w:r>
            <w:r>
              <w:rPr>
                <w:noProof/>
                <w:webHidden/>
              </w:rPr>
              <w:instrText xml:space="preserve"> PAGEREF _Toc133689753 \h </w:instrText>
            </w:r>
            <w:r>
              <w:rPr>
                <w:noProof/>
                <w:webHidden/>
              </w:rPr>
            </w:r>
            <w:r>
              <w:rPr>
                <w:noProof/>
                <w:webHidden/>
              </w:rPr>
              <w:fldChar w:fldCharType="separate"/>
            </w:r>
            <w:r>
              <w:rPr>
                <w:noProof/>
                <w:webHidden/>
              </w:rPr>
              <w:t>36</w:t>
            </w:r>
            <w:r>
              <w:rPr>
                <w:noProof/>
                <w:webHidden/>
              </w:rPr>
              <w:fldChar w:fldCharType="end"/>
            </w:r>
          </w:hyperlink>
        </w:p>
        <w:p w14:paraId="4779B046" w14:textId="18E5812F" w:rsidR="00B86CA9" w:rsidRDefault="00B86CA9">
          <w:pPr>
            <w:pStyle w:val="TOC3"/>
            <w:tabs>
              <w:tab w:val="left" w:pos="1440"/>
              <w:tab w:val="right" w:leader="dot" w:pos="9595"/>
            </w:tabs>
            <w:rPr>
              <w:rFonts w:asciiTheme="minorHAnsi" w:hAnsiTheme="minorHAnsi"/>
              <w:noProof/>
              <w:lang w:eastAsia="en-US"/>
            </w:rPr>
          </w:pPr>
          <w:hyperlink w:anchor="_Toc133689754" w:history="1">
            <w:r w:rsidRPr="00CF4A98">
              <w:rPr>
                <w:rStyle w:val="Hyperlink"/>
                <w:noProof/>
                <w:lang w:bidi="en-GB"/>
              </w:rPr>
              <w:t>10.9.3</w:t>
            </w:r>
            <w:r>
              <w:rPr>
                <w:rFonts w:asciiTheme="minorHAnsi" w:hAnsiTheme="minorHAnsi"/>
                <w:noProof/>
                <w:lang w:eastAsia="en-US"/>
              </w:rPr>
              <w:tab/>
            </w:r>
            <w:r w:rsidRPr="00CF4A98">
              <w:rPr>
                <w:rStyle w:val="Hyperlink"/>
                <w:noProof/>
                <w:lang w:bidi="en-GB"/>
              </w:rPr>
              <w:t>Recognize DPA (Distributor Pump Assembly) Fuel System</w:t>
            </w:r>
            <w:r>
              <w:rPr>
                <w:noProof/>
                <w:webHidden/>
              </w:rPr>
              <w:tab/>
            </w:r>
            <w:r>
              <w:rPr>
                <w:noProof/>
                <w:webHidden/>
              </w:rPr>
              <w:fldChar w:fldCharType="begin"/>
            </w:r>
            <w:r>
              <w:rPr>
                <w:noProof/>
                <w:webHidden/>
              </w:rPr>
              <w:instrText xml:space="preserve"> PAGEREF _Toc133689754 \h </w:instrText>
            </w:r>
            <w:r>
              <w:rPr>
                <w:noProof/>
                <w:webHidden/>
              </w:rPr>
            </w:r>
            <w:r>
              <w:rPr>
                <w:noProof/>
                <w:webHidden/>
              </w:rPr>
              <w:fldChar w:fldCharType="separate"/>
            </w:r>
            <w:r>
              <w:rPr>
                <w:noProof/>
                <w:webHidden/>
              </w:rPr>
              <w:t>38</w:t>
            </w:r>
            <w:r>
              <w:rPr>
                <w:noProof/>
                <w:webHidden/>
              </w:rPr>
              <w:fldChar w:fldCharType="end"/>
            </w:r>
          </w:hyperlink>
        </w:p>
        <w:p w14:paraId="226C3630" w14:textId="3BD71DA0" w:rsidR="00B86CA9" w:rsidRDefault="00B86CA9">
          <w:pPr>
            <w:pStyle w:val="TOC3"/>
            <w:tabs>
              <w:tab w:val="left" w:pos="1440"/>
              <w:tab w:val="right" w:leader="dot" w:pos="9595"/>
            </w:tabs>
            <w:rPr>
              <w:rFonts w:asciiTheme="minorHAnsi" w:hAnsiTheme="minorHAnsi"/>
              <w:noProof/>
              <w:lang w:eastAsia="en-US"/>
            </w:rPr>
          </w:pPr>
          <w:hyperlink w:anchor="_Toc133689755" w:history="1">
            <w:r w:rsidRPr="00CF4A98">
              <w:rPr>
                <w:rStyle w:val="Hyperlink"/>
                <w:noProof/>
                <w:lang w:bidi="en-GB"/>
              </w:rPr>
              <w:t>10.9.4</w:t>
            </w:r>
            <w:r>
              <w:rPr>
                <w:rFonts w:asciiTheme="minorHAnsi" w:hAnsiTheme="minorHAnsi"/>
                <w:noProof/>
                <w:lang w:eastAsia="en-US"/>
              </w:rPr>
              <w:tab/>
            </w:r>
            <w:r w:rsidRPr="00CF4A98">
              <w:rPr>
                <w:rStyle w:val="Hyperlink"/>
                <w:noProof/>
                <w:lang w:bidi="en-GB"/>
              </w:rPr>
              <w:t>Recognize CRI (Common Rail Injection) Fuel System</w:t>
            </w:r>
            <w:r>
              <w:rPr>
                <w:noProof/>
                <w:webHidden/>
              </w:rPr>
              <w:tab/>
            </w:r>
            <w:r>
              <w:rPr>
                <w:noProof/>
                <w:webHidden/>
              </w:rPr>
              <w:fldChar w:fldCharType="begin"/>
            </w:r>
            <w:r>
              <w:rPr>
                <w:noProof/>
                <w:webHidden/>
              </w:rPr>
              <w:instrText xml:space="preserve"> PAGEREF _Toc133689755 \h </w:instrText>
            </w:r>
            <w:r>
              <w:rPr>
                <w:noProof/>
                <w:webHidden/>
              </w:rPr>
            </w:r>
            <w:r>
              <w:rPr>
                <w:noProof/>
                <w:webHidden/>
              </w:rPr>
              <w:fldChar w:fldCharType="separate"/>
            </w:r>
            <w:r>
              <w:rPr>
                <w:noProof/>
                <w:webHidden/>
              </w:rPr>
              <w:t>40</w:t>
            </w:r>
            <w:r>
              <w:rPr>
                <w:noProof/>
                <w:webHidden/>
              </w:rPr>
              <w:fldChar w:fldCharType="end"/>
            </w:r>
          </w:hyperlink>
        </w:p>
        <w:p w14:paraId="2C67913A" w14:textId="29161EE8" w:rsidR="00B86CA9" w:rsidRDefault="00B86CA9">
          <w:pPr>
            <w:pStyle w:val="TOC3"/>
            <w:tabs>
              <w:tab w:val="left" w:pos="1440"/>
              <w:tab w:val="right" w:leader="dot" w:pos="9595"/>
            </w:tabs>
            <w:rPr>
              <w:rFonts w:asciiTheme="minorHAnsi" w:hAnsiTheme="minorHAnsi"/>
              <w:noProof/>
              <w:lang w:eastAsia="en-US"/>
            </w:rPr>
          </w:pPr>
          <w:hyperlink w:anchor="_Toc133689756" w:history="1">
            <w:r w:rsidRPr="00CF4A98">
              <w:rPr>
                <w:rStyle w:val="Hyperlink"/>
                <w:noProof/>
                <w:lang w:bidi="en-GB"/>
              </w:rPr>
              <w:t>10.9.5</w:t>
            </w:r>
            <w:r>
              <w:rPr>
                <w:rFonts w:asciiTheme="minorHAnsi" w:hAnsiTheme="minorHAnsi"/>
                <w:noProof/>
                <w:lang w:eastAsia="en-US"/>
              </w:rPr>
              <w:tab/>
            </w:r>
            <w:r w:rsidRPr="00CF4A98">
              <w:rPr>
                <w:rStyle w:val="Hyperlink"/>
                <w:noProof/>
                <w:lang w:bidi="en-GB"/>
              </w:rPr>
              <w:t>Recognize MEUI (mechanical electrical unit injector) fuel system</w:t>
            </w:r>
            <w:r>
              <w:rPr>
                <w:noProof/>
                <w:webHidden/>
              </w:rPr>
              <w:tab/>
            </w:r>
            <w:r>
              <w:rPr>
                <w:noProof/>
                <w:webHidden/>
              </w:rPr>
              <w:fldChar w:fldCharType="begin"/>
            </w:r>
            <w:r>
              <w:rPr>
                <w:noProof/>
                <w:webHidden/>
              </w:rPr>
              <w:instrText xml:space="preserve"> PAGEREF _Toc133689756 \h </w:instrText>
            </w:r>
            <w:r>
              <w:rPr>
                <w:noProof/>
                <w:webHidden/>
              </w:rPr>
            </w:r>
            <w:r>
              <w:rPr>
                <w:noProof/>
                <w:webHidden/>
              </w:rPr>
              <w:fldChar w:fldCharType="separate"/>
            </w:r>
            <w:r>
              <w:rPr>
                <w:noProof/>
                <w:webHidden/>
              </w:rPr>
              <w:t>42</w:t>
            </w:r>
            <w:r>
              <w:rPr>
                <w:noProof/>
                <w:webHidden/>
              </w:rPr>
              <w:fldChar w:fldCharType="end"/>
            </w:r>
          </w:hyperlink>
        </w:p>
        <w:p w14:paraId="1C3B23FB" w14:textId="3B5784B5" w:rsidR="00B86CA9" w:rsidRDefault="00B86CA9">
          <w:pPr>
            <w:pStyle w:val="TOC3"/>
            <w:tabs>
              <w:tab w:val="left" w:pos="1440"/>
              <w:tab w:val="right" w:leader="dot" w:pos="9595"/>
            </w:tabs>
            <w:rPr>
              <w:rFonts w:asciiTheme="minorHAnsi" w:hAnsiTheme="minorHAnsi"/>
              <w:noProof/>
              <w:lang w:eastAsia="en-US"/>
            </w:rPr>
          </w:pPr>
          <w:hyperlink w:anchor="_Toc133689757" w:history="1">
            <w:r w:rsidRPr="00CF4A98">
              <w:rPr>
                <w:rStyle w:val="Hyperlink"/>
                <w:noProof/>
                <w:lang w:bidi="en-GB"/>
              </w:rPr>
              <w:t>10.9.6</w:t>
            </w:r>
            <w:r>
              <w:rPr>
                <w:rFonts w:asciiTheme="minorHAnsi" w:hAnsiTheme="minorHAnsi"/>
                <w:noProof/>
                <w:lang w:eastAsia="en-US"/>
              </w:rPr>
              <w:tab/>
            </w:r>
            <w:r w:rsidRPr="00CF4A98">
              <w:rPr>
                <w:rStyle w:val="Hyperlink"/>
                <w:noProof/>
                <w:lang w:bidi="en-GB"/>
              </w:rPr>
              <w:t>Recognize HEUI (hydraulic electrical unit injector) fuel system</w:t>
            </w:r>
            <w:r>
              <w:rPr>
                <w:noProof/>
                <w:webHidden/>
              </w:rPr>
              <w:tab/>
            </w:r>
            <w:r>
              <w:rPr>
                <w:noProof/>
                <w:webHidden/>
              </w:rPr>
              <w:fldChar w:fldCharType="begin"/>
            </w:r>
            <w:r>
              <w:rPr>
                <w:noProof/>
                <w:webHidden/>
              </w:rPr>
              <w:instrText xml:space="preserve"> PAGEREF _Toc133689757 \h </w:instrText>
            </w:r>
            <w:r>
              <w:rPr>
                <w:noProof/>
                <w:webHidden/>
              </w:rPr>
            </w:r>
            <w:r>
              <w:rPr>
                <w:noProof/>
                <w:webHidden/>
              </w:rPr>
              <w:fldChar w:fldCharType="separate"/>
            </w:r>
            <w:r>
              <w:rPr>
                <w:noProof/>
                <w:webHidden/>
              </w:rPr>
              <w:t>44</w:t>
            </w:r>
            <w:r>
              <w:rPr>
                <w:noProof/>
                <w:webHidden/>
              </w:rPr>
              <w:fldChar w:fldCharType="end"/>
            </w:r>
          </w:hyperlink>
        </w:p>
        <w:p w14:paraId="23E019B8" w14:textId="1422F6F6" w:rsidR="00B86CA9" w:rsidRDefault="00B86CA9">
          <w:pPr>
            <w:pStyle w:val="TOC1"/>
            <w:rPr>
              <w:rFonts w:asciiTheme="minorHAnsi" w:eastAsiaTheme="minorEastAsia" w:hAnsiTheme="minorHAnsi" w:cstheme="minorBidi"/>
              <w:b w:val="0"/>
              <w:sz w:val="22"/>
              <w:szCs w:val="22"/>
            </w:rPr>
          </w:pPr>
          <w:hyperlink w:anchor="_Toc133689758" w:history="1">
            <w:r w:rsidRPr="00CF4A98">
              <w:rPr>
                <w:rStyle w:val="Hyperlink"/>
              </w:rPr>
              <w:t>10.10.</w:t>
            </w:r>
            <w:r>
              <w:rPr>
                <w:rFonts w:asciiTheme="minorHAnsi" w:eastAsiaTheme="minorEastAsia" w:hAnsiTheme="minorHAnsi" w:cstheme="minorBidi"/>
                <w:b w:val="0"/>
                <w:sz w:val="22"/>
                <w:szCs w:val="22"/>
              </w:rPr>
              <w:tab/>
            </w:r>
            <w:r w:rsidRPr="00CF4A98">
              <w:rPr>
                <w:rStyle w:val="Hyperlink"/>
              </w:rPr>
              <w:t>Generic</w:t>
            </w:r>
            <w:r>
              <w:rPr>
                <w:webHidden/>
              </w:rPr>
              <w:tab/>
            </w:r>
            <w:r>
              <w:rPr>
                <w:webHidden/>
              </w:rPr>
              <w:fldChar w:fldCharType="begin"/>
            </w:r>
            <w:r>
              <w:rPr>
                <w:webHidden/>
              </w:rPr>
              <w:instrText xml:space="preserve"> PAGEREF _Toc133689758 \h </w:instrText>
            </w:r>
            <w:r>
              <w:rPr>
                <w:webHidden/>
              </w:rPr>
            </w:r>
            <w:r>
              <w:rPr>
                <w:webHidden/>
              </w:rPr>
              <w:fldChar w:fldCharType="separate"/>
            </w:r>
            <w:r>
              <w:rPr>
                <w:webHidden/>
              </w:rPr>
              <w:t>46</w:t>
            </w:r>
            <w:r>
              <w:rPr>
                <w:webHidden/>
              </w:rPr>
              <w:fldChar w:fldCharType="end"/>
            </w:r>
          </w:hyperlink>
        </w:p>
        <w:p w14:paraId="674770E6" w14:textId="0B64377E" w:rsidR="00B86CA9" w:rsidRDefault="00B86CA9">
          <w:pPr>
            <w:pStyle w:val="TOC3"/>
            <w:tabs>
              <w:tab w:val="left" w:pos="1440"/>
              <w:tab w:val="right" w:leader="dot" w:pos="9595"/>
            </w:tabs>
            <w:rPr>
              <w:rFonts w:asciiTheme="minorHAnsi" w:hAnsiTheme="minorHAnsi"/>
              <w:noProof/>
              <w:lang w:eastAsia="en-US"/>
            </w:rPr>
          </w:pPr>
          <w:hyperlink w:anchor="_Toc133689759" w:history="1">
            <w:r w:rsidRPr="00CF4A98">
              <w:rPr>
                <w:rStyle w:val="Hyperlink"/>
                <w:noProof/>
                <w:lang w:bidi="en-GB"/>
              </w:rPr>
              <w:t>10.10.1</w:t>
            </w:r>
            <w:r>
              <w:rPr>
                <w:rFonts w:asciiTheme="minorHAnsi" w:hAnsiTheme="minorHAnsi"/>
                <w:noProof/>
                <w:lang w:eastAsia="en-US"/>
              </w:rPr>
              <w:tab/>
            </w:r>
            <w:r w:rsidRPr="00CF4A98">
              <w:rPr>
                <w:rStyle w:val="Hyperlink"/>
                <w:noProof/>
                <w:lang w:bidi="en-GB"/>
              </w:rPr>
              <w:t>Lead Small Teams</w:t>
            </w:r>
            <w:r>
              <w:rPr>
                <w:noProof/>
                <w:webHidden/>
              </w:rPr>
              <w:tab/>
            </w:r>
            <w:r>
              <w:rPr>
                <w:noProof/>
                <w:webHidden/>
              </w:rPr>
              <w:fldChar w:fldCharType="begin"/>
            </w:r>
            <w:r>
              <w:rPr>
                <w:noProof/>
                <w:webHidden/>
              </w:rPr>
              <w:instrText xml:space="preserve"> PAGEREF _Toc133689759 \h </w:instrText>
            </w:r>
            <w:r>
              <w:rPr>
                <w:noProof/>
                <w:webHidden/>
              </w:rPr>
            </w:r>
            <w:r>
              <w:rPr>
                <w:noProof/>
                <w:webHidden/>
              </w:rPr>
              <w:fldChar w:fldCharType="separate"/>
            </w:r>
            <w:r>
              <w:rPr>
                <w:noProof/>
                <w:webHidden/>
              </w:rPr>
              <w:t>46</w:t>
            </w:r>
            <w:r>
              <w:rPr>
                <w:noProof/>
                <w:webHidden/>
              </w:rPr>
              <w:fldChar w:fldCharType="end"/>
            </w:r>
          </w:hyperlink>
        </w:p>
        <w:p w14:paraId="3AC30537" w14:textId="2AE39D7B" w:rsidR="00B86CA9" w:rsidRDefault="00B86CA9">
          <w:pPr>
            <w:pStyle w:val="TOC3"/>
            <w:tabs>
              <w:tab w:val="left" w:pos="1440"/>
              <w:tab w:val="right" w:leader="dot" w:pos="9595"/>
            </w:tabs>
            <w:rPr>
              <w:rFonts w:asciiTheme="minorHAnsi" w:hAnsiTheme="minorHAnsi"/>
              <w:noProof/>
              <w:lang w:eastAsia="en-US"/>
            </w:rPr>
          </w:pPr>
          <w:hyperlink w:anchor="_Toc133689760" w:history="1">
            <w:r w:rsidRPr="00CF4A98">
              <w:rPr>
                <w:rStyle w:val="Hyperlink"/>
                <w:noProof/>
                <w:lang w:bidi="en-GB"/>
              </w:rPr>
              <w:t>10.10.2</w:t>
            </w:r>
            <w:r>
              <w:rPr>
                <w:rFonts w:asciiTheme="minorHAnsi" w:hAnsiTheme="minorHAnsi"/>
                <w:noProof/>
                <w:lang w:eastAsia="en-US"/>
              </w:rPr>
              <w:tab/>
            </w:r>
            <w:r w:rsidRPr="00CF4A98">
              <w:rPr>
                <w:rStyle w:val="Hyperlink"/>
                <w:noProof/>
                <w:lang w:bidi="en-GB"/>
              </w:rPr>
              <w:t>Develop Negotiation Skills</w:t>
            </w:r>
            <w:r>
              <w:rPr>
                <w:noProof/>
                <w:webHidden/>
              </w:rPr>
              <w:tab/>
            </w:r>
            <w:r>
              <w:rPr>
                <w:noProof/>
                <w:webHidden/>
              </w:rPr>
              <w:fldChar w:fldCharType="begin"/>
            </w:r>
            <w:r>
              <w:rPr>
                <w:noProof/>
                <w:webHidden/>
              </w:rPr>
              <w:instrText xml:space="preserve"> PAGEREF _Toc133689760 \h </w:instrText>
            </w:r>
            <w:r>
              <w:rPr>
                <w:noProof/>
                <w:webHidden/>
              </w:rPr>
            </w:r>
            <w:r>
              <w:rPr>
                <w:noProof/>
                <w:webHidden/>
              </w:rPr>
              <w:fldChar w:fldCharType="separate"/>
            </w:r>
            <w:r>
              <w:rPr>
                <w:noProof/>
                <w:webHidden/>
              </w:rPr>
              <w:t>48</w:t>
            </w:r>
            <w:r>
              <w:rPr>
                <w:noProof/>
                <w:webHidden/>
              </w:rPr>
              <w:fldChar w:fldCharType="end"/>
            </w:r>
          </w:hyperlink>
        </w:p>
        <w:p w14:paraId="66ABEAC4" w14:textId="72D5EA11" w:rsidR="00B86CA9" w:rsidRDefault="00B86CA9">
          <w:pPr>
            <w:pStyle w:val="TOC3"/>
            <w:tabs>
              <w:tab w:val="left" w:pos="1440"/>
              <w:tab w:val="right" w:leader="dot" w:pos="9595"/>
            </w:tabs>
            <w:rPr>
              <w:rFonts w:asciiTheme="minorHAnsi" w:hAnsiTheme="minorHAnsi"/>
              <w:noProof/>
              <w:lang w:eastAsia="en-US"/>
            </w:rPr>
          </w:pPr>
          <w:hyperlink w:anchor="_Toc133689761" w:history="1">
            <w:r w:rsidRPr="00CF4A98">
              <w:rPr>
                <w:rStyle w:val="Hyperlink"/>
                <w:noProof/>
                <w:lang w:bidi="en-GB"/>
              </w:rPr>
              <w:t>10.10.3</w:t>
            </w:r>
            <w:r>
              <w:rPr>
                <w:rFonts w:asciiTheme="minorHAnsi" w:hAnsiTheme="minorHAnsi"/>
                <w:noProof/>
                <w:lang w:eastAsia="en-US"/>
              </w:rPr>
              <w:tab/>
            </w:r>
            <w:r w:rsidRPr="00CF4A98">
              <w:rPr>
                <w:rStyle w:val="Hyperlink"/>
                <w:noProof/>
                <w:lang w:bidi="en-GB"/>
              </w:rPr>
              <w:t>Solve Problems Related to Work Activities</w:t>
            </w:r>
            <w:r>
              <w:rPr>
                <w:noProof/>
                <w:webHidden/>
              </w:rPr>
              <w:tab/>
            </w:r>
            <w:r>
              <w:rPr>
                <w:noProof/>
                <w:webHidden/>
              </w:rPr>
              <w:fldChar w:fldCharType="begin"/>
            </w:r>
            <w:r>
              <w:rPr>
                <w:noProof/>
                <w:webHidden/>
              </w:rPr>
              <w:instrText xml:space="preserve"> PAGEREF _Toc133689761 \h </w:instrText>
            </w:r>
            <w:r>
              <w:rPr>
                <w:noProof/>
                <w:webHidden/>
              </w:rPr>
            </w:r>
            <w:r>
              <w:rPr>
                <w:noProof/>
                <w:webHidden/>
              </w:rPr>
              <w:fldChar w:fldCharType="separate"/>
            </w:r>
            <w:r>
              <w:rPr>
                <w:noProof/>
                <w:webHidden/>
              </w:rPr>
              <w:t>50</w:t>
            </w:r>
            <w:r>
              <w:rPr>
                <w:noProof/>
                <w:webHidden/>
              </w:rPr>
              <w:fldChar w:fldCharType="end"/>
            </w:r>
          </w:hyperlink>
        </w:p>
        <w:p w14:paraId="6C5A4E99" w14:textId="39833EAF" w:rsidR="00B86CA9" w:rsidRDefault="00B86CA9">
          <w:pPr>
            <w:pStyle w:val="TOC2"/>
            <w:rPr>
              <w:bCs w:val="0"/>
              <w:noProof/>
              <w:sz w:val="22"/>
              <w:szCs w:val="22"/>
              <w:lang w:eastAsia="en-US"/>
            </w:rPr>
          </w:pPr>
          <w:hyperlink w:anchor="_Toc133689762" w:history="1">
            <w:r w:rsidRPr="00CF4A98">
              <w:rPr>
                <w:rStyle w:val="Hyperlink"/>
                <w:rFonts w:ascii="Arial" w:hAnsi="Arial" w:cs="Arial"/>
                <w:b/>
                <w:noProof/>
              </w:rPr>
              <w:t>National Certificate Level-4 Part-2 in Construction Machinery</w:t>
            </w:r>
            <w:r>
              <w:rPr>
                <w:rStyle w:val="Hyperlink"/>
                <w:rFonts w:ascii="Arial" w:hAnsi="Arial" w:cs="Arial"/>
                <w:b/>
                <w:noProof/>
              </w:rPr>
              <w:t>………………………</w:t>
            </w:r>
            <w:r>
              <w:rPr>
                <w:noProof/>
                <w:webHidden/>
              </w:rPr>
              <w:fldChar w:fldCharType="begin"/>
            </w:r>
            <w:r>
              <w:rPr>
                <w:noProof/>
                <w:webHidden/>
              </w:rPr>
              <w:instrText xml:space="preserve"> PAGEREF _Toc133689762 \h </w:instrText>
            </w:r>
            <w:r>
              <w:rPr>
                <w:noProof/>
                <w:webHidden/>
              </w:rPr>
            </w:r>
            <w:r>
              <w:rPr>
                <w:noProof/>
                <w:webHidden/>
              </w:rPr>
              <w:fldChar w:fldCharType="separate"/>
            </w:r>
            <w:r>
              <w:rPr>
                <w:noProof/>
                <w:webHidden/>
              </w:rPr>
              <w:t>52</w:t>
            </w:r>
            <w:r>
              <w:rPr>
                <w:noProof/>
                <w:webHidden/>
              </w:rPr>
              <w:fldChar w:fldCharType="end"/>
            </w:r>
          </w:hyperlink>
        </w:p>
        <w:p w14:paraId="5F8624EA" w14:textId="31B8AA24" w:rsidR="00B86CA9" w:rsidRDefault="00B86CA9">
          <w:pPr>
            <w:pStyle w:val="TOC1"/>
            <w:rPr>
              <w:rFonts w:asciiTheme="minorHAnsi" w:eastAsiaTheme="minorEastAsia" w:hAnsiTheme="minorHAnsi" w:cstheme="minorBidi"/>
              <w:b w:val="0"/>
              <w:sz w:val="22"/>
              <w:szCs w:val="22"/>
            </w:rPr>
          </w:pPr>
          <w:hyperlink w:anchor="_Toc133689763" w:history="1">
            <w:r w:rsidRPr="00CF4A98">
              <w:rPr>
                <w:rStyle w:val="Hyperlink"/>
              </w:rPr>
              <w:t>10.11.</w:t>
            </w:r>
            <w:r>
              <w:rPr>
                <w:rFonts w:asciiTheme="minorHAnsi" w:eastAsiaTheme="minorEastAsia" w:hAnsiTheme="minorHAnsi" w:cstheme="minorBidi"/>
                <w:b w:val="0"/>
                <w:sz w:val="22"/>
                <w:szCs w:val="22"/>
              </w:rPr>
              <w:tab/>
            </w:r>
            <w:r w:rsidRPr="00CF4A98">
              <w:rPr>
                <w:rStyle w:val="Hyperlink"/>
              </w:rPr>
              <w:t>Fuel System-II</w:t>
            </w:r>
            <w:r>
              <w:rPr>
                <w:webHidden/>
              </w:rPr>
              <w:tab/>
            </w:r>
            <w:r>
              <w:rPr>
                <w:webHidden/>
              </w:rPr>
              <w:fldChar w:fldCharType="begin"/>
            </w:r>
            <w:r>
              <w:rPr>
                <w:webHidden/>
              </w:rPr>
              <w:instrText xml:space="preserve"> PAGEREF _Toc133689763 \h </w:instrText>
            </w:r>
            <w:r>
              <w:rPr>
                <w:webHidden/>
              </w:rPr>
            </w:r>
            <w:r>
              <w:rPr>
                <w:webHidden/>
              </w:rPr>
              <w:fldChar w:fldCharType="separate"/>
            </w:r>
            <w:r>
              <w:rPr>
                <w:webHidden/>
              </w:rPr>
              <w:t>52</w:t>
            </w:r>
            <w:r>
              <w:rPr>
                <w:webHidden/>
              </w:rPr>
              <w:fldChar w:fldCharType="end"/>
            </w:r>
          </w:hyperlink>
        </w:p>
        <w:p w14:paraId="3842FD0D" w14:textId="46C37B2B" w:rsidR="00B86CA9" w:rsidRDefault="00B86CA9">
          <w:pPr>
            <w:pStyle w:val="TOC3"/>
            <w:tabs>
              <w:tab w:val="left" w:pos="1440"/>
              <w:tab w:val="right" w:leader="dot" w:pos="9595"/>
            </w:tabs>
            <w:rPr>
              <w:rFonts w:asciiTheme="minorHAnsi" w:hAnsiTheme="minorHAnsi"/>
              <w:noProof/>
              <w:lang w:eastAsia="en-US"/>
            </w:rPr>
          </w:pPr>
          <w:hyperlink w:anchor="_Toc133689764" w:history="1">
            <w:r w:rsidRPr="00CF4A98">
              <w:rPr>
                <w:rStyle w:val="Hyperlink"/>
                <w:noProof/>
                <w:lang w:bidi="en-GB"/>
              </w:rPr>
              <w:t>10.11.1</w:t>
            </w:r>
            <w:r>
              <w:rPr>
                <w:rFonts w:asciiTheme="minorHAnsi" w:hAnsiTheme="minorHAnsi"/>
                <w:noProof/>
                <w:lang w:eastAsia="en-US"/>
              </w:rPr>
              <w:tab/>
            </w:r>
            <w:r w:rsidRPr="00CF4A98">
              <w:rPr>
                <w:rStyle w:val="Hyperlink"/>
                <w:noProof/>
                <w:lang w:bidi="en-GB"/>
              </w:rPr>
              <w:t>Maintain inline fuel system</w:t>
            </w:r>
            <w:r>
              <w:rPr>
                <w:noProof/>
                <w:webHidden/>
              </w:rPr>
              <w:tab/>
            </w:r>
            <w:r>
              <w:rPr>
                <w:noProof/>
                <w:webHidden/>
              </w:rPr>
              <w:fldChar w:fldCharType="begin"/>
            </w:r>
            <w:r>
              <w:rPr>
                <w:noProof/>
                <w:webHidden/>
              </w:rPr>
              <w:instrText xml:space="preserve"> PAGEREF _Toc133689764 \h </w:instrText>
            </w:r>
            <w:r>
              <w:rPr>
                <w:noProof/>
                <w:webHidden/>
              </w:rPr>
            </w:r>
            <w:r>
              <w:rPr>
                <w:noProof/>
                <w:webHidden/>
              </w:rPr>
              <w:fldChar w:fldCharType="separate"/>
            </w:r>
            <w:r>
              <w:rPr>
                <w:noProof/>
                <w:webHidden/>
              </w:rPr>
              <w:t>52</w:t>
            </w:r>
            <w:r>
              <w:rPr>
                <w:noProof/>
                <w:webHidden/>
              </w:rPr>
              <w:fldChar w:fldCharType="end"/>
            </w:r>
          </w:hyperlink>
        </w:p>
        <w:p w14:paraId="7CF29F9B" w14:textId="7C57E675" w:rsidR="00B86CA9" w:rsidRDefault="00B86CA9">
          <w:pPr>
            <w:pStyle w:val="TOC3"/>
            <w:tabs>
              <w:tab w:val="left" w:pos="1440"/>
              <w:tab w:val="right" w:leader="dot" w:pos="9595"/>
            </w:tabs>
            <w:rPr>
              <w:rFonts w:asciiTheme="minorHAnsi" w:hAnsiTheme="minorHAnsi"/>
              <w:noProof/>
              <w:lang w:eastAsia="en-US"/>
            </w:rPr>
          </w:pPr>
          <w:hyperlink w:anchor="_Toc133689765" w:history="1">
            <w:r w:rsidRPr="00CF4A98">
              <w:rPr>
                <w:rStyle w:val="Hyperlink"/>
                <w:noProof/>
                <w:lang w:bidi="en-GB"/>
              </w:rPr>
              <w:t>10.11.2</w:t>
            </w:r>
            <w:r>
              <w:rPr>
                <w:rFonts w:asciiTheme="minorHAnsi" w:hAnsiTheme="minorHAnsi"/>
                <w:noProof/>
                <w:lang w:eastAsia="en-US"/>
              </w:rPr>
              <w:tab/>
            </w:r>
            <w:r w:rsidRPr="00CF4A98">
              <w:rPr>
                <w:rStyle w:val="Hyperlink"/>
                <w:noProof/>
                <w:lang w:bidi="en-GB"/>
              </w:rPr>
              <w:t>Maintain PT (pressure time) fuel system</w:t>
            </w:r>
            <w:r>
              <w:rPr>
                <w:noProof/>
                <w:webHidden/>
              </w:rPr>
              <w:tab/>
            </w:r>
            <w:r>
              <w:rPr>
                <w:noProof/>
                <w:webHidden/>
              </w:rPr>
              <w:fldChar w:fldCharType="begin"/>
            </w:r>
            <w:r>
              <w:rPr>
                <w:noProof/>
                <w:webHidden/>
              </w:rPr>
              <w:instrText xml:space="preserve"> PAGEREF _Toc133689765 \h </w:instrText>
            </w:r>
            <w:r>
              <w:rPr>
                <w:noProof/>
                <w:webHidden/>
              </w:rPr>
            </w:r>
            <w:r>
              <w:rPr>
                <w:noProof/>
                <w:webHidden/>
              </w:rPr>
              <w:fldChar w:fldCharType="separate"/>
            </w:r>
            <w:r>
              <w:rPr>
                <w:noProof/>
                <w:webHidden/>
              </w:rPr>
              <w:t>54</w:t>
            </w:r>
            <w:r>
              <w:rPr>
                <w:noProof/>
                <w:webHidden/>
              </w:rPr>
              <w:fldChar w:fldCharType="end"/>
            </w:r>
          </w:hyperlink>
        </w:p>
        <w:p w14:paraId="02E1ECE2" w14:textId="57571763" w:rsidR="00B86CA9" w:rsidRDefault="00B86CA9">
          <w:pPr>
            <w:pStyle w:val="TOC3"/>
            <w:tabs>
              <w:tab w:val="left" w:pos="1440"/>
              <w:tab w:val="right" w:leader="dot" w:pos="9595"/>
            </w:tabs>
            <w:rPr>
              <w:rFonts w:asciiTheme="minorHAnsi" w:hAnsiTheme="minorHAnsi"/>
              <w:noProof/>
              <w:lang w:eastAsia="en-US"/>
            </w:rPr>
          </w:pPr>
          <w:hyperlink w:anchor="_Toc133689766" w:history="1">
            <w:r w:rsidRPr="00CF4A98">
              <w:rPr>
                <w:rStyle w:val="Hyperlink"/>
                <w:noProof/>
                <w:lang w:bidi="en-GB"/>
              </w:rPr>
              <w:t>10.11.3</w:t>
            </w:r>
            <w:r>
              <w:rPr>
                <w:rFonts w:asciiTheme="minorHAnsi" w:hAnsiTheme="minorHAnsi"/>
                <w:noProof/>
                <w:lang w:eastAsia="en-US"/>
              </w:rPr>
              <w:tab/>
            </w:r>
            <w:r w:rsidRPr="00CF4A98">
              <w:rPr>
                <w:rStyle w:val="Hyperlink"/>
                <w:noProof/>
                <w:lang w:bidi="en-GB"/>
              </w:rPr>
              <w:t>Maintain DPA (distributor pump assembly) fuel system</w:t>
            </w:r>
            <w:r>
              <w:rPr>
                <w:noProof/>
                <w:webHidden/>
              </w:rPr>
              <w:tab/>
            </w:r>
            <w:r>
              <w:rPr>
                <w:noProof/>
                <w:webHidden/>
              </w:rPr>
              <w:fldChar w:fldCharType="begin"/>
            </w:r>
            <w:r>
              <w:rPr>
                <w:noProof/>
                <w:webHidden/>
              </w:rPr>
              <w:instrText xml:space="preserve"> PAGEREF _Toc133689766 \h </w:instrText>
            </w:r>
            <w:r>
              <w:rPr>
                <w:noProof/>
                <w:webHidden/>
              </w:rPr>
            </w:r>
            <w:r>
              <w:rPr>
                <w:noProof/>
                <w:webHidden/>
              </w:rPr>
              <w:fldChar w:fldCharType="separate"/>
            </w:r>
            <w:r>
              <w:rPr>
                <w:noProof/>
                <w:webHidden/>
              </w:rPr>
              <w:t>56</w:t>
            </w:r>
            <w:r>
              <w:rPr>
                <w:noProof/>
                <w:webHidden/>
              </w:rPr>
              <w:fldChar w:fldCharType="end"/>
            </w:r>
          </w:hyperlink>
        </w:p>
        <w:p w14:paraId="3049390C" w14:textId="638A153F" w:rsidR="00B86CA9" w:rsidRDefault="00B86CA9">
          <w:pPr>
            <w:pStyle w:val="TOC3"/>
            <w:tabs>
              <w:tab w:val="left" w:pos="1440"/>
              <w:tab w:val="right" w:leader="dot" w:pos="9595"/>
            </w:tabs>
            <w:rPr>
              <w:rFonts w:asciiTheme="minorHAnsi" w:hAnsiTheme="minorHAnsi"/>
              <w:noProof/>
              <w:lang w:eastAsia="en-US"/>
            </w:rPr>
          </w:pPr>
          <w:hyperlink w:anchor="_Toc133689767" w:history="1">
            <w:r w:rsidRPr="00CF4A98">
              <w:rPr>
                <w:rStyle w:val="Hyperlink"/>
                <w:noProof/>
                <w:lang w:bidi="en-GB"/>
              </w:rPr>
              <w:t>10.11.4</w:t>
            </w:r>
            <w:r>
              <w:rPr>
                <w:rFonts w:asciiTheme="minorHAnsi" w:hAnsiTheme="minorHAnsi"/>
                <w:noProof/>
                <w:lang w:eastAsia="en-US"/>
              </w:rPr>
              <w:tab/>
            </w:r>
            <w:r w:rsidRPr="00CF4A98">
              <w:rPr>
                <w:rStyle w:val="Hyperlink"/>
                <w:noProof/>
                <w:lang w:bidi="en-GB"/>
              </w:rPr>
              <w:t>MAINTAIN CRI (Common Rail Injection) Fuel System</w:t>
            </w:r>
            <w:r>
              <w:rPr>
                <w:noProof/>
                <w:webHidden/>
              </w:rPr>
              <w:tab/>
            </w:r>
            <w:r>
              <w:rPr>
                <w:noProof/>
                <w:webHidden/>
              </w:rPr>
              <w:fldChar w:fldCharType="begin"/>
            </w:r>
            <w:r>
              <w:rPr>
                <w:noProof/>
                <w:webHidden/>
              </w:rPr>
              <w:instrText xml:space="preserve"> PAGEREF _Toc133689767 \h </w:instrText>
            </w:r>
            <w:r>
              <w:rPr>
                <w:noProof/>
                <w:webHidden/>
              </w:rPr>
            </w:r>
            <w:r>
              <w:rPr>
                <w:noProof/>
                <w:webHidden/>
              </w:rPr>
              <w:fldChar w:fldCharType="separate"/>
            </w:r>
            <w:r>
              <w:rPr>
                <w:noProof/>
                <w:webHidden/>
              </w:rPr>
              <w:t>58</w:t>
            </w:r>
            <w:r>
              <w:rPr>
                <w:noProof/>
                <w:webHidden/>
              </w:rPr>
              <w:fldChar w:fldCharType="end"/>
            </w:r>
          </w:hyperlink>
        </w:p>
        <w:p w14:paraId="041E5BE1" w14:textId="70FAE002" w:rsidR="00B86CA9" w:rsidRDefault="00B86CA9">
          <w:pPr>
            <w:pStyle w:val="TOC3"/>
            <w:tabs>
              <w:tab w:val="left" w:pos="1440"/>
              <w:tab w:val="right" w:leader="dot" w:pos="9595"/>
            </w:tabs>
            <w:rPr>
              <w:rFonts w:asciiTheme="minorHAnsi" w:hAnsiTheme="minorHAnsi"/>
              <w:noProof/>
              <w:lang w:eastAsia="en-US"/>
            </w:rPr>
          </w:pPr>
          <w:hyperlink w:anchor="_Toc133689768" w:history="1">
            <w:r w:rsidRPr="00CF4A98">
              <w:rPr>
                <w:rStyle w:val="Hyperlink"/>
                <w:noProof/>
                <w:lang w:bidi="en-GB"/>
              </w:rPr>
              <w:t>10.11.5</w:t>
            </w:r>
            <w:r>
              <w:rPr>
                <w:rFonts w:asciiTheme="minorHAnsi" w:hAnsiTheme="minorHAnsi"/>
                <w:noProof/>
                <w:lang w:eastAsia="en-US"/>
              </w:rPr>
              <w:tab/>
            </w:r>
            <w:r w:rsidRPr="00CF4A98">
              <w:rPr>
                <w:rStyle w:val="Hyperlink"/>
                <w:noProof/>
                <w:lang w:bidi="en-GB"/>
              </w:rPr>
              <w:t>MAINTAIN MEUI (mechanical electrical unit injector) fuel system</w:t>
            </w:r>
            <w:r>
              <w:rPr>
                <w:noProof/>
                <w:webHidden/>
              </w:rPr>
              <w:tab/>
            </w:r>
            <w:r>
              <w:rPr>
                <w:noProof/>
                <w:webHidden/>
              </w:rPr>
              <w:fldChar w:fldCharType="begin"/>
            </w:r>
            <w:r>
              <w:rPr>
                <w:noProof/>
                <w:webHidden/>
              </w:rPr>
              <w:instrText xml:space="preserve"> PAGEREF _Toc133689768 \h </w:instrText>
            </w:r>
            <w:r>
              <w:rPr>
                <w:noProof/>
                <w:webHidden/>
              </w:rPr>
            </w:r>
            <w:r>
              <w:rPr>
                <w:noProof/>
                <w:webHidden/>
              </w:rPr>
              <w:fldChar w:fldCharType="separate"/>
            </w:r>
            <w:r>
              <w:rPr>
                <w:noProof/>
                <w:webHidden/>
              </w:rPr>
              <w:t>60</w:t>
            </w:r>
            <w:r>
              <w:rPr>
                <w:noProof/>
                <w:webHidden/>
              </w:rPr>
              <w:fldChar w:fldCharType="end"/>
            </w:r>
          </w:hyperlink>
        </w:p>
        <w:p w14:paraId="1BB77B0A" w14:textId="13C980F3" w:rsidR="00B86CA9" w:rsidRDefault="00B86CA9">
          <w:pPr>
            <w:pStyle w:val="TOC3"/>
            <w:tabs>
              <w:tab w:val="left" w:pos="1440"/>
              <w:tab w:val="right" w:leader="dot" w:pos="9595"/>
            </w:tabs>
            <w:rPr>
              <w:rFonts w:asciiTheme="minorHAnsi" w:hAnsiTheme="minorHAnsi"/>
              <w:noProof/>
              <w:lang w:eastAsia="en-US"/>
            </w:rPr>
          </w:pPr>
          <w:hyperlink w:anchor="_Toc133689769" w:history="1">
            <w:r w:rsidRPr="00CF4A98">
              <w:rPr>
                <w:rStyle w:val="Hyperlink"/>
                <w:noProof/>
                <w:lang w:bidi="en-GB"/>
              </w:rPr>
              <w:t>10.11.6</w:t>
            </w:r>
            <w:r>
              <w:rPr>
                <w:rFonts w:asciiTheme="minorHAnsi" w:hAnsiTheme="minorHAnsi"/>
                <w:noProof/>
                <w:lang w:eastAsia="en-US"/>
              </w:rPr>
              <w:tab/>
            </w:r>
            <w:r w:rsidRPr="00CF4A98">
              <w:rPr>
                <w:rStyle w:val="Hyperlink"/>
                <w:noProof/>
                <w:lang w:bidi="en-GB"/>
              </w:rPr>
              <w:t>Maintain HEUI (hydraulics electrical unit injector) fuel system</w:t>
            </w:r>
            <w:r>
              <w:rPr>
                <w:noProof/>
                <w:webHidden/>
              </w:rPr>
              <w:tab/>
            </w:r>
            <w:r>
              <w:rPr>
                <w:noProof/>
                <w:webHidden/>
              </w:rPr>
              <w:fldChar w:fldCharType="begin"/>
            </w:r>
            <w:r>
              <w:rPr>
                <w:noProof/>
                <w:webHidden/>
              </w:rPr>
              <w:instrText xml:space="preserve"> PAGEREF _Toc133689769 \h </w:instrText>
            </w:r>
            <w:r>
              <w:rPr>
                <w:noProof/>
                <w:webHidden/>
              </w:rPr>
            </w:r>
            <w:r>
              <w:rPr>
                <w:noProof/>
                <w:webHidden/>
              </w:rPr>
              <w:fldChar w:fldCharType="separate"/>
            </w:r>
            <w:r>
              <w:rPr>
                <w:noProof/>
                <w:webHidden/>
              </w:rPr>
              <w:t>62</w:t>
            </w:r>
            <w:r>
              <w:rPr>
                <w:noProof/>
                <w:webHidden/>
              </w:rPr>
              <w:fldChar w:fldCharType="end"/>
            </w:r>
          </w:hyperlink>
        </w:p>
        <w:p w14:paraId="68F8003A" w14:textId="76325619" w:rsidR="00B86CA9" w:rsidRDefault="00B86CA9">
          <w:pPr>
            <w:pStyle w:val="TOC1"/>
            <w:rPr>
              <w:rFonts w:asciiTheme="minorHAnsi" w:eastAsiaTheme="minorEastAsia" w:hAnsiTheme="minorHAnsi" w:cstheme="minorBidi"/>
              <w:b w:val="0"/>
              <w:sz w:val="22"/>
              <w:szCs w:val="22"/>
            </w:rPr>
          </w:pPr>
          <w:hyperlink w:anchor="_Toc133689770" w:history="1">
            <w:r w:rsidRPr="00CF4A98">
              <w:rPr>
                <w:rStyle w:val="Hyperlink"/>
              </w:rPr>
              <w:t>10.12.</w:t>
            </w:r>
            <w:r>
              <w:rPr>
                <w:rFonts w:asciiTheme="minorHAnsi" w:eastAsiaTheme="minorEastAsia" w:hAnsiTheme="minorHAnsi" w:cstheme="minorBidi"/>
                <w:b w:val="0"/>
                <w:sz w:val="22"/>
                <w:szCs w:val="22"/>
              </w:rPr>
              <w:tab/>
            </w:r>
            <w:r w:rsidRPr="00CF4A98">
              <w:rPr>
                <w:rStyle w:val="Hyperlink"/>
              </w:rPr>
              <w:t>Applied Thermodynamics</w:t>
            </w:r>
            <w:r>
              <w:rPr>
                <w:webHidden/>
              </w:rPr>
              <w:tab/>
            </w:r>
            <w:r>
              <w:rPr>
                <w:webHidden/>
              </w:rPr>
              <w:fldChar w:fldCharType="begin"/>
            </w:r>
            <w:r>
              <w:rPr>
                <w:webHidden/>
              </w:rPr>
              <w:instrText xml:space="preserve"> PAGEREF _Toc133689770 \h </w:instrText>
            </w:r>
            <w:r>
              <w:rPr>
                <w:webHidden/>
              </w:rPr>
            </w:r>
            <w:r>
              <w:rPr>
                <w:webHidden/>
              </w:rPr>
              <w:fldChar w:fldCharType="separate"/>
            </w:r>
            <w:r>
              <w:rPr>
                <w:webHidden/>
              </w:rPr>
              <w:t>64</w:t>
            </w:r>
            <w:r>
              <w:rPr>
                <w:webHidden/>
              </w:rPr>
              <w:fldChar w:fldCharType="end"/>
            </w:r>
          </w:hyperlink>
        </w:p>
        <w:p w14:paraId="0D2DA9DC" w14:textId="7AE59991" w:rsidR="00B86CA9" w:rsidRDefault="00B86CA9">
          <w:pPr>
            <w:pStyle w:val="TOC3"/>
            <w:tabs>
              <w:tab w:val="left" w:pos="1440"/>
              <w:tab w:val="right" w:leader="dot" w:pos="9595"/>
            </w:tabs>
            <w:rPr>
              <w:rFonts w:asciiTheme="minorHAnsi" w:hAnsiTheme="minorHAnsi"/>
              <w:noProof/>
              <w:lang w:eastAsia="en-US"/>
            </w:rPr>
          </w:pPr>
          <w:hyperlink w:anchor="_Toc133689771" w:history="1">
            <w:r w:rsidRPr="00CF4A98">
              <w:rPr>
                <w:rStyle w:val="Hyperlink"/>
                <w:noProof/>
                <w:lang w:bidi="en-GB"/>
              </w:rPr>
              <w:t>10.12.1</w:t>
            </w:r>
            <w:r>
              <w:rPr>
                <w:rFonts w:asciiTheme="minorHAnsi" w:hAnsiTheme="minorHAnsi"/>
                <w:noProof/>
                <w:lang w:eastAsia="en-US"/>
              </w:rPr>
              <w:tab/>
            </w:r>
            <w:r w:rsidRPr="00CF4A98">
              <w:rPr>
                <w:rStyle w:val="Hyperlink"/>
                <w:noProof/>
                <w:lang w:bidi="en-GB"/>
              </w:rPr>
              <w:t>Analyse Thermodynamic Performance</w:t>
            </w:r>
            <w:r>
              <w:rPr>
                <w:noProof/>
                <w:webHidden/>
              </w:rPr>
              <w:tab/>
            </w:r>
            <w:r>
              <w:rPr>
                <w:noProof/>
                <w:webHidden/>
              </w:rPr>
              <w:fldChar w:fldCharType="begin"/>
            </w:r>
            <w:r>
              <w:rPr>
                <w:noProof/>
                <w:webHidden/>
              </w:rPr>
              <w:instrText xml:space="preserve"> PAGEREF _Toc133689771 \h </w:instrText>
            </w:r>
            <w:r>
              <w:rPr>
                <w:noProof/>
                <w:webHidden/>
              </w:rPr>
            </w:r>
            <w:r>
              <w:rPr>
                <w:noProof/>
                <w:webHidden/>
              </w:rPr>
              <w:fldChar w:fldCharType="separate"/>
            </w:r>
            <w:r>
              <w:rPr>
                <w:noProof/>
                <w:webHidden/>
              </w:rPr>
              <w:t>64</w:t>
            </w:r>
            <w:r>
              <w:rPr>
                <w:noProof/>
                <w:webHidden/>
              </w:rPr>
              <w:fldChar w:fldCharType="end"/>
            </w:r>
          </w:hyperlink>
        </w:p>
        <w:p w14:paraId="2BDA08E8" w14:textId="391CEB4F" w:rsidR="00B86CA9" w:rsidRDefault="00B86CA9">
          <w:pPr>
            <w:pStyle w:val="TOC3"/>
            <w:tabs>
              <w:tab w:val="left" w:pos="1440"/>
              <w:tab w:val="right" w:leader="dot" w:pos="9595"/>
            </w:tabs>
            <w:rPr>
              <w:rFonts w:asciiTheme="minorHAnsi" w:hAnsiTheme="minorHAnsi"/>
              <w:noProof/>
              <w:lang w:eastAsia="en-US"/>
            </w:rPr>
          </w:pPr>
          <w:hyperlink w:anchor="_Toc133689772" w:history="1">
            <w:r w:rsidRPr="00CF4A98">
              <w:rPr>
                <w:rStyle w:val="Hyperlink"/>
                <w:noProof/>
                <w:lang w:bidi="en-GB"/>
              </w:rPr>
              <w:t>10.12.2</w:t>
            </w:r>
            <w:r>
              <w:rPr>
                <w:rFonts w:asciiTheme="minorHAnsi" w:hAnsiTheme="minorHAnsi"/>
                <w:noProof/>
                <w:lang w:eastAsia="en-US"/>
              </w:rPr>
              <w:tab/>
            </w:r>
            <w:r w:rsidRPr="00CF4A98">
              <w:rPr>
                <w:rStyle w:val="Hyperlink"/>
                <w:noProof/>
                <w:lang w:bidi="en-GB"/>
              </w:rPr>
              <w:t>Solve problems related to fundamentals of thermodynamics</w:t>
            </w:r>
            <w:r>
              <w:rPr>
                <w:noProof/>
                <w:webHidden/>
              </w:rPr>
              <w:tab/>
            </w:r>
            <w:r>
              <w:rPr>
                <w:noProof/>
                <w:webHidden/>
              </w:rPr>
              <w:fldChar w:fldCharType="begin"/>
            </w:r>
            <w:r>
              <w:rPr>
                <w:noProof/>
                <w:webHidden/>
              </w:rPr>
              <w:instrText xml:space="preserve"> PAGEREF _Toc133689772 \h </w:instrText>
            </w:r>
            <w:r>
              <w:rPr>
                <w:noProof/>
                <w:webHidden/>
              </w:rPr>
            </w:r>
            <w:r>
              <w:rPr>
                <w:noProof/>
                <w:webHidden/>
              </w:rPr>
              <w:fldChar w:fldCharType="separate"/>
            </w:r>
            <w:r>
              <w:rPr>
                <w:noProof/>
                <w:webHidden/>
              </w:rPr>
              <w:t>66</w:t>
            </w:r>
            <w:r>
              <w:rPr>
                <w:noProof/>
                <w:webHidden/>
              </w:rPr>
              <w:fldChar w:fldCharType="end"/>
            </w:r>
          </w:hyperlink>
        </w:p>
        <w:p w14:paraId="669477A8" w14:textId="6E78DEB9" w:rsidR="00B86CA9" w:rsidRDefault="00B86CA9">
          <w:pPr>
            <w:pStyle w:val="TOC3"/>
            <w:tabs>
              <w:tab w:val="left" w:pos="1440"/>
              <w:tab w:val="right" w:leader="dot" w:pos="9595"/>
            </w:tabs>
            <w:rPr>
              <w:rFonts w:asciiTheme="minorHAnsi" w:hAnsiTheme="minorHAnsi"/>
              <w:noProof/>
              <w:lang w:eastAsia="en-US"/>
            </w:rPr>
          </w:pPr>
          <w:hyperlink w:anchor="_Toc133689773" w:history="1">
            <w:r w:rsidRPr="00CF4A98">
              <w:rPr>
                <w:rStyle w:val="Hyperlink"/>
                <w:noProof/>
                <w:lang w:bidi="en-GB"/>
              </w:rPr>
              <w:t>10.12.3</w:t>
            </w:r>
            <w:r>
              <w:rPr>
                <w:rFonts w:asciiTheme="minorHAnsi" w:hAnsiTheme="minorHAnsi"/>
                <w:noProof/>
                <w:lang w:eastAsia="en-US"/>
              </w:rPr>
              <w:tab/>
            </w:r>
            <w:r w:rsidRPr="00CF4A98">
              <w:rPr>
                <w:rStyle w:val="Hyperlink"/>
                <w:noProof/>
                <w:lang w:bidi="en-GB"/>
              </w:rPr>
              <w:t>Solve problems of Laws and properties of perfect gases</w:t>
            </w:r>
            <w:r>
              <w:rPr>
                <w:noProof/>
                <w:webHidden/>
              </w:rPr>
              <w:tab/>
            </w:r>
            <w:r>
              <w:rPr>
                <w:noProof/>
                <w:webHidden/>
              </w:rPr>
              <w:fldChar w:fldCharType="begin"/>
            </w:r>
            <w:r>
              <w:rPr>
                <w:noProof/>
                <w:webHidden/>
              </w:rPr>
              <w:instrText xml:space="preserve"> PAGEREF _Toc133689773 \h </w:instrText>
            </w:r>
            <w:r>
              <w:rPr>
                <w:noProof/>
                <w:webHidden/>
              </w:rPr>
            </w:r>
            <w:r>
              <w:rPr>
                <w:noProof/>
                <w:webHidden/>
              </w:rPr>
              <w:fldChar w:fldCharType="separate"/>
            </w:r>
            <w:r>
              <w:rPr>
                <w:noProof/>
                <w:webHidden/>
              </w:rPr>
              <w:t>67</w:t>
            </w:r>
            <w:r>
              <w:rPr>
                <w:noProof/>
                <w:webHidden/>
              </w:rPr>
              <w:fldChar w:fldCharType="end"/>
            </w:r>
          </w:hyperlink>
        </w:p>
        <w:p w14:paraId="68BF5DE4" w14:textId="53340CC5" w:rsidR="00B86CA9" w:rsidRDefault="00B86CA9">
          <w:pPr>
            <w:pStyle w:val="TOC3"/>
            <w:tabs>
              <w:tab w:val="left" w:pos="1440"/>
              <w:tab w:val="right" w:leader="dot" w:pos="9595"/>
            </w:tabs>
            <w:rPr>
              <w:rFonts w:asciiTheme="minorHAnsi" w:hAnsiTheme="minorHAnsi"/>
              <w:noProof/>
              <w:lang w:eastAsia="en-US"/>
            </w:rPr>
          </w:pPr>
          <w:hyperlink w:anchor="_Toc133689774" w:history="1">
            <w:r w:rsidRPr="00CF4A98">
              <w:rPr>
                <w:rStyle w:val="Hyperlink"/>
                <w:noProof/>
                <w:lang w:bidi="en-GB"/>
              </w:rPr>
              <w:t>10.12.4</w:t>
            </w:r>
            <w:r>
              <w:rPr>
                <w:rFonts w:asciiTheme="minorHAnsi" w:hAnsiTheme="minorHAnsi"/>
                <w:noProof/>
                <w:lang w:eastAsia="en-US"/>
              </w:rPr>
              <w:tab/>
            </w:r>
            <w:r w:rsidRPr="00CF4A98">
              <w:rPr>
                <w:rStyle w:val="Hyperlink"/>
                <w:noProof/>
                <w:lang w:bidi="en-GB"/>
              </w:rPr>
              <w:t>Derive Thermodynamics Processes and Cycles</w:t>
            </w:r>
            <w:r>
              <w:rPr>
                <w:noProof/>
                <w:webHidden/>
              </w:rPr>
              <w:tab/>
            </w:r>
            <w:r>
              <w:rPr>
                <w:noProof/>
                <w:webHidden/>
              </w:rPr>
              <w:fldChar w:fldCharType="begin"/>
            </w:r>
            <w:r>
              <w:rPr>
                <w:noProof/>
                <w:webHidden/>
              </w:rPr>
              <w:instrText xml:space="preserve"> PAGEREF _Toc133689774 \h </w:instrText>
            </w:r>
            <w:r>
              <w:rPr>
                <w:noProof/>
                <w:webHidden/>
              </w:rPr>
            </w:r>
            <w:r>
              <w:rPr>
                <w:noProof/>
                <w:webHidden/>
              </w:rPr>
              <w:fldChar w:fldCharType="separate"/>
            </w:r>
            <w:r>
              <w:rPr>
                <w:noProof/>
                <w:webHidden/>
              </w:rPr>
              <w:t>68</w:t>
            </w:r>
            <w:r>
              <w:rPr>
                <w:noProof/>
                <w:webHidden/>
              </w:rPr>
              <w:fldChar w:fldCharType="end"/>
            </w:r>
          </w:hyperlink>
        </w:p>
        <w:p w14:paraId="1081E952" w14:textId="56C3B3BE" w:rsidR="00B86CA9" w:rsidRDefault="00B86CA9">
          <w:pPr>
            <w:pStyle w:val="TOC1"/>
            <w:rPr>
              <w:rFonts w:asciiTheme="minorHAnsi" w:eastAsiaTheme="minorEastAsia" w:hAnsiTheme="minorHAnsi" w:cstheme="minorBidi"/>
              <w:b w:val="0"/>
              <w:sz w:val="22"/>
              <w:szCs w:val="22"/>
            </w:rPr>
          </w:pPr>
          <w:hyperlink w:anchor="_Toc133689775" w:history="1">
            <w:r w:rsidRPr="00CF4A98">
              <w:rPr>
                <w:rStyle w:val="Hyperlink"/>
              </w:rPr>
              <w:t>10.13.</w:t>
            </w:r>
            <w:r>
              <w:rPr>
                <w:rFonts w:asciiTheme="minorHAnsi" w:eastAsiaTheme="minorEastAsia" w:hAnsiTheme="minorHAnsi" w:cstheme="minorBidi"/>
                <w:b w:val="0"/>
                <w:sz w:val="22"/>
                <w:szCs w:val="22"/>
              </w:rPr>
              <w:tab/>
            </w:r>
            <w:r w:rsidRPr="00CF4A98">
              <w:rPr>
                <w:rStyle w:val="Hyperlink"/>
              </w:rPr>
              <w:t>Operate Construction Machinery</w:t>
            </w:r>
            <w:r>
              <w:rPr>
                <w:webHidden/>
              </w:rPr>
              <w:tab/>
            </w:r>
            <w:r>
              <w:rPr>
                <w:webHidden/>
              </w:rPr>
              <w:fldChar w:fldCharType="begin"/>
            </w:r>
            <w:r>
              <w:rPr>
                <w:webHidden/>
              </w:rPr>
              <w:instrText xml:space="preserve"> PAGEREF _Toc133689775 \h </w:instrText>
            </w:r>
            <w:r>
              <w:rPr>
                <w:webHidden/>
              </w:rPr>
            </w:r>
            <w:r>
              <w:rPr>
                <w:webHidden/>
              </w:rPr>
              <w:fldChar w:fldCharType="separate"/>
            </w:r>
            <w:r>
              <w:rPr>
                <w:webHidden/>
              </w:rPr>
              <w:t>70</w:t>
            </w:r>
            <w:r>
              <w:rPr>
                <w:webHidden/>
              </w:rPr>
              <w:fldChar w:fldCharType="end"/>
            </w:r>
          </w:hyperlink>
        </w:p>
        <w:p w14:paraId="62E09B12" w14:textId="32844457" w:rsidR="00B86CA9" w:rsidRDefault="00B86CA9">
          <w:pPr>
            <w:pStyle w:val="TOC3"/>
            <w:tabs>
              <w:tab w:val="left" w:pos="1440"/>
              <w:tab w:val="right" w:leader="dot" w:pos="9595"/>
            </w:tabs>
            <w:rPr>
              <w:rFonts w:asciiTheme="minorHAnsi" w:hAnsiTheme="minorHAnsi"/>
              <w:noProof/>
              <w:lang w:eastAsia="en-US"/>
            </w:rPr>
          </w:pPr>
          <w:hyperlink w:anchor="_Toc133689776" w:history="1">
            <w:r w:rsidRPr="00CF4A98">
              <w:rPr>
                <w:rStyle w:val="Hyperlink"/>
                <w:noProof/>
                <w:lang w:bidi="en-GB"/>
              </w:rPr>
              <w:t>10.13.1</w:t>
            </w:r>
            <w:r>
              <w:rPr>
                <w:rFonts w:asciiTheme="minorHAnsi" w:hAnsiTheme="minorHAnsi"/>
                <w:noProof/>
                <w:lang w:eastAsia="en-US"/>
              </w:rPr>
              <w:tab/>
            </w:r>
            <w:r w:rsidRPr="00CF4A98">
              <w:rPr>
                <w:rStyle w:val="Hyperlink"/>
                <w:noProof/>
                <w:lang w:bidi="en-GB"/>
              </w:rPr>
              <w:t>Identify Machines &amp; Its Attachments</w:t>
            </w:r>
            <w:r>
              <w:rPr>
                <w:noProof/>
                <w:webHidden/>
              </w:rPr>
              <w:tab/>
            </w:r>
            <w:r>
              <w:rPr>
                <w:noProof/>
                <w:webHidden/>
              </w:rPr>
              <w:fldChar w:fldCharType="begin"/>
            </w:r>
            <w:r>
              <w:rPr>
                <w:noProof/>
                <w:webHidden/>
              </w:rPr>
              <w:instrText xml:space="preserve"> PAGEREF _Toc133689776 \h </w:instrText>
            </w:r>
            <w:r>
              <w:rPr>
                <w:noProof/>
                <w:webHidden/>
              </w:rPr>
            </w:r>
            <w:r>
              <w:rPr>
                <w:noProof/>
                <w:webHidden/>
              </w:rPr>
              <w:fldChar w:fldCharType="separate"/>
            </w:r>
            <w:r>
              <w:rPr>
                <w:noProof/>
                <w:webHidden/>
              </w:rPr>
              <w:t>70</w:t>
            </w:r>
            <w:r>
              <w:rPr>
                <w:noProof/>
                <w:webHidden/>
              </w:rPr>
              <w:fldChar w:fldCharType="end"/>
            </w:r>
          </w:hyperlink>
        </w:p>
        <w:p w14:paraId="5DA9E8CA" w14:textId="7C1BF204" w:rsidR="00B86CA9" w:rsidRDefault="00B86CA9">
          <w:pPr>
            <w:pStyle w:val="TOC3"/>
            <w:tabs>
              <w:tab w:val="left" w:pos="1440"/>
              <w:tab w:val="right" w:leader="dot" w:pos="9595"/>
            </w:tabs>
            <w:rPr>
              <w:rFonts w:asciiTheme="minorHAnsi" w:hAnsiTheme="minorHAnsi"/>
              <w:noProof/>
              <w:lang w:eastAsia="en-US"/>
            </w:rPr>
          </w:pPr>
          <w:hyperlink w:anchor="_Toc133689777" w:history="1">
            <w:r w:rsidRPr="00CF4A98">
              <w:rPr>
                <w:rStyle w:val="Hyperlink"/>
                <w:noProof/>
                <w:lang w:bidi="en-GB"/>
              </w:rPr>
              <w:t>10.13.2</w:t>
            </w:r>
            <w:r>
              <w:rPr>
                <w:rFonts w:asciiTheme="minorHAnsi" w:hAnsiTheme="minorHAnsi"/>
                <w:noProof/>
                <w:lang w:eastAsia="en-US"/>
              </w:rPr>
              <w:tab/>
            </w:r>
            <w:r w:rsidRPr="00CF4A98">
              <w:rPr>
                <w:rStyle w:val="Hyperlink"/>
                <w:noProof/>
                <w:lang w:bidi="en-GB"/>
              </w:rPr>
              <w:t>Maintain Machines (with Engine Off)</w:t>
            </w:r>
            <w:r>
              <w:rPr>
                <w:noProof/>
                <w:webHidden/>
              </w:rPr>
              <w:tab/>
            </w:r>
            <w:r>
              <w:rPr>
                <w:noProof/>
                <w:webHidden/>
              </w:rPr>
              <w:fldChar w:fldCharType="begin"/>
            </w:r>
            <w:r>
              <w:rPr>
                <w:noProof/>
                <w:webHidden/>
              </w:rPr>
              <w:instrText xml:space="preserve"> PAGEREF _Toc133689777 \h </w:instrText>
            </w:r>
            <w:r>
              <w:rPr>
                <w:noProof/>
                <w:webHidden/>
              </w:rPr>
            </w:r>
            <w:r>
              <w:rPr>
                <w:noProof/>
                <w:webHidden/>
              </w:rPr>
              <w:fldChar w:fldCharType="separate"/>
            </w:r>
            <w:r>
              <w:rPr>
                <w:noProof/>
                <w:webHidden/>
              </w:rPr>
              <w:t>73</w:t>
            </w:r>
            <w:r>
              <w:rPr>
                <w:noProof/>
                <w:webHidden/>
              </w:rPr>
              <w:fldChar w:fldCharType="end"/>
            </w:r>
          </w:hyperlink>
        </w:p>
        <w:p w14:paraId="5A5472C2" w14:textId="63761BCE" w:rsidR="00B86CA9" w:rsidRDefault="00B86CA9">
          <w:pPr>
            <w:pStyle w:val="TOC3"/>
            <w:tabs>
              <w:tab w:val="left" w:pos="1440"/>
              <w:tab w:val="right" w:leader="dot" w:pos="9595"/>
            </w:tabs>
            <w:rPr>
              <w:rFonts w:asciiTheme="minorHAnsi" w:hAnsiTheme="minorHAnsi"/>
              <w:noProof/>
              <w:lang w:eastAsia="en-US"/>
            </w:rPr>
          </w:pPr>
          <w:hyperlink w:anchor="_Toc133689778" w:history="1">
            <w:r w:rsidRPr="00CF4A98">
              <w:rPr>
                <w:rStyle w:val="Hyperlink"/>
                <w:noProof/>
                <w:lang w:bidi="en-GB"/>
              </w:rPr>
              <w:t>10.13.3</w:t>
            </w:r>
            <w:r>
              <w:rPr>
                <w:rFonts w:asciiTheme="minorHAnsi" w:hAnsiTheme="minorHAnsi"/>
                <w:noProof/>
                <w:lang w:eastAsia="en-US"/>
              </w:rPr>
              <w:tab/>
            </w:r>
            <w:r w:rsidRPr="00CF4A98">
              <w:rPr>
                <w:rStyle w:val="Hyperlink"/>
                <w:noProof/>
                <w:lang w:bidi="en-GB"/>
              </w:rPr>
              <w:t>Maintain Machines (with Engine Running)</w:t>
            </w:r>
            <w:r>
              <w:rPr>
                <w:noProof/>
                <w:webHidden/>
              </w:rPr>
              <w:tab/>
            </w:r>
            <w:r>
              <w:rPr>
                <w:noProof/>
                <w:webHidden/>
              </w:rPr>
              <w:fldChar w:fldCharType="begin"/>
            </w:r>
            <w:r>
              <w:rPr>
                <w:noProof/>
                <w:webHidden/>
              </w:rPr>
              <w:instrText xml:space="preserve"> PAGEREF _Toc133689778 \h </w:instrText>
            </w:r>
            <w:r>
              <w:rPr>
                <w:noProof/>
                <w:webHidden/>
              </w:rPr>
            </w:r>
            <w:r>
              <w:rPr>
                <w:noProof/>
                <w:webHidden/>
              </w:rPr>
              <w:fldChar w:fldCharType="separate"/>
            </w:r>
            <w:r>
              <w:rPr>
                <w:noProof/>
                <w:webHidden/>
              </w:rPr>
              <w:t>77</w:t>
            </w:r>
            <w:r>
              <w:rPr>
                <w:noProof/>
                <w:webHidden/>
              </w:rPr>
              <w:fldChar w:fldCharType="end"/>
            </w:r>
          </w:hyperlink>
        </w:p>
        <w:p w14:paraId="74C37376" w14:textId="52C82076" w:rsidR="00B86CA9" w:rsidRDefault="00B86CA9">
          <w:pPr>
            <w:pStyle w:val="TOC3"/>
            <w:tabs>
              <w:tab w:val="left" w:pos="1440"/>
              <w:tab w:val="right" w:leader="dot" w:pos="9595"/>
            </w:tabs>
            <w:rPr>
              <w:rFonts w:asciiTheme="minorHAnsi" w:hAnsiTheme="minorHAnsi"/>
              <w:noProof/>
              <w:lang w:eastAsia="en-US"/>
            </w:rPr>
          </w:pPr>
          <w:hyperlink w:anchor="_Toc133689779" w:history="1">
            <w:r w:rsidRPr="00CF4A98">
              <w:rPr>
                <w:rStyle w:val="Hyperlink"/>
                <w:noProof/>
                <w:lang w:bidi="en-GB"/>
              </w:rPr>
              <w:t>10.13.4</w:t>
            </w:r>
            <w:r>
              <w:rPr>
                <w:rFonts w:asciiTheme="minorHAnsi" w:hAnsiTheme="minorHAnsi"/>
                <w:noProof/>
                <w:lang w:eastAsia="en-US"/>
              </w:rPr>
              <w:tab/>
            </w:r>
            <w:r w:rsidRPr="00CF4A98">
              <w:rPr>
                <w:rStyle w:val="Hyperlink"/>
                <w:noProof/>
                <w:lang w:bidi="en-GB"/>
              </w:rPr>
              <w:t>Perform Parking of Machines</w:t>
            </w:r>
            <w:r>
              <w:rPr>
                <w:noProof/>
                <w:webHidden/>
              </w:rPr>
              <w:tab/>
            </w:r>
            <w:r>
              <w:rPr>
                <w:noProof/>
                <w:webHidden/>
              </w:rPr>
              <w:fldChar w:fldCharType="begin"/>
            </w:r>
            <w:r>
              <w:rPr>
                <w:noProof/>
                <w:webHidden/>
              </w:rPr>
              <w:instrText xml:space="preserve"> PAGEREF _Toc133689779 \h </w:instrText>
            </w:r>
            <w:r>
              <w:rPr>
                <w:noProof/>
                <w:webHidden/>
              </w:rPr>
            </w:r>
            <w:r>
              <w:rPr>
                <w:noProof/>
                <w:webHidden/>
              </w:rPr>
              <w:fldChar w:fldCharType="separate"/>
            </w:r>
            <w:r>
              <w:rPr>
                <w:noProof/>
                <w:webHidden/>
              </w:rPr>
              <w:t>79</w:t>
            </w:r>
            <w:r>
              <w:rPr>
                <w:noProof/>
                <w:webHidden/>
              </w:rPr>
              <w:fldChar w:fldCharType="end"/>
            </w:r>
          </w:hyperlink>
        </w:p>
        <w:p w14:paraId="093160CB" w14:textId="7340E1AF" w:rsidR="00B86CA9" w:rsidRDefault="00B86CA9">
          <w:pPr>
            <w:pStyle w:val="TOC3"/>
            <w:tabs>
              <w:tab w:val="left" w:pos="1440"/>
              <w:tab w:val="right" w:leader="dot" w:pos="9595"/>
            </w:tabs>
            <w:rPr>
              <w:rFonts w:asciiTheme="minorHAnsi" w:hAnsiTheme="minorHAnsi"/>
              <w:noProof/>
              <w:lang w:eastAsia="en-US"/>
            </w:rPr>
          </w:pPr>
          <w:hyperlink w:anchor="_Toc133689780" w:history="1">
            <w:r w:rsidRPr="00CF4A98">
              <w:rPr>
                <w:rStyle w:val="Hyperlink"/>
                <w:noProof/>
                <w:lang w:bidi="en-GB"/>
              </w:rPr>
              <w:t>10.13.5</w:t>
            </w:r>
            <w:r>
              <w:rPr>
                <w:rFonts w:asciiTheme="minorHAnsi" w:hAnsiTheme="minorHAnsi"/>
                <w:noProof/>
                <w:lang w:eastAsia="en-US"/>
              </w:rPr>
              <w:tab/>
            </w:r>
            <w:r w:rsidRPr="00CF4A98">
              <w:rPr>
                <w:rStyle w:val="Hyperlink"/>
                <w:noProof/>
                <w:lang w:bidi="en-GB"/>
              </w:rPr>
              <w:t>Perform Transportation of Machines</w:t>
            </w:r>
            <w:r>
              <w:rPr>
                <w:noProof/>
                <w:webHidden/>
              </w:rPr>
              <w:tab/>
            </w:r>
            <w:r>
              <w:rPr>
                <w:noProof/>
                <w:webHidden/>
              </w:rPr>
              <w:fldChar w:fldCharType="begin"/>
            </w:r>
            <w:r>
              <w:rPr>
                <w:noProof/>
                <w:webHidden/>
              </w:rPr>
              <w:instrText xml:space="preserve"> PAGEREF _Toc133689780 \h </w:instrText>
            </w:r>
            <w:r>
              <w:rPr>
                <w:noProof/>
                <w:webHidden/>
              </w:rPr>
            </w:r>
            <w:r>
              <w:rPr>
                <w:noProof/>
                <w:webHidden/>
              </w:rPr>
              <w:fldChar w:fldCharType="separate"/>
            </w:r>
            <w:r>
              <w:rPr>
                <w:noProof/>
                <w:webHidden/>
              </w:rPr>
              <w:t>81</w:t>
            </w:r>
            <w:r>
              <w:rPr>
                <w:noProof/>
                <w:webHidden/>
              </w:rPr>
              <w:fldChar w:fldCharType="end"/>
            </w:r>
          </w:hyperlink>
        </w:p>
        <w:p w14:paraId="465B0704" w14:textId="51DB7974" w:rsidR="00B86CA9" w:rsidRDefault="00B86CA9">
          <w:pPr>
            <w:pStyle w:val="TOC3"/>
            <w:tabs>
              <w:tab w:val="left" w:pos="1440"/>
              <w:tab w:val="right" w:leader="dot" w:pos="9595"/>
            </w:tabs>
            <w:rPr>
              <w:rFonts w:asciiTheme="minorHAnsi" w:hAnsiTheme="minorHAnsi"/>
              <w:noProof/>
              <w:lang w:eastAsia="en-US"/>
            </w:rPr>
          </w:pPr>
          <w:hyperlink w:anchor="_Toc133689781" w:history="1">
            <w:r w:rsidRPr="00CF4A98">
              <w:rPr>
                <w:rStyle w:val="Hyperlink"/>
                <w:noProof/>
                <w:lang w:bidi="en-GB"/>
              </w:rPr>
              <w:t>10.13.6</w:t>
            </w:r>
            <w:r>
              <w:rPr>
                <w:rFonts w:asciiTheme="minorHAnsi" w:hAnsiTheme="minorHAnsi"/>
                <w:noProof/>
                <w:lang w:eastAsia="en-US"/>
              </w:rPr>
              <w:tab/>
            </w:r>
            <w:r w:rsidRPr="00CF4A98">
              <w:rPr>
                <w:rStyle w:val="Hyperlink"/>
                <w:noProof/>
                <w:lang w:bidi="en-GB"/>
              </w:rPr>
              <w:t>Operate Excavator</w:t>
            </w:r>
            <w:r>
              <w:rPr>
                <w:noProof/>
                <w:webHidden/>
              </w:rPr>
              <w:tab/>
            </w:r>
            <w:r>
              <w:rPr>
                <w:noProof/>
                <w:webHidden/>
              </w:rPr>
              <w:fldChar w:fldCharType="begin"/>
            </w:r>
            <w:r>
              <w:rPr>
                <w:noProof/>
                <w:webHidden/>
              </w:rPr>
              <w:instrText xml:space="preserve"> PAGEREF _Toc133689781 \h </w:instrText>
            </w:r>
            <w:r>
              <w:rPr>
                <w:noProof/>
                <w:webHidden/>
              </w:rPr>
            </w:r>
            <w:r>
              <w:rPr>
                <w:noProof/>
                <w:webHidden/>
              </w:rPr>
              <w:fldChar w:fldCharType="separate"/>
            </w:r>
            <w:r>
              <w:rPr>
                <w:noProof/>
                <w:webHidden/>
              </w:rPr>
              <w:t>83</w:t>
            </w:r>
            <w:r>
              <w:rPr>
                <w:noProof/>
                <w:webHidden/>
              </w:rPr>
              <w:fldChar w:fldCharType="end"/>
            </w:r>
          </w:hyperlink>
        </w:p>
        <w:p w14:paraId="2D28F1EE" w14:textId="2808E169" w:rsidR="00B86CA9" w:rsidRDefault="00B86CA9">
          <w:pPr>
            <w:pStyle w:val="TOC3"/>
            <w:tabs>
              <w:tab w:val="left" w:pos="1440"/>
              <w:tab w:val="right" w:leader="dot" w:pos="9595"/>
            </w:tabs>
            <w:rPr>
              <w:rFonts w:asciiTheme="minorHAnsi" w:hAnsiTheme="minorHAnsi"/>
              <w:noProof/>
              <w:lang w:eastAsia="en-US"/>
            </w:rPr>
          </w:pPr>
          <w:hyperlink w:anchor="_Toc133689782" w:history="1">
            <w:r w:rsidRPr="00CF4A98">
              <w:rPr>
                <w:rStyle w:val="Hyperlink"/>
                <w:noProof/>
                <w:lang w:bidi="en-GB"/>
              </w:rPr>
              <w:t>10.13.7</w:t>
            </w:r>
            <w:r>
              <w:rPr>
                <w:rFonts w:asciiTheme="minorHAnsi" w:hAnsiTheme="minorHAnsi"/>
                <w:noProof/>
                <w:lang w:eastAsia="en-US"/>
              </w:rPr>
              <w:tab/>
            </w:r>
            <w:r w:rsidRPr="00CF4A98">
              <w:rPr>
                <w:rStyle w:val="Hyperlink"/>
                <w:noProof/>
                <w:lang w:bidi="en-GB"/>
              </w:rPr>
              <w:t>Conduct dump truck operations</w:t>
            </w:r>
            <w:r>
              <w:rPr>
                <w:noProof/>
                <w:webHidden/>
              </w:rPr>
              <w:tab/>
            </w:r>
            <w:r>
              <w:rPr>
                <w:noProof/>
                <w:webHidden/>
              </w:rPr>
              <w:fldChar w:fldCharType="begin"/>
            </w:r>
            <w:r>
              <w:rPr>
                <w:noProof/>
                <w:webHidden/>
              </w:rPr>
              <w:instrText xml:space="preserve"> PAGEREF _Toc133689782 \h </w:instrText>
            </w:r>
            <w:r>
              <w:rPr>
                <w:noProof/>
                <w:webHidden/>
              </w:rPr>
            </w:r>
            <w:r>
              <w:rPr>
                <w:noProof/>
                <w:webHidden/>
              </w:rPr>
              <w:fldChar w:fldCharType="separate"/>
            </w:r>
            <w:r>
              <w:rPr>
                <w:noProof/>
                <w:webHidden/>
              </w:rPr>
              <w:t>87</w:t>
            </w:r>
            <w:r>
              <w:rPr>
                <w:noProof/>
                <w:webHidden/>
              </w:rPr>
              <w:fldChar w:fldCharType="end"/>
            </w:r>
          </w:hyperlink>
        </w:p>
        <w:p w14:paraId="16D60A42" w14:textId="61FB64F7" w:rsidR="00B86CA9" w:rsidRDefault="00B86CA9">
          <w:pPr>
            <w:pStyle w:val="TOC3"/>
            <w:tabs>
              <w:tab w:val="left" w:pos="1440"/>
              <w:tab w:val="right" w:leader="dot" w:pos="9595"/>
            </w:tabs>
            <w:rPr>
              <w:rFonts w:asciiTheme="minorHAnsi" w:hAnsiTheme="minorHAnsi"/>
              <w:noProof/>
              <w:lang w:eastAsia="en-US"/>
            </w:rPr>
          </w:pPr>
          <w:hyperlink w:anchor="_Toc133689783" w:history="1">
            <w:r w:rsidRPr="00CF4A98">
              <w:rPr>
                <w:rStyle w:val="Hyperlink"/>
                <w:noProof/>
                <w:lang w:bidi="en-GB"/>
              </w:rPr>
              <w:t>10.13.8</w:t>
            </w:r>
            <w:r>
              <w:rPr>
                <w:rFonts w:asciiTheme="minorHAnsi" w:hAnsiTheme="minorHAnsi"/>
                <w:noProof/>
                <w:lang w:eastAsia="en-US"/>
              </w:rPr>
              <w:tab/>
            </w:r>
            <w:r w:rsidRPr="00CF4A98">
              <w:rPr>
                <w:rStyle w:val="Hyperlink"/>
                <w:noProof/>
                <w:lang w:bidi="en-GB"/>
              </w:rPr>
              <w:t>Operate Bulldozer</w:t>
            </w:r>
            <w:r>
              <w:rPr>
                <w:noProof/>
                <w:webHidden/>
              </w:rPr>
              <w:tab/>
            </w:r>
            <w:r>
              <w:rPr>
                <w:noProof/>
                <w:webHidden/>
              </w:rPr>
              <w:fldChar w:fldCharType="begin"/>
            </w:r>
            <w:r>
              <w:rPr>
                <w:noProof/>
                <w:webHidden/>
              </w:rPr>
              <w:instrText xml:space="preserve"> PAGEREF _Toc133689783 \h </w:instrText>
            </w:r>
            <w:r>
              <w:rPr>
                <w:noProof/>
                <w:webHidden/>
              </w:rPr>
            </w:r>
            <w:r>
              <w:rPr>
                <w:noProof/>
                <w:webHidden/>
              </w:rPr>
              <w:fldChar w:fldCharType="separate"/>
            </w:r>
            <w:r>
              <w:rPr>
                <w:noProof/>
                <w:webHidden/>
              </w:rPr>
              <w:t>91</w:t>
            </w:r>
            <w:r>
              <w:rPr>
                <w:noProof/>
                <w:webHidden/>
              </w:rPr>
              <w:fldChar w:fldCharType="end"/>
            </w:r>
          </w:hyperlink>
        </w:p>
        <w:p w14:paraId="2C5454CD" w14:textId="36D0F228" w:rsidR="00B86CA9" w:rsidRDefault="00B86CA9">
          <w:pPr>
            <w:pStyle w:val="TOC3"/>
            <w:tabs>
              <w:tab w:val="left" w:pos="1440"/>
              <w:tab w:val="right" w:leader="dot" w:pos="9595"/>
            </w:tabs>
            <w:rPr>
              <w:rFonts w:asciiTheme="minorHAnsi" w:hAnsiTheme="minorHAnsi"/>
              <w:noProof/>
              <w:lang w:eastAsia="en-US"/>
            </w:rPr>
          </w:pPr>
          <w:hyperlink w:anchor="_Toc133689784" w:history="1">
            <w:r w:rsidRPr="00CF4A98">
              <w:rPr>
                <w:rStyle w:val="Hyperlink"/>
                <w:noProof/>
                <w:lang w:bidi="en-GB"/>
              </w:rPr>
              <w:t>10.13.9</w:t>
            </w:r>
            <w:r>
              <w:rPr>
                <w:rFonts w:asciiTheme="minorHAnsi" w:hAnsiTheme="minorHAnsi"/>
                <w:noProof/>
                <w:lang w:eastAsia="en-US"/>
              </w:rPr>
              <w:tab/>
            </w:r>
            <w:r w:rsidRPr="00CF4A98">
              <w:rPr>
                <w:rStyle w:val="Hyperlink"/>
                <w:noProof/>
                <w:lang w:bidi="en-GB"/>
              </w:rPr>
              <w:t>Operate Wheel Loader</w:t>
            </w:r>
            <w:r>
              <w:rPr>
                <w:noProof/>
                <w:webHidden/>
              </w:rPr>
              <w:tab/>
            </w:r>
            <w:r>
              <w:rPr>
                <w:noProof/>
                <w:webHidden/>
              </w:rPr>
              <w:fldChar w:fldCharType="begin"/>
            </w:r>
            <w:r>
              <w:rPr>
                <w:noProof/>
                <w:webHidden/>
              </w:rPr>
              <w:instrText xml:space="preserve"> PAGEREF _Toc133689784 \h </w:instrText>
            </w:r>
            <w:r>
              <w:rPr>
                <w:noProof/>
                <w:webHidden/>
              </w:rPr>
            </w:r>
            <w:r>
              <w:rPr>
                <w:noProof/>
                <w:webHidden/>
              </w:rPr>
              <w:fldChar w:fldCharType="separate"/>
            </w:r>
            <w:r>
              <w:rPr>
                <w:noProof/>
                <w:webHidden/>
              </w:rPr>
              <w:t>94</w:t>
            </w:r>
            <w:r>
              <w:rPr>
                <w:noProof/>
                <w:webHidden/>
              </w:rPr>
              <w:fldChar w:fldCharType="end"/>
            </w:r>
          </w:hyperlink>
        </w:p>
        <w:p w14:paraId="3A46199C" w14:textId="438B0D9F" w:rsidR="00B86CA9" w:rsidRDefault="00B86CA9">
          <w:pPr>
            <w:pStyle w:val="TOC3"/>
            <w:tabs>
              <w:tab w:val="left" w:pos="1680"/>
              <w:tab w:val="right" w:leader="dot" w:pos="9595"/>
            </w:tabs>
            <w:rPr>
              <w:rFonts w:asciiTheme="minorHAnsi" w:hAnsiTheme="minorHAnsi"/>
              <w:noProof/>
              <w:lang w:eastAsia="en-US"/>
            </w:rPr>
          </w:pPr>
          <w:hyperlink w:anchor="_Toc133689785" w:history="1">
            <w:r w:rsidRPr="00CF4A98">
              <w:rPr>
                <w:rStyle w:val="Hyperlink"/>
                <w:noProof/>
                <w:lang w:bidi="en-GB"/>
              </w:rPr>
              <w:t>10.13.10</w:t>
            </w:r>
            <w:r>
              <w:rPr>
                <w:rFonts w:asciiTheme="minorHAnsi" w:hAnsiTheme="minorHAnsi"/>
                <w:noProof/>
                <w:lang w:eastAsia="en-US"/>
              </w:rPr>
              <w:tab/>
            </w:r>
            <w:r w:rsidRPr="00CF4A98">
              <w:rPr>
                <w:rStyle w:val="Hyperlink"/>
                <w:noProof/>
                <w:lang w:bidi="en-GB"/>
              </w:rPr>
              <w:t>Operate Road Roller</w:t>
            </w:r>
            <w:r>
              <w:rPr>
                <w:noProof/>
                <w:webHidden/>
              </w:rPr>
              <w:tab/>
            </w:r>
            <w:r>
              <w:rPr>
                <w:noProof/>
                <w:webHidden/>
              </w:rPr>
              <w:fldChar w:fldCharType="begin"/>
            </w:r>
            <w:r>
              <w:rPr>
                <w:noProof/>
                <w:webHidden/>
              </w:rPr>
              <w:instrText xml:space="preserve"> PAGEREF _Toc133689785 \h </w:instrText>
            </w:r>
            <w:r>
              <w:rPr>
                <w:noProof/>
                <w:webHidden/>
              </w:rPr>
            </w:r>
            <w:r>
              <w:rPr>
                <w:noProof/>
                <w:webHidden/>
              </w:rPr>
              <w:fldChar w:fldCharType="separate"/>
            </w:r>
            <w:r>
              <w:rPr>
                <w:noProof/>
                <w:webHidden/>
              </w:rPr>
              <w:t>96</w:t>
            </w:r>
            <w:r>
              <w:rPr>
                <w:noProof/>
                <w:webHidden/>
              </w:rPr>
              <w:fldChar w:fldCharType="end"/>
            </w:r>
          </w:hyperlink>
        </w:p>
        <w:p w14:paraId="2E51470C" w14:textId="27B07686" w:rsidR="00B86CA9" w:rsidRDefault="00B86CA9">
          <w:pPr>
            <w:pStyle w:val="TOC3"/>
            <w:tabs>
              <w:tab w:val="left" w:pos="1680"/>
              <w:tab w:val="right" w:leader="dot" w:pos="9595"/>
            </w:tabs>
            <w:rPr>
              <w:rFonts w:asciiTheme="minorHAnsi" w:hAnsiTheme="minorHAnsi"/>
              <w:noProof/>
              <w:lang w:eastAsia="en-US"/>
            </w:rPr>
          </w:pPr>
          <w:hyperlink w:anchor="_Toc133689786" w:history="1">
            <w:r w:rsidRPr="00CF4A98">
              <w:rPr>
                <w:rStyle w:val="Hyperlink"/>
                <w:noProof/>
                <w:lang w:bidi="en-GB"/>
              </w:rPr>
              <w:t>10.13.11</w:t>
            </w:r>
            <w:r>
              <w:rPr>
                <w:rFonts w:asciiTheme="minorHAnsi" w:hAnsiTheme="minorHAnsi"/>
                <w:noProof/>
                <w:lang w:eastAsia="en-US"/>
              </w:rPr>
              <w:tab/>
            </w:r>
            <w:r w:rsidRPr="00CF4A98">
              <w:rPr>
                <w:rStyle w:val="Hyperlink"/>
                <w:noProof/>
                <w:lang w:bidi="en-GB"/>
              </w:rPr>
              <w:t>Operate a Wheel-mounted loading crane</w:t>
            </w:r>
            <w:r>
              <w:rPr>
                <w:noProof/>
                <w:webHidden/>
              </w:rPr>
              <w:tab/>
            </w:r>
            <w:r>
              <w:rPr>
                <w:noProof/>
                <w:webHidden/>
              </w:rPr>
              <w:fldChar w:fldCharType="begin"/>
            </w:r>
            <w:r>
              <w:rPr>
                <w:noProof/>
                <w:webHidden/>
              </w:rPr>
              <w:instrText xml:space="preserve"> PAGEREF _Toc133689786 \h </w:instrText>
            </w:r>
            <w:r>
              <w:rPr>
                <w:noProof/>
                <w:webHidden/>
              </w:rPr>
            </w:r>
            <w:r>
              <w:rPr>
                <w:noProof/>
                <w:webHidden/>
              </w:rPr>
              <w:fldChar w:fldCharType="separate"/>
            </w:r>
            <w:r>
              <w:rPr>
                <w:noProof/>
                <w:webHidden/>
              </w:rPr>
              <w:t>99</w:t>
            </w:r>
            <w:r>
              <w:rPr>
                <w:noProof/>
                <w:webHidden/>
              </w:rPr>
              <w:fldChar w:fldCharType="end"/>
            </w:r>
          </w:hyperlink>
        </w:p>
        <w:p w14:paraId="7F1F54DF" w14:textId="48A180EA" w:rsidR="00B86CA9" w:rsidRDefault="00B86CA9">
          <w:pPr>
            <w:pStyle w:val="TOC3"/>
            <w:tabs>
              <w:tab w:val="left" w:pos="1680"/>
              <w:tab w:val="right" w:leader="dot" w:pos="9595"/>
            </w:tabs>
            <w:rPr>
              <w:rFonts w:asciiTheme="minorHAnsi" w:hAnsiTheme="minorHAnsi"/>
              <w:noProof/>
              <w:lang w:eastAsia="en-US"/>
            </w:rPr>
          </w:pPr>
          <w:hyperlink w:anchor="_Toc133689787" w:history="1">
            <w:r w:rsidRPr="00CF4A98">
              <w:rPr>
                <w:rStyle w:val="Hyperlink"/>
                <w:noProof/>
                <w:lang w:bidi="en-GB"/>
              </w:rPr>
              <w:t>10.13.12</w:t>
            </w:r>
            <w:r>
              <w:rPr>
                <w:rFonts w:asciiTheme="minorHAnsi" w:hAnsiTheme="minorHAnsi"/>
                <w:noProof/>
                <w:lang w:eastAsia="en-US"/>
              </w:rPr>
              <w:tab/>
            </w:r>
            <w:r w:rsidRPr="00CF4A98">
              <w:rPr>
                <w:rStyle w:val="Hyperlink"/>
                <w:noProof/>
                <w:lang w:bidi="en-GB"/>
              </w:rPr>
              <w:t>Operate Motor Grader</w:t>
            </w:r>
            <w:r>
              <w:rPr>
                <w:noProof/>
                <w:webHidden/>
              </w:rPr>
              <w:tab/>
            </w:r>
            <w:r>
              <w:rPr>
                <w:noProof/>
                <w:webHidden/>
              </w:rPr>
              <w:fldChar w:fldCharType="begin"/>
            </w:r>
            <w:r>
              <w:rPr>
                <w:noProof/>
                <w:webHidden/>
              </w:rPr>
              <w:instrText xml:space="preserve"> PAGEREF _Toc133689787 \h </w:instrText>
            </w:r>
            <w:r>
              <w:rPr>
                <w:noProof/>
                <w:webHidden/>
              </w:rPr>
            </w:r>
            <w:r>
              <w:rPr>
                <w:noProof/>
                <w:webHidden/>
              </w:rPr>
              <w:fldChar w:fldCharType="separate"/>
            </w:r>
            <w:r>
              <w:rPr>
                <w:noProof/>
                <w:webHidden/>
              </w:rPr>
              <w:t>102</w:t>
            </w:r>
            <w:r>
              <w:rPr>
                <w:noProof/>
                <w:webHidden/>
              </w:rPr>
              <w:fldChar w:fldCharType="end"/>
            </w:r>
          </w:hyperlink>
        </w:p>
        <w:p w14:paraId="7007F415" w14:textId="6BAACA67" w:rsidR="00B86CA9" w:rsidRDefault="00B86CA9">
          <w:pPr>
            <w:pStyle w:val="TOC3"/>
            <w:tabs>
              <w:tab w:val="left" w:pos="1680"/>
              <w:tab w:val="right" w:leader="dot" w:pos="9595"/>
            </w:tabs>
            <w:rPr>
              <w:rFonts w:asciiTheme="minorHAnsi" w:hAnsiTheme="minorHAnsi"/>
              <w:noProof/>
              <w:lang w:eastAsia="en-US"/>
            </w:rPr>
          </w:pPr>
          <w:hyperlink w:anchor="_Toc133689788" w:history="1">
            <w:r w:rsidRPr="00CF4A98">
              <w:rPr>
                <w:rStyle w:val="Hyperlink"/>
                <w:noProof/>
                <w:lang w:bidi="en-GB"/>
              </w:rPr>
              <w:t>10.13.13</w:t>
            </w:r>
            <w:r>
              <w:rPr>
                <w:rFonts w:asciiTheme="minorHAnsi" w:hAnsiTheme="minorHAnsi"/>
                <w:noProof/>
                <w:lang w:eastAsia="en-US"/>
              </w:rPr>
              <w:tab/>
            </w:r>
            <w:r w:rsidRPr="00CF4A98">
              <w:rPr>
                <w:rStyle w:val="Hyperlink"/>
                <w:noProof/>
                <w:lang w:bidi="en-GB"/>
              </w:rPr>
              <w:t>Conduct asphalt paver operations</w:t>
            </w:r>
            <w:r>
              <w:rPr>
                <w:noProof/>
                <w:webHidden/>
              </w:rPr>
              <w:tab/>
            </w:r>
            <w:r>
              <w:rPr>
                <w:noProof/>
                <w:webHidden/>
              </w:rPr>
              <w:fldChar w:fldCharType="begin"/>
            </w:r>
            <w:r>
              <w:rPr>
                <w:noProof/>
                <w:webHidden/>
              </w:rPr>
              <w:instrText xml:space="preserve"> PAGEREF _Toc133689788 \h </w:instrText>
            </w:r>
            <w:r>
              <w:rPr>
                <w:noProof/>
                <w:webHidden/>
              </w:rPr>
            </w:r>
            <w:r>
              <w:rPr>
                <w:noProof/>
                <w:webHidden/>
              </w:rPr>
              <w:fldChar w:fldCharType="separate"/>
            </w:r>
            <w:r>
              <w:rPr>
                <w:noProof/>
                <w:webHidden/>
              </w:rPr>
              <w:t>106</w:t>
            </w:r>
            <w:r>
              <w:rPr>
                <w:noProof/>
                <w:webHidden/>
              </w:rPr>
              <w:fldChar w:fldCharType="end"/>
            </w:r>
          </w:hyperlink>
        </w:p>
        <w:p w14:paraId="7C2BBA3E" w14:textId="652E549E" w:rsidR="00B86CA9" w:rsidRDefault="00B86CA9">
          <w:pPr>
            <w:pStyle w:val="TOC1"/>
            <w:rPr>
              <w:rFonts w:asciiTheme="minorHAnsi" w:eastAsiaTheme="minorEastAsia" w:hAnsiTheme="minorHAnsi" w:cstheme="minorBidi"/>
              <w:b w:val="0"/>
              <w:sz w:val="22"/>
              <w:szCs w:val="22"/>
            </w:rPr>
          </w:pPr>
          <w:hyperlink w:anchor="_Toc133689789" w:history="1">
            <w:r w:rsidRPr="00CF4A98">
              <w:rPr>
                <w:rStyle w:val="Hyperlink"/>
              </w:rPr>
              <w:t>10.14.</w:t>
            </w:r>
            <w:r>
              <w:rPr>
                <w:rFonts w:asciiTheme="minorHAnsi" w:eastAsiaTheme="minorEastAsia" w:hAnsiTheme="minorHAnsi" w:cstheme="minorBidi"/>
                <w:b w:val="0"/>
                <w:sz w:val="22"/>
                <w:szCs w:val="22"/>
              </w:rPr>
              <w:tab/>
            </w:r>
            <w:r w:rsidRPr="00CF4A98">
              <w:rPr>
                <w:rStyle w:val="Hyperlink"/>
              </w:rPr>
              <w:t>Generic</w:t>
            </w:r>
            <w:r>
              <w:rPr>
                <w:webHidden/>
              </w:rPr>
              <w:tab/>
            </w:r>
            <w:r>
              <w:rPr>
                <w:webHidden/>
              </w:rPr>
              <w:fldChar w:fldCharType="begin"/>
            </w:r>
            <w:r>
              <w:rPr>
                <w:webHidden/>
              </w:rPr>
              <w:instrText xml:space="preserve"> PAGEREF _Toc133689789 \h </w:instrText>
            </w:r>
            <w:r>
              <w:rPr>
                <w:webHidden/>
              </w:rPr>
            </w:r>
            <w:r>
              <w:rPr>
                <w:webHidden/>
              </w:rPr>
              <w:fldChar w:fldCharType="separate"/>
            </w:r>
            <w:r>
              <w:rPr>
                <w:webHidden/>
              </w:rPr>
              <w:t>109</w:t>
            </w:r>
            <w:r>
              <w:rPr>
                <w:webHidden/>
              </w:rPr>
              <w:fldChar w:fldCharType="end"/>
            </w:r>
          </w:hyperlink>
        </w:p>
        <w:p w14:paraId="3494DD07" w14:textId="77CA3BD7" w:rsidR="00B86CA9" w:rsidRDefault="00B86CA9">
          <w:pPr>
            <w:pStyle w:val="TOC3"/>
            <w:tabs>
              <w:tab w:val="left" w:pos="1440"/>
              <w:tab w:val="right" w:leader="dot" w:pos="9595"/>
            </w:tabs>
            <w:rPr>
              <w:rFonts w:asciiTheme="minorHAnsi" w:hAnsiTheme="minorHAnsi"/>
              <w:noProof/>
              <w:lang w:eastAsia="en-US"/>
            </w:rPr>
          </w:pPr>
          <w:hyperlink w:anchor="_Toc133689790" w:history="1">
            <w:r w:rsidRPr="00CF4A98">
              <w:rPr>
                <w:rStyle w:val="Hyperlink"/>
                <w:noProof/>
                <w:lang w:bidi="en-GB"/>
              </w:rPr>
              <w:t>10.14.1</w:t>
            </w:r>
            <w:r>
              <w:rPr>
                <w:rFonts w:asciiTheme="minorHAnsi" w:hAnsiTheme="minorHAnsi"/>
                <w:noProof/>
                <w:lang w:eastAsia="en-US"/>
              </w:rPr>
              <w:tab/>
            </w:r>
            <w:r w:rsidRPr="00CF4A98">
              <w:rPr>
                <w:rStyle w:val="Hyperlink"/>
                <w:noProof/>
                <w:lang w:bidi="en-GB"/>
              </w:rPr>
              <w:t>Develop Communication Skill</w:t>
            </w:r>
            <w:r>
              <w:rPr>
                <w:noProof/>
                <w:webHidden/>
              </w:rPr>
              <w:tab/>
            </w:r>
            <w:r>
              <w:rPr>
                <w:noProof/>
                <w:webHidden/>
              </w:rPr>
              <w:fldChar w:fldCharType="begin"/>
            </w:r>
            <w:r>
              <w:rPr>
                <w:noProof/>
                <w:webHidden/>
              </w:rPr>
              <w:instrText xml:space="preserve"> PAGEREF _Toc133689790 \h </w:instrText>
            </w:r>
            <w:r>
              <w:rPr>
                <w:noProof/>
                <w:webHidden/>
              </w:rPr>
            </w:r>
            <w:r>
              <w:rPr>
                <w:noProof/>
                <w:webHidden/>
              </w:rPr>
              <w:fldChar w:fldCharType="separate"/>
            </w:r>
            <w:r>
              <w:rPr>
                <w:noProof/>
                <w:webHidden/>
              </w:rPr>
              <w:t>109</w:t>
            </w:r>
            <w:r>
              <w:rPr>
                <w:noProof/>
                <w:webHidden/>
              </w:rPr>
              <w:fldChar w:fldCharType="end"/>
            </w:r>
          </w:hyperlink>
        </w:p>
        <w:p w14:paraId="4DF01CCD" w14:textId="4C00C456" w:rsidR="00B86CA9" w:rsidRDefault="00B86CA9">
          <w:pPr>
            <w:pStyle w:val="TOC3"/>
            <w:tabs>
              <w:tab w:val="left" w:pos="1440"/>
              <w:tab w:val="right" w:leader="dot" w:pos="9595"/>
            </w:tabs>
            <w:rPr>
              <w:rFonts w:asciiTheme="minorHAnsi" w:hAnsiTheme="minorHAnsi"/>
              <w:noProof/>
              <w:lang w:eastAsia="en-US"/>
            </w:rPr>
          </w:pPr>
          <w:hyperlink w:anchor="_Toc133689791" w:history="1">
            <w:r w:rsidRPr="00CF4A98">
              <w:rPr>
                <w:rStyle w:val="Hyperlink"/>
                <w:noProof/>
                <w:lang w:bidi="en-GB"/>
              </w:rPr>
              <w:t>10.14.2</w:t>
            </w:r>
            <w:r>
              <w:rPr>
                <w:rFonts w:asciiTheme="minorHAnsi" w:hAnsiTheme="minorHAnsi"/>
                <w:noProof/>
                <w:lang w:eastAsia="en-US"/>
              </w:rPr>
              <w:tab/>
            </w:r>
            <w:r w:rsidRPr="00CF4A98">
              <w:rPr>
                <w:rStyle w:val="Hyperlink"/>
                <w:noProof/>
                <w:lang w:bidi="en-GB"/>
              </w:rPr>
              <w:t>Develop Administrative Skills</w:t>
            </w:r>
            <w:r>
              <w:rPr>
                <w:noProof/>
                <w:webHidden/>
              </w:rPr>
              <w:tab/>
            </w:r>
            <w:r>
              <w:rPr>
                <w:noProof/>
                <w:webHidden/>
              </w:rPr>
              <w:fldChar w:fldCharType="begin"/>
            </w:r>
            <w:r>
              <w:rPr>
                <w:noProof/>
                <w:webHidden/>
              </w:rPr>
              <w:instrText xml:space="preserve"> PAGEREF _Toc133689791 \h </w:instrText>
            </w:r>
            <w:r>
              <w:rPr>
                <w:noProof/>
                <w:webHidden/>
              </w:rPr>
            </w:r>
            <w:r>
              <w:rPr>
                <w:noProof/>
                <w:webHidden/>
              </w:rPr>
              <w:fldChar w:fldCharType="separate"/>
            </w:r>
            <w:r>
              <w:rPr>
                <w:noProof/>
                <w:webHidden/>
              </w:rPr>
              <w:t>112</w:t>
            </w:r>
            <w:r>
              <w:rPr>
                <w:noProof/>
                <w:webHidden/>
              </w:rPr>
              <w:fldChar w:fldCharType="end"/>
            </w:r>
          </w:hyperlink>
        </w:p>
        <w:p w14:paraId="0F8DB459" w14:textId="622EC022" w:rsidR="00B86CA9" w:rsidRDefault="00B86CA9">
          <w:pPr>
            <w:pStyle w:val="TOC1"/>
            <w:rPr>
              <w:rFonts w:asciiTheme="minorHAnsi" w:eastAsiaTheme="minorEastAsia" w:hAnsiTheme="minorHAnsi" w:cstheme="minorBidi"/>
              <w:b w:val="0"/>
              <w:sz w:val="22"/>
              <w:szCs w:val="22"/>
            </w:rPr>
          </w:pPr>
          <w:hyperlink w:anchor="_Toc133689792" w:history="1">
            <w:r w:rsidRPr="00CF4A98">
              <w:rPr>
                <w:rStyle w:val="Hyperlink"/>
                <w:bCs/>
              </w:rPr>
              <w:t>11.</w:t>
            </w:r>
            <w:r>
              <w:rPr>
                <w:rFonts w:asciiTheme="minorHAnsi" w:eastAsiaTheme="minorEastAsia" w:hAnsiTheme="minorHAnsi" w:cstheme="minorBidi"/>
                <w:b w:val="0"/>
                <w:sz w:val="22"/>
                <w:szCs w:val="22"/>
              </w:rPr>
              <w:tab/>
            </w:r>
            <w:r w:rsidRPr="00CF4A98">
              <w:rPr>
                <w:rStyle w:val="Hyperlink"/>
              </w:rPr>
              <w:t>List of Tools, Equipment, Machinery and Consumable</w:t>
            </w:r>
            <w:r>
              <w:rPr>
                <w:webHidden/>
              </w:rPr>
              <w:tab/>
            </w:r>
            <w:r>
              <w:rPr>
                <w:webHidden/>
              </w:rPr>
              <w:fldChar w:fldCharType="begin"/>
            </w:r>
            <w:r>
              <w:rPr>
                <w:webHidden/>
              </w:rPr>
              <w:instrText xml:space="preserve"> PAGEREF _Toc133689792 \h </w:instrText>
            </w:r>
            <w:r>
              <w:rPr>
                <w:webHidden/>
              </w:rPr>
            </w:r>
            <w:r>
              <w:rPr>
                <w:webHidden/>
              </w:rPr>
              <w:fldChar w:fldCharType="separate"/>
            </w:r>
            <w:r>
              <w:rPr>
                <w:webHidden/>
              </w:rPr>
              <w:t>113</w:t>
            </w:r>
            <w:r>
              <w:rPr>
                <w:webHidden/>
              </w:rPr>
              <w:fldChar w:fldCharType="end"/>
            </w:r>
          </w:hyperlink>
        </w:p>
        <w:p w14:paraId="4A4C85EF" w14:textId="4B7AF5A5" w:rsidR="00B86CA9" w:rsidRDefault="00B86CA9">
          <w:pPr>
            <w:pStyle w:val="TOC2"/>
            <w:rPr>
              <w:bCs w:val="0"/>
              <w:noProof/>
              <w:sz w:val="22"/>
              <w:szCs w:val="22"/>
              <w:lang w:eastAsia="en-US"/>
            </w:rPr>
          </w:pPr>
          <w:hyperlink w:anchor="_Toc133689793" w:history="1">
            <w:r w:rsidRPr="00CF4A98">
              <w:rPr>
                <w:rStyle w:val="Hyperlink"/>
                <w:rFonts w:ascii="Arial" w:hAnsi="Arial" w:cs="Arial"/>
                <w:b/>
                <w:noProof/>
              </w:rPr>
              <w:t>11.1. Level-4 Part-1 in Construction Machinery</w:t>
            </w:r>
            <w:r>
              <w:rPr>
                <w:rStyle w:val="Hyperlink"/>
                <w:rFonts w:ascii="Arial" w:hAnsi="Arial" w:cs="Arial"/>
                <w:b/>
                <w:noProof/>
              </w:rPr>
              <w:t>………………………………………..</w:t>
            </w:r>
            <w:r>
              <w:rPr>
                <w:noProof/>
                <w:webHidden/>
              </w:rPr>
              <w:fldChar w:fldCharType="begin"/>
            </w:r>
            <w:r>
              <w:rPr>
                <w:noProof/>
                <w:webHidden/>
              </w:rPr>
              <w:instrText xml:space="preserve"> PAGEREF _Toc133689793 \h </w:instrText>
            </w:r>
            <w:r>
              <w:rPr>
                <w:noProof/>
                <w:webHidden/>
              </w:rPr>
            </w:r>
            <w:r>
              <w:rPr>
                <w:noProof/>
                <w:webHidden/>
              </w:rPr>
              <w:fldChar w:fldCharType="separate"/>
            </w:r>
            <w:r>
              <w:rPr>
                <w:noProof/>
                <w:webHidden/>
              </w:rPr>
              <w:t>113</w:t>
            </w:r>
            <w:r>
              <w:rPr>
                <w:noProof/>
                <w:webHidden/>
              </w:rPr>
              <w:fldChar w:fldCharType="end"/>
            </w:r>
          </w:hyperlink>
        </w:p>
        <w:p w14:paraId="74BB063A" w14:textId="5FDE8D0B" w:rsidR="00B86CA9" w:rsidRDefault="00B86CA9">
          <w:pPr>
            <w:pStyle w:val="TOC3"/>
            <w:tabs>
              <w:tab w:val="right" w:leader="dot" w:pos="9595"/>
            </w:tabs>
            <w:rPr>
              <w:rFonts w:asciiTheme="minorHAnsi" w:hAnsiTheme="minorHAnsi"/>
              <w:noProof/>
              <w:lang w:eastAsia="en-US"/>
            </w:rPr>
          </w:pPr>
          <w:hyperlink w:anchor="_Toc133689794" w:history="1">
            <w:r w:rsidRPr="00CF4A98">
              <w:rPr>
                <w:rStyle w:val="Hyperlink"/>
                <w:rFonts w:cs="Arial"/>
                <w:noProof/>
                <w:lang w:bidi="en-GB"/>
              </w:rPr>
              <w:t xml:space="preserve">11.1.1. </w:t>
            </w:r>
            <w:r w:rsidRPr="00CF4A98">
              <w:rPr>
                <w:rStyle w:val="Hyperlink"/>
                <w:rFonts w:cs="Arial"/>
                <w:noProof/>
                <w:lang w:val="en-AU" w:bidi="en-GB"/>
              </w:rPr>
              <w:t>Problems in IC Engines</w:t>
            </w:r>
            <w:r>
              <w:rPr>
                <w:noProof/>
                <w:webHidden/>
              </w:rPr>
              <w:tab/>
            </w:r>
            <w:r>
              <w:rPr>
                <w:noProof/>
                <w:webHidden/>
              </w:rPr>
              <w:fldChar w:fldCharType="begin"/>
            </w:r>
            <w:r>
              <w:rPr>
                <w:noProof/>
                <w:webHidden/>
              </w:rPr>
              <w:instrText xml:space="preserve"> PAGEREF _Toc133689794 \h </w:instrText>
            </w:r>
            <w:r>
              <w:rPr>
                <w:noProof/>
                <w:webHidden/>
              </w:rPr>
            </w:r>
            <w:r>
              <w:rPr>
                <w:noProof/>
                <w:webHidden/>
              </w:rPr>
              <w:fldChar w:fldCharType="separate"/>
            </w:r>
            <w:r>
              <w:rPr>
                <w:noProof/>
                <w:webHidden/>
              </w:rPr>
              <w:t>113</w:t>
            </w:r>
            <w:r>
              <w:rPr>
                <w:noProof/>
                <w:webHidden/>
              </w:rPr>
              <w:fldChar w:fldCharType="end"/>
            </w:r>
          </w:hyperlink>
        </w:p>
        <w:p w14:paraId="45EAC832" w14:textId="31F1102E" w:rsidR="00B86CA9" w:rsidRDefault="00B86CA9">
          <w:pPr>
            <w:pStyle w:val="TOC3"/>
            <w:tabs>
              <w:tab w:val="right" w:leader="dot" w:pos="9595"/>
            </w:tabs>
            <w:rPr>
              <w:rFonts w:asciiTheme="minorHAnsi" w:hAnsiTheme="minorHAnsi"/>
              <w:noProof/>
              <w:lang w:eastAsia="en-US"/>
            </w:rPr>
          </w:pPr>
          <w:hyperlink w:anchor="_Toc133689795" w:history="1">
            <w:r w:rsidRPr="00CF4A98">
              <w:rPr>
                <w:rStyle w:val="Hyperlink"/>
                <w:rFonts w:cs="Arial"/>
                <w:noProof/>
                <w:lang w:val="en-AU" w:bidi="en-GB"/>
              </w:rPr>
              <w:t>11.1.2. Workshop Practice – II</w:t>
            </w:r>
            <w:r>
              <w:rPr>
                <w:noProof/>
                <w:webHidden/>
              </w:rPr>
              <w:tab/>
            </w:r>
            <w:r>
              <w:rPr>
                <w:noProof/>
                <w:webHidden/>
              </w:rPr>
              <w:fldChar w:fldCharType="begin"/>
            </w:r>
            <w:r>
              <w:rPr>
                <w:noProof/>
                <w:webHidden/>
              </w:rPr>
              <w:instrText xml:space="preserve"> PAGEREF _Toc133689795 \h </w:instrText>
            </w:r>
            <w:r>
              <w:rPr>
                <w:noProof/>
                <w:webHidden/>
              </w:rPr>
            </w:r>
            <w:r>
              <w:rPr>
                <w:noProof/>
                <w:webHidden/>
              </w:rPr>
              <w:fldChar w:fldCharType="separate"/>
            </w:r>
            <w:r>
              <w:rPr>
                <w:noProof/>
                <w:webHidden/>
              </w:rPr>
              <w:t>113</w:t>
            </w:r>
            <w:r>
              <w:rPr>
                <w:noProof/>
                <w:webHidden/>
              </w:rPr>
              <w:fldChar w:fldCharType="end"/>
            </w:r>
          </w:hyperlink>
        </w:p>
        <w:p w14:paraId="5B0EFA02" w14:textId="53721F61" w:rsidR="00B86CA9" w:rsidRDefault="00B86CA9">
          <w:pPr>
            <w:pStyle w:val="TOC3"/>
            <w:tabs>
              <w:tab w:val="right" w:leader="dot" w:pos="9595"/>
            </w:tabs>
            <w:rPr>
              <w:rFonts w:asciiTheme="minorHAnsi" w:hAnsiTheme="minorHAnsi"/>
              <w:noProof/>
              <w:lang w:eastAsia="en-US"/>
            </w:rPr>
          </w:pPr>
          <w:hyperlink w:anchor="_Toc133689796" w:history="1">
            <w:r w:rsidRPr="00CF4A98">
              <w:rPr>
                <w:rStyle w:val="Hyperlink"/>
                <w:rFonts w:cs="Arial"/>
                <w:noProof/>
                <w:lang w:val="en-AU" w:bidi="en-GB"/>
              </w:rPr>
              <w:t>11.1.3. Fuel System-I</w:t>
            </w:r>
            <w:r>
              <w:rPr>
                <w:noProof/>
                <w:webHidden/>
              </w:rPr>
              <w:tab/>
            </w:r>
            <w:r>
              <w:rPr>
                <w:noProof/>
                <w:webHidden/>
              </w:rPr>
              <w:fldChar w:fldCharType="begin"/>
            </w:r>
            <w:r>
              <w:rPr>
                <w:noProof/>
                <w:webHidden/>
              </w:rPr>
              <w:instrText xml:space="preserve"> PAGEREF _Toc133689796 \h </w:instrText>
            </w:r>
            <w:r>
              <w:rPr>
                <w:noProof/>
                <w:webHidden/>
              </w:rPr>
            </w:r>
            <w:r>
              <w:rPr>
                <w:noProof/>
                <w:webHidden/>
              </w:rPr>
              <w:fldChar w:fldCharType="separate"/>
            </w:r>
            <w:r>
              <w:rPr>
                <w:noProof/>
                <w:webHidden/>
              </w:rPr>
              <w:t>114</w:t>
            </w:r>
            <w:r>
              <w:rPr>
                <w:noProof/>
                <w:webHidden/>
              </w:rPr>
              <w:fldChar w:fldCharType="end"/>
            </w:r>
          </w:hyperlink>
        </w:p>
        <w:p w14:paraId="689A0261" w14:textId="5CA74BB1" w:rsidR="00B86CA9" w:rsidRDefault="00B86CA9">
          <w:pPr>
            <w:pStyle w:val="TOC2"/>
            <w:rPr>
              <w:bCs w:val="0"/>
              <w:noProof/>
              <w:sz w:val="22"/>
              <w:szCs w:val="22"/>
              <w:lang w:eastAsia="en-US"/>
            </w:rPr>
          </w:pPr>
          <w:hyperlink w:anchor="_Toc133689797" w:history="1">
            <w:r w:rsidRPr="00CF4A98">
              <w:rPr>
                <w:rStyle w:val="Hyperlink"/>
                <w:rFonts w:ascii="Arial" w:hAnsi="Arial" w:cs="Arial"/>
                <w:b/>
                <w:noProof/>
              </w:rPr>
              <w:t>11.2. Level-4 Part-2 in Construction Machinery</w:t>
            </w:r>
            <w:r>
              <w:rPr>
                <w:rStyle w:val="Hyperlink"/>
                <w:rFonts w:ascii="Arial" w:hAnsi="Arial" w:cs="Arial"/>
                <w:b/>
                <w:noProof/>
              </w:rPr>
              <w:t>………………………………………..</w:t>
            </w:r>
            <w:r>
              <w:rPr>
                <w:noProof/>
                <w:webHidden/>
              </w:rPr>
              <w:fldChar w:fldCharType="begin"/>
            </w:r>
            <w:r>
              <w:rPr>
                <w:noProof/>
                <w:webHidden/>
              </w:rPr>
              <w:instrText xml:space="preserve"> PAGEREF _Toc133689797 \h </w:instrText>
            </w:r>
            <w:r>
              <w:rPr>
                <w:noProof/>
                <w:webHidden/>
              </w:rPr>
            </w:r>
            <w:r>
              <w:rPr>
                <w:noProof/>
                <w:webHidden/>
              </w:rPr>
              <w:fldChar w:fldCharType="separate"/>
            </w:r>
            <w:r>
              <w:rPr>
                <w:noProof/>
                <w:webHidden/>
              </w:rPr>
              <w:t>115</w:t>
            </w:r>
            <w:r>
              <w:rPr>
                <w:noProof/>
                <w:webHidden/>
              </w:rPr>
              <w:fldChar w:fldCharType="end"/>
            </w:r>
          </w:hyperlink>
        </w:p>
        <w:p w14:paraId="775A3367" w14:textId="61906C15" w:rsidR="00B86CA9" w:rsidRPr="00B86CA9" w:rsidRDefault="00B86CA9">
          <w:pPr>
            <w:pStyle w:val="TOC2"/>
            <w:rPr>
              <w:noProof/>
              <w:sz w:val="22"/>
              <w:szCs w:val="22"/>
              <w:lang w:eastAsia="en-US"/>
            </w:rPr>
          </w:pPr>
          <w:hyperlink w:anchor="_Toc133689798" w:history="1">
            <w:r w:rsidRPr="00B86CA9">
              <w:rPr>
                <w:rStyle w:val="Hyperlink"/>
                <w:rFonts w:ascii="Arial" w:hAnsi="Arial" w:cs="Arial"/>
                <w:noProof/>
                <w:lang w:val="en-AU"/>
              </w:rPr>
              <w:t>11.2.1. Fuel System-II……………………………………………………………………….</w:t>
            </w:r>
            <w:r w:rsidRPr="00B86CA9">
              <w:rPr>
                <w:noProof/>
                <w:webHidden/>
              </w:rPr>
              <w:fldChar w:fldCharType="begin"/>
            </w:r>
            <w:r w:rsidRPr="00B86CA9">
              <w:rPr>
                <w:noProof/>
                <w:webHidden/>
              </w:rPr>
              <w:instrText xml:space="preserve"> PAGEREF _Toc133689798 \h </w:instrText>
            </w:r>
            <w:r w:rsidRPr="00B86CA9">
              <w:rPr>
                <w:noProof/>
                <w:webHidden/>
              </w:rPr>
            </w:r>
            <w:r w:rsidRPr="00B86CA9">
              <w:rPr>
                <w:noProof/>
                <w:webHidden/>
              </w:rPr>
              <w:fldChar w:fldCharType="separate"/>
            </w:r>
            <w:r w:rsidRPr="00B86CA9">
              <w:rPr>
                <w:noProof/>
                <w:webHidden/>
              </w:rPr>
              <w:t>115</w:t>
            </w:r>
            <w:r w:rsidRPr="00B86CA9">
              <w:rPr>
                <w:noProof/>
                <w:webHidden/>
              </w:rPr>
              <w:fldChar w:fldCharType="end"/>
            </w:r>
          </w:hyperlink>
        </w:p>
        <w:p w14:paraId="5A72F366" w14:textId="22B59416" w:rsidR="00B86CA9" w:rsidRPr="00B86CA9" w:rsidRDefault="00B86CA9">
          <w:pPr>
            <w:pStyle w:val="TOC2"/>
            <w:rPr>
              <w:noProof/>
              <w:sz w:val="22"/>
              <w:szCs w:val="22"/>
              <w:lang w:eastAsia="en-US"/>
            </w:rPr>
          </w:pPr>
          <w:hyperlink w:anchor="_Toc133689799" w:history="1">
            <w:r w:rsidRPr="00B86CA9">
              <w:rPr>
                <w:rStyle w:val="Hyperlink"/>
                <w:rFonts w:ascii="Arial" w:hAnsi="Arial" w:cs="Arial"/>
                <w:noProof/>
                <w:lang w:val="en-AU"/>
              </w:rPr>
              <w:t>11.2.2. Operation of Construction Machinery…………………………………………..</w:t>
            </w:r>
            <w:r w:rsidRPr="00B86CA9">
              <w:rPr>
                <w:noProof/>
                <w:webHidden/>
              </w:rPr>
              <w:fldChar w:fldCharType="begin"/>
            </w:r>
            <w:r w:rsidRPr="00B86CA9">
              <w:rPr>
                <w:noProof/>
                <w:webHidden/>
              </w:rPr>
              <w:instrText xml:space="preserve"> PAGEREF _Toc133689799 \h </w:instrText>
            </w:r>
            <w:r w:rsidRPr="00B86CA9">
              <w:rPr>
                <w:noProof/>
                <w:webHidden/>
              </w:rPr>
            </w:r>
            <w:r w:rsidRPr="00B86CA9">
              <w:rPr>
                <w:noProof/>
                <w:webHidden/>
              </w:rPr>
              <w:fldChar w:fldCharType="separate"/>
            </w:r>
            <w:r w:rsidRPr="00B86CA9">
              <w:rPr>
                <w:noProof/>
                <w:webHidden/>
              </w:rPr>
              <w:t>115</w:t>
            </w:r>
            <w:r w:rsidRPr="00B86CA9">
              <w:rPr>
                <w:noProof/>
                <w:webHidden/>
              </w:rPr>
              <w:fldChar w:fldCharType="end"/>
            </w:r>
          </w:hyperlink>
        </w:p>
        <w:p w14:paraId="06F06900" w14:textId="7F6CE062" w:rsidR="00B86CA9" w:rsidRPr="00B86CA9" w:rsidRDefault="00B86CA9">
          <w:pPr>
            <w:pStyle w:val="TOC2"/>
            <w:rPr>
              <w:noProof/>
              <w:sz w:val="22"/>
              <w:szCs w:val="22"/>
              <w:lang w:eastAsia="en-US"/>
            </w:rPr>
          </w:pPr>
          <w:hyperlink w:anchor="_Toc133689800" w:history="1">
            <w:r w:rsidRPr="00B86CA9">
              <w:rPr>
                <w:rStyle w:val="Hyperlink"/>
                <w:rFonts w:ascii="Arial" w:hAnsi="Arial" w:cs="Arial"/>
                <w:noProof/>
                <w:lang w:val="en-AU"/>
              </w:rPr>
              <w:t>11.2.3. Machines and its Attachments…………………………………………………...</w:t>
            </w:r>
            <w:r w:rsidRPr="00B86CA9">
              <w:rPr>
                <w:noProof/>
                <w:webHidden/>
              </w:rPr>
              <w:fldChar w:fldCharType="begin"/>
            </w:r>
            <w:r w:rsidRPr="00B86CA9">
              <w:rPr>
                <w:noProof/>
                <w:webHidden/>
              </w:rPr>
              <w:instrText xml:space="preserve"> PAGEREF _Toc133689800 \h </w:instrText>
            </w:r>
            <w:r w:rsidRPr="00B86CA9">
              <w:rPr>
                <w:noProof/>
                <w:webHidden/>
              </w:rPr>
            </w:r>
            <w:r w:rsidRPr="00B86CA9">
              <w:rPr>
                <w:noProof/>
                <w:webHidden/>
              </w:rPr>
              <w:fldChar w:fldCharType="separate"/>
            </w:r>
            <w:r w:rsidRPr="00B86CA9">
              <w:rPr>
                <w:noProof/>
                <w:webHidden/>
              </w:rPr>
              <w:t>116</w:t>
            </w:r>
            <w:r w:rsidRPr="00B86CA9">
              <w:rPr>
                <w:noProof/>
                <w:webHidden/>
              </w:rPr>
              <w:fldChar w:fldCharType="end"/>
            </w:r>
          </w:hyperlink>
        </w:p>
        <w:p w14:paraId="4FF8C96A" w14:textId="5FDB6016" w:rsidR="00B86CA9" w:rsidRPr="00B86CA9" w:rsidRDefault="00B86CA9">
          <w:pPr>
            <w:pStyle w:val="TOC2"/>
            <w:rPr>
              <w:noProof/>
              <w:sz w:val="22"/>
              <w:szCs w:val="22"/>
              <w:lang w:eastAsia="en-US"/>
            </w:rPr>
          </w:pPr>
          <w:hyperlink w:anchor="_Toc133689801" w:history="1">
            <w:r w:rsidRPr="00B86CA9">
              <w:rPr>
                <w:rStyle w:val="Hyperlink"/>
                <w:rFonts w:ascii="Arial" w:hAnsi="Arial" w:cs="Arial"/>
                <w:noProof/>
              </w:rPr>
              <w:t>10.2.4. Specification of Machines &amp; Consumable……………………………………..</w:t>
            </w:r>
            <w:r w:rsidRPr="00B86CA9">
              <w:rPr>
                <w:noProof/>
                <w:webHidden/>
              </w:rPr>
              <w:fldChar w:fldCharType="begin"/>
            </w:r>
            <w:r w:rsidRPr="00B86CA9">
              <w:rPr>
                <w:noProof/>
                <w:webHidden/>
              </w:rPr>
              <w:instrText xml:space="preserve"> PAGEREF _Toc133689801 \h </w:instrText>
            </w:r>
            <w:r w:rsidRPr="00B86CA9">
              <w:rPr>
                <w:noProof/>
                <w:webHidden/>
              </w:rPr>
            </w:r>
            <w:r w:rsidRPr="00B86CA9">
              <w:rPr>
                <w:noProof/>
                <w:webHidden/>
              </w:rPr>
              <w:fldChar w:fldCharType="separate"/>
            </w:r>
            <w:r w:rsidRPr="00B86CA9">
              <w:rPr>
                <w:noProof/>
                <w:webHidden/>
              </w:rPr>
              <w:t>117</w:t>
            </w:r>
            <w:r w:rsidRPr="00B86CA9">
              <w:rPr>
                <w:noProof/>
                <w:webHidden/>
              </w:rPr>
              <w:fldChar w:fldCharType="end"/>
            </w:r>
          </w:hyperlink>
        </w:p>
        <w:p w14:paraId="2657D4C1" w14:textId="1653CBFD" w:rsidR="003E53A3" w:rsidRDefault="003E53A3" w:rsidP="00354793">
          <w:r w:rsidRPr="00200AA1">
            <w:rPr>
              <w:rFonts w:cs="Arial"/>
              <w:b/>
              <w:bCs/>
              <w:noProof/>
            </w:rPr>
            <w:fldChar w:fldCharType="end"/>
          </w:r>
        </w:p>
      </w:sdtContent>
    </w:sdt>
    <w:p w14:paraId="1289C7B5" w14:textId="77777777" w:rsidR="003E53A3" w:rsidRDefault="003E53A3" w:rsidP="00884BAB">
      <w:pPr>
        <w:spacing w:line="276" w:lineRule="auto"/>
        <w:jc w:val="both"/>
        <w:rPr>
          <w:rFonts w:cs="Arial"/>
          <w:b/>
          <w:sz w:val="28"/>
          <w:szCs w:val="28"/>
        </w:rPr>
      </w:pPr>
    </w:p>
    <w:p w14:paraId="4ABF2B31" w14:textId="77777777" w:rsidR="003E53A3" w:rsidRDefault="003E53A3" w:rsidP="00884BAB">
      <w:pPr>
        <w:spacing w:line="276" w:lineRule="auto"/>
        <w:jc w:val="both"/>
        <w:rPr>
          <w:rFonts w:cs="Arial"/>
          <w:b/>
          <w:sz w:val="28"/>
          <w:szCs w:val="28"/>
        </w:rPr>
      </w:pPr>
    </w:p>
    <w:p w14:paraId="22E8D8BC" w14:textId="77777777" w:rsidR="003E53A3" w:rsidRDefault="003E53A3" w:rsidP="00884BAB">
      <w:pPr>
        <w:spacing w:line="276" w:lineRule="auto"/>
        <w:jc w:val="both"/>
        <w:rPr>
          <w:rFonts w:cs="Arial"/>
          <w:b/>
          <w:sz w:val="28"/>
          <w:szCs w:val="28"/>
        </w:rPr>
      </w:pPr>
    </w:p>
    <w:p w14:paraId="59CF6748" w14:textId="00E8FA89" w:rsidR="00BF2D7D" w:rsidRDefault="00BF2D7D">
      <w:pPr>
        <w:rPr>
          <w:rFonts w:cs="Arial"/>
          <w:b/>
          <w:sz w:val="28"/>
          <w:szCs w:val="28"/>
        </w:rPr>
      </w:pPr>
      <w:r>
        <w:rPr>
          <w:rFonts w:cs="Arial"/>
          <w:b/>
          <w:sz w:val="28"/>
          <w:szCs w:val="28"/>
        </w:rPr>
        <w:br w:type="page"/>
      </w:r>
    </w:p>
    <w:p w14:paraId="5EB37C70" w14:textId="77777777" w:rsidR="00647E9E" w:rsidRPr="003E53A3" w:rsidRDefault="008378FF" w:rsidP="00354793">
      <w:pPr>
        <w:pStyle w:val="Heading1"/>
        <w:numPr>
          <w:ilvl w:val="0"/>
          <w:numId w:val="738"/>
        </w:numPr>
        <w:spacing w:before="0"/>
      </w:pPr>
      <w:bookmarkStart w:id="2" w:name="_Toc3401035"/>
      <w:bookmarkStart w:id="3" w:name="_Toc133689720"/>
      <w:r w:rsidRPr="003E53A3">
        <w:lastRenderedPageBreak/>
        <w:t>I</w:t>
      </w:r>
      <w:r w:rsidR="00FD035F" w:rsidRPr="003E53A3">
        <w:t>ntroduction</w:t>
      </w:r>
      <w:bookmarkEnd w:id="2"/>
      <w:bookmarkEnd w:id="3"/>
    </w:p>
    <w:p w14:paraId="26B9C6CE" w14:textId="77777777" w:rsidR="00884BAB" w:rsidRPr="00884BAB" w:rsidRDefault="00884BAB" w:rsidP="00354793">
      <w:pPr>
        <w:autoSpaceDE w:val="0"/>
        <w:autoSpaceDN w:val="0"/>
        <w:adjustRightInd w:val="0"/>
        <w:spacing w:after="240" w:line="360" w:lineRule="auto"/>
        <w:jc w:val="both"/>
        <w:rPr>
          <w:rFonts w:cs="Arial"/>
          <w:lang w:val="en-GB"/>
        </w:rPr>
      </w:pPr>
      <w:r w:rsidRPr="00884BAB">
        <w:rPr>
          <w:rFonts w:cs="Arial"/>
          <w:lang w:val="en-GB"/>
        </w:rPr>
        <w:t xml:space="preserve">Heavy Machine </w:t>
      </w:r>
      <w:r w:rsidRPr="00A070A6">
        <w:rPr>
          <w:rFonts w:cs="Arial"/>
          <w:lang w:val="en-GB"/>
        </w:rPr>
        <w:t xml:space="preserve">Operators </w:t>
      </w:r>
      <w:r w:rsidR="00257AEB" w:rsidRPr="00A070A6">
        <w:rPr>
          <w:rFonts w:cs="Arial"/>
          <w:lang w:val="en-GB"/>
        </w:rPr>
        <w:t xml:space="preserve">and Technicians </w:t>
      </w:r>
      <w:r w:rsidRPr="00A070A6">
        <w:rPr>
          <w:rFonts w:cs="Arial"/>
          <w:lang w:val="en-GB"/>
        </w:rPr>
        <w:t xml:space="preserve">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w:t>
      </w:r>
      <w:r w:rsidR="00257AEB" w:rsidRPr="00A070A6">
        <w:rPr>
          <w:rFonts w:cs="Arial"/>
          <w:lang w:val="en-GB"/>
        </w:rPr>
        <w:t xml:space="preserve">and Technicians </w:t>
      </w:r>
      <w:r w:rsidRPr="00A070A6">
        <w:rPr>
          <w:rFonts w:cs="Arial"/>
          <w:lang w:val="en-GB"/>
        </w:rPr>
        <w:t xml:space="preserve">not only work on regular construction building jobs, but also on infrastructure projects (roads, bridges, </w:t>
      </w:r>
      <w:r w:rsidR="00257AEB" w:rsidRPr="00A070A6">
        <w:rPr>
          <w:rFonts w:cs="Arial"/>
          <w:lang w:val="en-GB"/>
        </w:rPr>
        <w:t xml:space="preserve">Dams </w:t>
      </w:r>
      <w:r w:rsidRPr="00A070A6">
        <w:rPr>
          <w:rFonts w:cs="Arial"/>
          <w:lang w:val="en-GB"/>
        </w:rPr>
        <w:t xml:space="preserve">and </w:t>
      </w:r>
      <w:r w:rsidRPr="00884BAB">
        <w:rPr>
          <w:rFonts w:cs="Arial"/>
          <w:lang w:val="en-GB"/>
        </w:rPr>
        <w:t xml:space="preserve">ports, otherwise called non-building construction), and in mining and timber operations. </w:t>
      </w:r>
    </w:p>
    <w:p w14:paraId="400C98D0" w14:textId="77777777" w:rsidR="00884BAB" w:rsidRPr="00884BAB" w:rsidRDefault="00884BAB" w:rsidP="00354793">
      <w:pPr>
        <w:autoSpaceDE w:val="0"/>
        <w:autoSpaceDN w:val="0"/>
        <w:adjustRightInd w:val="0"/>
        <w:spacing w:after="240" w:line="360" w:lineRule="auto"/>
        <w:jc w:val="both"/>
        <w:rPr>
          <w:rFonts w:cs="Arial"/>
          <w:lang w:val="en-GB"/>
        </w:rPr>
      </w:pPr>
      <w:r w:rsidRPr="00884BAB">
        <w:rPr>
          <w:rFonts w:cs="Arial"/>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3E4F4472" w14:textId="4307AA80" w:rsidR="00884BAB" w:rsidRPr="00884BAB" w:rsidRDefault="00884BAB" w:rsidP="00354793">
      <w:pPr>
        <w:autoSpaceDE w:val="0"/>
        <w:autoSpaceDN w:val="0"/>
        <w:adjustRightInd w:val="0"/>
        <w:spacing w:after="240" w:line="360" w:lineRule="auto"/>
        <w:jc w:val="both"/>
        <w:rPr>
          <w:rFonts w:cs="Arial"/>
          <w:lang w:val="en-GB"/>
        </w:rPr>
      </w:pPr>
      <w:r w:rsidRPr="00884BAB">
        <w:rPr>
          <w:rFonts w:cs="Arial"/>
          <w:lang w:val="en-GB"/>
        </w:rPr>
        <w:t>Based upon this demand of industry these competency</w:t>
      </w:r>
      <w:r w:rsidRPr="00884BAB">
        <w:rPr>
          <w:rFonts w:ascii="Cambria Math" w:hAnsi="Cambria Math" w:cs="Cambria Math"/>
          <w:lang w:val="en-GB"/>
        </w:rPr>
        <w:t>‐</w:t>
      </w:r>
      <w:r w:rsidRPr="00884BAB">
        <w:rPr>
          <w:rFonts w:cs="Arial"/>
          <w:lang w:val="en-GB"/>
        </w:rPr>
        <w:t xml:space="preserve">based qualifications for Heavy Construction Machinery technology are developed under National Vocational Qualification Framework (NVQF) (Level </w:t>
      </w:r>
      <w:r w:rsidR="00176324">
        <w:rPr>
          <w:rFonts w:cs="Arial"/>
          <w:lang w:val="en-GB"/>
        </w:rPr>
        <w:t>4</w:t>
      </w:r>
      <w:r w:rsidRPr="00884BAB">
        <w:rPr>
          <w:rFonts w:cs="Arial"/>
          <w:lang w:val="en-GB"/>
        </w:rPr>
        <w:t>).  The qualifications mainly cover competencies along with related knowledge and professional skills which are essential for getting a job or self-employed.</w:t>
      </w:r>
    </w:p>
    <w:p w14:paraId="02019DF0" w14:textId="77777777" w:rsidR="00884BAB" w:rsidRPr="00884BAB" w:rsidRDefault="00884BAB" w:rsidP="00354793">
      <w:pPr>
        <w:autoSpaceDE w:val="0"/>
        <w:autoSpaceDN w:val="0"/>
        <w:adjustRightInd w:val="0"/>
        <w:spacing w:line="360" w:lineRule="auto"/>
        <w:jc w:val="both"/>
        <w:rPr>
          <w:rFonts w:cs="Arial"/>
          <w:lang w:val="en-GB"/>
        </w:rPr>
      </w:pPr>
      <w:r w:rsidRPr="00884BAB">
        <w:rPr>
          <w:rFonts w:cs="Arial"/>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314AF78" w14:textId="77777777" w:rsidR="00884BAB" w:rsidRPr="003549EB" w:rsidRDefault="00884BAB" w:rsidP="00354793">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3549EB">
        <w:rPr>
          <w:rFonts w:ascii="Arial" w:hAnsi="Arial" w:cs="Arial"/>
          <w:sz w:val="22"/>
          <w:szCs w:val="22"/>
          <w:lang w:val="en-GB"/>
        </w:rPr>
        <w:t xml:space="preserve">Heavy Machine Operator </w:t>
      </w:r>
      <w:r w:rsidR="00257AEB" w:rsidRPr="00A070A6">
        <w:rPr>
          <w:rFonts w:cs="Arial"/>
          <w:lang w:val="en-GB"/>
        </w:rPr>
        <w:t>and Technician</w:t>
      </w:r>
      <w:r w:rsidR="00257AEB">
        <w:rPr>
          <w:rFonts w:cs="Arial"/>
          <w:lang w:val="en-GB"/>
        </w:rPr>
        <w:t xml:space="preserve"> </w:t>
      </w:r>
      <w:r w:rsidRPr="003549EB">
        <w:rPr>
          <w:rFonts w:ascii="Arial" w:hAnsi="Arial" w:cs="Arial"/>
          <w:sz w:val="22"/>
          <w:szCs w:val="22"/>
          <w:lang w:val="en-GB"/>
        </w:rPr>
        <w:t>curriculum will prepare students to efficiently operate heavy machines such as Dozers, Loaders, Excavator and Graders and to perform basic preventive maintenance on most types of heavy equipment. Coursework includes Safety, Heavy Machines operations, grades, Legal &amp; environmental concerns &amp; equipment maintenance. Graduates of this program may find employment with state and local government agencies and private contractors engaged in highway or other construction activities.</w:t>
      </w:r>
    </w:p>
    <w:p w14:paraId="1B9C59AD" w14:textId="77777777" w:rsidR="00884BAB" w:rsidRPr="00884BAB" w:rsidRDefault="00884BAB" w:rsidP="00354793">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3549EB">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3549EB">
        <w:rPr>
          <w:rFonts w:ascii="Arial" w:hAnsi="Arial" w:cs="Arial"/>
          <w:sz w:val="22"/>
          <w:szCs w:val="22"/>
        </w:rPr>
        <w:t xml:space="preserve"> </w:t>
      </w:r>
      <w:r w:rsidRPr="003549EB">
        <w:rPr>
          <w:rFonts w:ascii="Arial" w:hAnsi="Arial" w:cs="Arial"/>
          <w:color w:val="222222"/>
          <w:sz w:val="22"/>
          <w:szCs w:val="22"/>
        </w:rPr>
        <w:t xml:space="preserve">Therefore, industry expectations for skilled workforce are also dynamic </w:t>
      </w:r>
      <w:r w:rsidRPr="003549EB">
        <w:rPr>
          <w:rFonts w:ascii="Arial" w:hAnsi="Arial" w:cs="Arial"/>
          <w:color w:val="222222"/>
          <w:sz w:val="22"/>
          <w:szCs w:val="22"/>
        </w:rPr>
        <w:lastRenderedPageBreak/>
        <w:t xml:space="preserve">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58290C7A" w14:textId="77777777" w:rsidR="00647E9E" w:rsidRPr="00FA08BA" w:rsidRDefault="00C85B7D" w:rsidP="0076101A">
      <w:pPr>
        <w:pStyle w:val="Heading1"/>
        <w:numPr>
          <w:ilvl w:val="0"/>
          <w:numId w:val="738"/>
        </w:numPr>
        <w:spacing w:before="0"/>
      </w:pPr>
      <w:bookmarkStart w:id="4" w:name="_Toc133689721"/>
      <w:r w:rsidRPr="00FA08BA">
        <w:t>Purpose of the qualification</w:t>
      </w:r>
      <w:bookmarkEnd w:id="4"/>
      <w:r w:rsidRPr="00FA08BA">
        <w:t xml:space="preserve"> </w:t>
      </w:r>
    </w:p>
    <w:p w14:paraId="39D07ADD" w14:textId="77777777" w:rsidR="00647E9E" w:rsidRPr="00FA08BA" w:rsidRDefault="00647E9E" w:rsidP="00354793">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The purpose of these qualifications is to set high professional standards for </w:t>
      </w:r>
      <w:r w:rsidR="00DF5220" w:rsidRPr="00FA08BA">
        <w:rPr>
          <w:rFonts w:ascii="Arial" w:hAnsi="Arial" w:cs="Arial"/>
          <w:sz w:val="22"/>
          <w:szCs w:val="22"/>
        </w:rPr>
        <w:t>Construction Machinery</w:t>
      </w:r>
      <w:r w:rsidRPr="00FA08BA">
        <w:rPr>
          <w:rFonts w:ascii="Arial" w:hAnsi="Arial" w:cs="Arial"/>
          <w:sz w:val="22"/>
          <w:szCs w:val="22"/>
        </w:rPr>
        <w:t>. The specific objectives of developing these qualifications are as under:</w:t>
      </w:r>
    </w:p>
    <w:p w14:paraId="0E064243" w14:textId="77777777" w:rsidR="00647E9E" w:rsidRPr="00FA08BA" w:rsidRDefault="00647E9E" w:rsidP="00354793">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2128ACE1" w14:textId="77777777" w:rsidR="00647E9E" w:rsidRPr="00FA08BA" w:rsidRDefault="00647E9E" w:rsidP="00354793">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307CF17B" w14:textId="77777777" w:rsidR="00647E9E" w:rsidRPr="00FA08BA" w:rsidRDefault="00647E9E" w:rsidP="00354793">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quality and effectiveness of training and assessment for </w:t>
      </w:r>
      <w:r w:rsidR="00DF5220" w:rsidRPr="00FA08BA">
        <w:rPr>
          <w:rFonts w:ascii="Arial" w:hAnsi="Arial" w:cs="Arial"/>
          <w:sz w:val="22"/>
          <w:szCs w:val="22"/>
        </w:rPr>
        <w:t>Construction Machinery.</w:t>
      </w:r>
    </w:p>
    <w:p w14:paraId="4448C8EF" w14:textId="77777777" w:rsidR="008378FF" w:rsidRPr="00141A35" w:rsidRDefault="00647E9E" w:rsidP="00354793">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Enable the existing workforce to capacitate themselves in new technologies and method</w:t>
      </w:r>
      <w:bookmarkStart w:id="5" w:name="_Toc507505041"/>
      <w:bookmarkStart w:id="6" w:name="_Toc3401038"/>
      <w:r w:rsidR="00DF5220" w:rsidRPr="00FA08BA">
        <w:rPr>
          <w:rFonts w:ascii="Arial" w:hAnsi="Arial" w:cs="Arial"/>
          <w:sz w:val="22"/>
          <w:szCs w:val="22"/>
        </w:rPr>
        <w:t xml:space="preserve"> so that train persons in this field can maintain construction machinery for its longer life.</w:t>
      </w:r>
    </w:p>
    <w:p w14:paraId="37515D14" w14:textId="77777777" w:rsidR="00647E9E" w:rsidRPr="00FA08BA" w:rsidRDefault="00647E9E" w:rsidP="0076101A">
      <w:pPr>
        <w:pStyle w:val="Heading1"/>
        <w:numPr>
          <w:ilvl w:val="0"/>
          <w:numId w:val="739"/>
        </w:numPr>
        <w:spacing w:before="0" w:after="0"/>
        <w:rPr>
          <w:color w:val="C00000"/>
        </w:rPr>
      </w:pPr>
      <w:bookmarkStart w:id="7" w:name="_Toc133689722"/>
      <w:r w:rsidRPr="00FA08BA">
        <w:rPr>
          <w:rFonts w:eastAsiaTheme="majorEastAsia"/>
        </w:rPr>
        <w:t>Summary of Competency Standards</w:t>
      </w:r>
      <w:bookmarkEnd w:id="5"/>
      <w:bookmarkEnd w:id="6"/>
      <w:bookmarkEnd w:id="7"/>
    </w:p>
    <w:p w14:paraId="476CA374" w14:textId="30ED1189" w:rsidR="00C85B7D" w:rsidRPr="00FA08BA" w:rsidRDefault="00C85B7D" w:rsidP="00DE4D6B">
      <w:pPr>
        <w:spacing w:line="360" w:lineRule="auto"/>
        <w:ind w:left="360" w:right="27"/>
        <w:jc w:val="both"/>
        <w:rPr>
          <w:rFonts w:cs="Arial"/>
        </w:rPr>
      </w:pPr>
      <w:r w:rsidRPr="00FA08BA">
        <w:rPr>
          <w:rFonts w:cs="Arial"/>
        </w:rPr>
        <w:t xml:space="preserve">The </w:t>
      </w:r>
      <w:r w:rsidR="00070D70" w:rsidRPr="00FA08BA">
        <w:rPr>
          <w:rFonts w:cs="Arial"/>
        </w:rPr>
        <w:t xml:space="preserve">Construction </w:t>
      </w:r>
      <w:r w:rsidRPr="00FA08BA">
        <w:rPr>
          <w:rFonts w:cs="Arial"/>
        </w:rPr>
        <w:t>Technology qualifications of level</w:t>
      </w:r>
      <w:r w:rsidR="00354793">
        <w:rPr>
          <w:rFonts w:cs="Arial"/>
        </w:rPr>
        <w:t>-4</w:t>
      </w:r>
      <w:r w:rsidRPr="00FA08BA">
        <w:rPr>
          <w:rFonts w:cs="Arial"/>
        </w:rPr>
        <w:t xml:space="preserve"> consists </w:t>
      </w:r>
      <w:r w:rsidR="00354793">
        <w:rPr>
          <w:rFonts w:cs="Arial"/>
        </w:rPr>
        <w:t>2</w:t>
      </w:r>
      <w:r w:rsidRPr="00FA08BA">
        <w:rPr>
          <w:rFonts w:cs="Arial"/>
        </w:rPr>
        <w:t xml:space="preserve">0% Theory and </w:t>
      </w:r>
      <w:r w:rsidR="00354793">
        <w:rPr>
          <w:rFonts w:cs="Arial"/>
        </w:rPr>
        <w:t>8</w:t>
      </w:r>
      <w:r w:rsidRPr="00FA08BA">
        <w:rPr>
          <w:rFonts w:cs="Arial"/>
        </w:rPr>
        <w:t xml:space="preserve">0% Practical. The Core competencies of the qualification are as follows: </w:t>
      </w:r>
    </w:p>
    <w:p w14:paraId="0D571D27" w14:textId="535B447B" w:rsidR="00FB2E76" w:rsidRPr="00FB2E76" w:rsidRDefault="00762F28" w:rsidP="00FB2E76">
      <w:pPr>
        <w:shd w:val="clear" w:color="auto" w:fill="FFC000"/>
        <w:spacing w:after="0"/>
        <w:jc w:val="center"/>
        <w:rPr>
          <w:sz w:val="24"/>
          <w:szCs w:val="24"/>
        </w:rPr>
      </w:pPr>
      <w:r>
        <w:rPr>
          <w:b/>
          <w:bCs/>
          <w:sz w:val="24"/>
          <w:szCs w:val="24"/>
        </w:rPr>
        <w:t>Level-4</w:t>
      </w:r>
      <w:r w:rsidR="0076101A">
        <w:rPr>
          <w:b/>
          <w:bCs/>
          <w:sz w:val="24"/>
          <w:szCs w:val="24"/>
        </w:rPr>
        <w:t xml:space="preserve"> (Part-1)</w:t>
      </w:r>
    </w:p>
    <w:p w14:paraId="620613BE" w14:textId="77777777" w:rsidR="00FB2E76" w:rsidRDefault="00FB2E76"/>
    <w:p w14:paraId="1E30512B" w14:textId="0D07620D" w:rsidR="00FB2E76" w:rsidRDefault="00FB2E76" w:rsidP="00FB2E76">
      <w:r w:rsidRPr="00FB2E76">
        <w:rPr>
          <w:b/>
          <w:bCs/>
        </w:rPr>
        <w:t xml:space="preserve">Problems in Internal Combustion Engines </w:t>
      </w:r>
    </w:p>
    <w:tbl>
      <w:tblPr>
        <w:tblW w:w="4992" w:type="pct"/>
        <w:tblInd w:w="-10" w:type="dxa"/>
        <w:tblLayout w:type="fixed"/>
        <w:tblLook w:val="04A0" w:firstRow="1" w:lastRow="0" w:firstColumn="1" w:lastColumn="0" w:noHBand="0" w:noVBand="1"/>
      </w:tblPr>
      <w:tblGrid>
        <w:gridCol w:w="1080"/>
        <w:gridCol w:w="3158"/>
        <w:gridCol w:w="900"/>
        <w:gridCol w:w="725"/>
        <w:gridCol w:w="635"/>
        <w:gridCol w:w="812"/>
        <w:gridCol w:w="993"/>
        <w:gridCol w:w="1267"/>
      </w:tblGrid>
      <w:tr w:rsidR="00FB2E76" w:rsidRPr="00FA08BA" w14:paraId="354D154F" w14:textId="77777777" w:rsidTr="00FB2E76">
        <w:trPr>
          <w:trHeight w:val="315"/>
        </w:trPr>
        <w:tc>
          <w:tcPr>
            <w:tcW w:w="564" w:type="pct"/>
            <w:tcBorders>
              <w:top w:val="single" w:sz="4" w:space="0" w:color="auto"/>
              <w:left w:val="single" w:sz="8" w:space="0" w:color="auto"/>
              <w:bottom w:val="single" w:sz="8" w:space="0" w:color="auto"/>
              <w:right w:val="single" w:sz="8" w:space="0" w:color="auto"/>
            </w:tcBorders>
            <w:shd w:val="clear" w:color="auto" w:fill="E7E6E6" w:themeFill="background2"/>
            <w:vAlign w:val="center"/>
            <w:hideMark/>
          </w:tcPr>
          <w:p w14:paraId="3EA69CBD"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0" w:type="pct"/>
            <w:tcBorders>
              <w:top w:val="single" w:sz="4" w:space="0" w:color="auto"/>
              <w:left w:val="nil"/>
              <w:bottom w:val="single" w:sz="8" w:space="0" w:color="auto"/>
              <w:right w:val="single" w:sz="8" w:space="0" w:color="auto"/>
            </w:tcBorders>
            <w:shd w:val="clear" w:color="auto" w:fill="E7E6E6" w:themeFill="background2"/>
            <w:vAlign w:val="center"/>
            <w:hideMark/>
          </w:tcPr>
          <w:p w14:paraId="18D7C86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hideMark/>
          </w:tcPr>
          <w:p w14:paraId="292F73FB"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hideMark/>
          </w:tcPr>
          <w:p w14:paraId="1C811AE2"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hideMark/>
          </w:tcPr>
          <w:p w14:paraId="1FF11A82"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hideMark/>
          </w:tcPr>
          <w:p w14:paraId="7F92AEDC"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hideMark/>
          </w:tcPr>
          <w:p w14:paraId="394B329F"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hideMark/>
          </w:tcPr>
          <w:p w14:paraId="14E1CB9D"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FC33A6" w:rsidRPr="00FA08BA" w14:paraId="6D030EAA" w14:textId="77777777" w:rsidTr="00E34200">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69375848"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CS-45</w:t>
            </w:r>
          </w:p>
        </w:tc>
        <w:tc>
          <w:tcPr>
            <w:tcW w:w="1650" w:type="pct"/>
            <w:tcBorders>
              <w:top w:val="nil"/>
              <w:left w:val="nil"/>
              <w:bottom w:val="single" w:sz="4" w:space="0" w:color="auto"/>
              <w:right w:val="single" w:sz="4" w:space="0" w:color="auto"/>
            </w:tcBorders>
            <w:shd w:val="clear" w:color="auto" w:fill="auto"/>
            <w:noWrap/>
            <w:vAlign w:val="bottom"/>
            <w:hideMark/>
          </w:tcPr>
          <w:p w14:paraId="0B42A12B"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and Adjust Engine Fault</w:t>
            </w:r>
          </w:p>
        </w:tc>
        <w:tc>
          <w:tcPr>
            <w:tcW w:w="470" w:type="pct"/>
            <w:tcBorders>
              <w:top w:val="nil"/>
              <w:left w:val="nil"/>
              <w:bottom w:val="single" w:sz="4" w:space="0" w:color="auto"/>
              <w:right w:val="single" w:sz="4" w:space="0" w:color="auto"/>
            </w:tcBorders>
            <w:shd w:val="clear" w:color="auto" w:fill="auto"/>
            <w:vAlign w:val="center"/>
          </w:tcPr>
          <w:p w14:paraId="162DAE63" w14:textId="593BD6A3"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187D58B" w14:textId="7C103A7F" w:rsidR="00FC33A6" w:rsidRPr="00FB2E76" w:rsidRDefault="00FC33A6" w:rsidP="00FC33A6">
            <w:pPr>
              <w:spacing w:after="0" w:line="240" w:lineRule="auto"/>
              <w:jc w:val="center"/>
              <w:rPr>
                <w:rFonts w:eastAsia="Times New Roman" w:cs="Arial"/>
                <w:color w:val="000000"/>
              </w:rPr>
            </w:pPr>
            <w:r w:rsidRPr="00AA4F8B">
              <w:rPr>
                <w:rFonts w:eastAsia="Times New Roman"/>
              </w:rPr>
              <w:t>7</w:t>
            </w:r>
          </w:p>
        </w:tc>
        <w:tc>
          <w:tcPr>
            <w:tcW w:w="332" w:type="pct"/>
            <w:tcBorders>
              <w:top w:val="nil"/>
              <w:left w:val="nil"/>
              <w:bottom w:val="single" w:sz="4" w:space="0" w:color="auto"/>
              <w:right w:val="single" w:sz="4" w:space="0" w:color="auto"/>
            </w:tcBorders>
            <w:shd w:val="clear" w:color="auto" w:fill="auto"/>
            <w:vAlign w:val="center"/>
            <w:hideMark/>
          </w:tcPr>
          <w:p w14:paraId="03181D93" w14:textId="5D884F4A"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4F334F6B" w14:textId="053551FA"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519" w:type="pct"/>
            <w:tcBorders>
              <w:top w:val="nil"/>
              <w:left w:val="nil"/>
              <w:bottom w:val="single" w:sz="4" w:space="0" w:color="auto"/>
              <w:right w:val="single" w:sz="4" w:space="0" w:color="auto"/>
            </w:tcBorders>
            <w:shd w:val="clear" w:color="auto" w:fill="auto"/>
            <w:vAlign w:val="center"/>
            <w:hideMark/>
          </w:tcPr>
          <w:p w14:paraId="7E7A8C7E" w14:textId="4FEC7F27"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662" w:type="pct"/>
            <w:tcBorders>
              <w:top w:val="nil"/>
              <w:left w:val="nil"/>
              <w:bottom w:val="single" w:sz="4" w:space="0" w:color="auto"/>
              <w:right w:val="single" w:sz="4" w:space="0" w:color="auto"/>
            </w:tcBorders>
            <w:shd w:val="clear" w:color="auto" w:fill="auto"/>
            <w:vAlign w:val="center"/>
            <w:hideMark/>
          </w:tcPr>
          <w:p w14:paraId="3E6CBFB3"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2641FC21"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29568B64"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CS</w:t>
            </w:r>
            <w:r>
              <w:rPr>
                <w:rFonts w:eastAsia="Times New Roman" w:cs="Arial"/>
                <w:color w:val="000000"/>
              </w:rPr>
              <w:t>-46</w:t>
            </w:r>
          </w:p>
        </w:tc>
        <w:tc>
          <w:tcPr>
            <w:tcW w:w="1650" w:type="pct"/>
            <w:tcBorders>
              <w:top w:val="nil"/>
              <w:left w:val="nil"/>
              <w:bottom w:val="single" w:sz="4" w:space="0" w:color="auto"/>
              <w:right w:val="single" w:sz="4" w:space="0" w:color="auto"/>
            </w:tcBorders>
            <w:shd w:val="clear" w:color="auto" w:fill="auto"/>
            <w:noWrap/>
            <w:vAlign w:val="bottom"/>
            <w:hideMark/>
          </w:tcPr>
          <w:p w14:paraId="782E4A13"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and adjust faults of engine exhaust system</w:t>
            </w:r>
          </w:p>
        </w:tc>
        <w:tc>
          <w:tcPr>
            <w:tcW w:w="470" w:type="pct"/>
            <w:tcBorders>
              <w:top w:val="nil"/>
              <w:left w:val="nil"/>
              <w:bottom w:val="single" w:sz="4" w:space="0" w:color="auto"/>
              <w:right w:val="single" w:sz="4" w:space="0" w:color="auto"/>
            </w:tcBorders>
            <w:shd w:val="clear" w:color="auto" w:fill="auto"/>
            <w:vAlign w:val="center"/>
          </w:tcPr>
          <w:p w14:paraId="22DCB76F" w14:textId="208F613F"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0875F2F9" w14:textId="54AD88C4"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2FF6DF2C" w14:textId="5099C81F" w:rsidR="00FC33A6" w:rsidRPr="00FB2E76" w:rsidRDefault="00FC33A6" w:rsidP="00FC33A6">
            <w:pPr>
              <w:spacing w:after="0" w:line="240" w:lineRule="auto"/>
              <w:jc w:val="center"/>
              <w:rPr>
                <w:rFonts w:eastAsia="Times New Roman" w:cs="Arial"/>
                <w:color w:val="000000"/>
              </w:rPr>
            </w:pPr>
            <w:r w:rsidRPr="00AA4F8B">
              <w:rPr>
                <w:rFonts w:eastAsia="Times New Roman"/>
              </w:rPr>
              <w:t>15</w:t>
            </w:r>
          </w:p>
        </w:tc>
        <w:tc>
          <w:tcPr>
            <w:tcW w:w="424" w:type="pct"/>
            <w:tcBorders>
              <w:top w:val="nil"/>
              <w:left w:val="nil"/>
              <w:bottom w:val="single" w:sz="4" w:space="0" w:color="auto"/>
              <w:right w:val="single" w:sz="4" w:space="0" w:color="auto"/>
            </w:tcBorders>
            <w:shd w:val="clear" w:color="auto" w:fill="auto"/>
            <w:vAlign w:val="center"/>
            <w:hideMark/>
          </w:tcPr>
          <w:p w14:paraId="2CDC74FA" w14:textId="15F05C7C" w:rsidR="00FC33A6" w:rsidRPr="00FB2E76" w:rsidRDefault="00FC33A6" w:rsidP="00FC33A6">
            <w:pPr>
              <w:spacing w:after="0" w:line="240" w:lineRule="auto"/>
              <w:jc w:val="center"/>
              <w:rPr>
                <w:rFonts w:eastAsia="Times New Roman" w:cs="Arial"/>
                <w:color w:val="000000"/>
              </w:rPr>
            </w:pPr>
            <w:r w:rsidRPr="00AA4F8B">
              <w:rPr>
                <w:rFonts w:eastAsia="Times New Roman"/>
              </w:rPr>
              <w:t>19</w:t>
            </w:r>
          </w:p>
        </w:tc>
        <w:tc>
          <w:tcPr>
            <w:tcW w:w="519" w:type="pct"/>
            <w:tcBorders>
              <w:top w:val="nil"/>
              <w:left w:val="nil"/>
              <w:bottom w:val="single" w:sz="4" w:space="0" w:color="auto"/>
              <w:right w:val="single" w:sz="4" w:space="0" w:color="auto"/>
            </w:tcBorders>
            <w:shd w:val="clear" w:color="auto" w:fill="auto"/>
            <w:vAlign w:val="center"/>
            <w:hideMark/>
          </w:tcPr>
          <w:p w14:paraId="20805411" w14:textId="70027A1C" w:rsidR="00FC33A6" w:rsidRPr="00FB2E76" w:rsidRDefault="00FC33A6" w:rsidP="00FC33A6">
            <w:pPr>
              <w:spacing w:after="0" w:line="240" w:lineRule="auto"/>
              <w:jc w:val="center"/>
              <w:rPr>
                <w:rFonts w:eastAsia="Times New Roman" w:cs="Arial"/>
                <w:color w:val="000000"/>
              </w:rPr>
            </w:pPr>
            <w:r w:rsidRPr="00AA4F8B">
              <w:rPr>
                <w:rFonts w:eastAsia="Times New Roman"/>
              </w:rPr>
              <w:t>1.9</w:t>
            </w:r>
          </w:p>
        </w:tc>
        <w:tc>
          <w:tcPr>
            <w:tcW w:w="662" w:type="pct"/>
            <w:tcBorders>
              <w:top w:val="nil"/>
              <w:left w:val="nil"/>
              <w:bottom w:val="single" w:sz="4" w:space="0" w:color="auto"/>
              <w:right w:val="single" w:sz="4" w:space="0" w:color="auto"/>
            </w:tcBorders>
            <w:shd w:val="clear" w:color="auto" w:fill="auto"/>
            <w:vAlign w:val="center"/>
            <w:hideMark/>
          </w:tcPr>
          <w:p w14:paraId="7625E152"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B2A694F"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4C7242D9"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CS-47</w:t>
            </w:r>
          </w:p>
        </w:tc>
        <w:tc>
          <w:tcPr>
            <w:tcW w:w="1650" w:type="pct"/>
            <w:tcBorders>
              <w:top w:val="nil"/>
              <w:left w:val="nil"/>
              <w:bottom w:val="single" w:sz="4" w:space="0" w:color="auto"/>
              <w:right w:val="single" w:sz="4" w:space="0" w:color="auto"/>
            </w:tcBorders>
            <w:shd w:val="clear" w:color="auto" w:fill="auto"/>
            <w:noWrap/>
            <w:vAlign w:val="bottom"/>
            <w:hideMark/>
          </w:tcPr>
          <w:p w14:paraId="567B55E6"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faults of engine cylinder head</w:t>
            </w:r>
          </w:p>
        </w:tc>
        <w:tc>
          <w:tcPr>
            <w:tcW w:w="470" w:type="pct"/>
            <w:tcBorders>
              <w:top w:val="nil"/>
              <w:left w:val="nil"/>
              <w:bottom w:val="single" w:sz="4" w:space="0" w:color="auto"/>
              <w:right w:val="single" w:sz="4" w:space="0" w:color="auto"/>
            </w:tcBorders>
            <w:shd w:val="clear" w:color="auto" w:fill="auto"/>
            <w:vAlign w:val="center"/>
          </w:tcPr>
          <w:p w14:paraId="549B34F1" w14:textId="099C1132"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614AD9F7" w14:textId="49544E00"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0F98BF76" w14:textId="586DCCF1"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71F5C677" w14:textId="74C4F973"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519" w:type="pct"/>
            <w:tcBorders>
              <w:top w:val="nil"/>
              <w:left w:val="nil"/>
              <w:bottom w:val="single" w:sz="4" w:space="0" w:color="auto"/>
              <w:right w:val="single" w:sz="4" w:space="0" w:color="auto"/>
            </w:tcBorders>
            <w:shd w:val="clear" w:color="auto" w:fill="auto"/>
            <w:vAlign w:val="center"/>
            <w:hideMark/>
          </w:tcPr>
          <w:p w14:paraId="7CCBB0B3" w14:textId="540A77E4"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662" w:type="pct"/>
            <w:tcBorders>
              <w:top w:val="nil"/>
              <w:left w:val="nil"/>
              <w:bottom w:val="single" w:sz="4" w:space="0" w:color="auto"/>
              <w:right w:val="single" w:sz="4" w:space="0" w:color="auto"/>
            </w:tcBorders>
            <w:shd w:val="clear" w:color="auto" w:fill="auto"/>
            <w:vAlign w:val="center"/>
            <w:hideMark/>
          </w:tcPr>
          <w:p w14:paraId="2D46AB67"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1F2A5BB7"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7516BBD6"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CS-48</w:t>
            </w:r>
          </w:p>
        </w:tc>
        <w:tc>
          <w:tcPr>
            <w:tcW w:w="1650" w:type="pct"/>
            <w:tcBorders>
              <w:top w:val="nil"/>
              <w:left w:val="nil"/>
              <w:bottom w:val="single" w:sz="4" w:space="0" w:color="auto"/>
              <w:right w:val="single" w:sz="4" w:space="0" w:color="auto"/>
            </w:tcBorders>
            <w:shd w:val="clear" w:color="auto" w:fill="auto"/>
            <w:noWrap/>
            <w:vAlign w:val="bottom"/>
            <w:hideMark/>
          </w:tcPr>
          <w:p w14:paraId="0430ED2B"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faults of engine cylinder block</w:t>
            </w:r>
          </w:p>
        </w:tc>
        <w:tc>
          <w:tcPr>
            <w:tcW w:w="470" w:type="pct"/>
            <w:tcBorders>
              <w:top w:val="nil"/>
              <w:left w:val="nil"/>
              <w:bottom w:val="single" w:sz="4" w:space="0" w:color="auto"/>
              <w:right w:val="single" w:sz="4" w:space="0" w:color="auto"/>
            </w:tcBorders>
            <w:shd w:val="clear" w:color="auto" w:fill="auto"/>
            <w:vAlign w:val="center"/>
          </w:tcPr>
          <w:p w14:paraId="640737CD" w14:textId="66167162"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03F4A19F" w14:textId="7771D76F"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5AE904B0" w14:textId="15C62FF9" w:rsidR="00FC33A6" w:rsidRPr="00FB2E76" w:rsidRDefault="00FC33A6" w:rsidP="00FC33A6">
            <w:pPr>
              <w:spacing w:after="0" w:line="240" w:lineRule="auto"/>
              <w:jc w:val="center"/>
              <w:rPr>
                <w:rFonts w:eastAsia="Times New Roman" w:cs="Arial"/>
                <w:color w:val="000000"/>
              </w:rPr>
            </w:pPr>
            <w:r w:rsidRPr="00AA4F8B">
              <w:rPr>
                <w:rFonts w:eastAsia="Times New Roman"/>
              </w:rPr>
              <w:t>15</w:t>
            </w:r>
          </w:p>
        </w:tc>
        <w:tc>
          <w:tcPr>
            <w:tcW w:w="424" w:type="pct"/>
            <w:tcBorders>
              <w:top w:val="nil"/>
              <w:left w:val="nil"/>
              <w:bottom w:val="single" w:sz="4" w:space="0" w:color="auto"/>
              <w:right w:val="single" w:sz="4" w:space="0" w:color="auto"/>
            </w:tcBorders>
            <w:shd w:val="clear" w:color="auto" w:fill="auto"/>
            <w:vAlign w:val="center"/>
            <w:hideMark/>
          </w:tcPr>
          <w:p w14:paraId="3865A90F" w14:textId="61EDCE13" w:rsidR="00FC33A6" w:rsidRPr="00FB2E76" w:rsidRDefault="00FC33A6" w:rsidP="00FC33A6">
            <w:pPr>
              <w:spacing w:after="0" w:line="240" w:lineRule="auto"/>
              <w:jc w:val="center"/>
              <w:rPr>
                <w:rFonts w:eastAsia="Times New Roman" w:cs="Arial"/>
                <w:color w:val="000000"/>
              </w:rPr>
            </w:pPr>
            <w:r w:rsidRPr="00AA4F8B">
              <w:rPr>
                <w:rFonts w:eastAsia="Times New Roman"/>
              </w:rPr>
              <w:t>19</w:t>
            </w:r>
          </w:p>
        </w:tc>
        <w:tc>
          <w:tcPr>
            <w:tcW w:w="519" w:type="pct"/>
            <w:tcBorders>
              <w:top w:val="nil"/>
              <w:left w:val="nil"/>
              <w:bottom w:val="single" w:sz="4" w:space="0" w:color="auto"/>
              <w:right w:val="single" w:sz="4" w:space="0" w:color="auto"/>
            </w:tcBorders>
            <w:shd w:val="clear" w:color="auto" w:fill="auto"/>
            <w:vAlign w:val="center"/>
            <w:hideMark/>
          </w:tcPr>
          <w:p w14:paraId="2F13651D" w14:textId="6CA260D9" w:rsidR="00FC33A6" w:rsidRPr="00FB2E76" w:rsidRDefault="00FC33A6" w:rsidP="00FC33A6">
            <w:pPr>
              <w:spacing w:after="0" w:line="240" w:lineRule="auto"/>
              <w:jc w:val="center"/>
              <w:rPr>
                <w:rFonts w:eastAsia="Times New Roman" w:cs="Arial"/>
                <w:color w:val="000000"/>
              </w:rPr>
            </w:pPr>
            <w:r w:rsidRPr="00AA4F8B">
              <w:rPr>
                <w:rFonts w:eastAsia="Times New Roman"/>
              </w:rPr>
              <w:t>1.9</w:t>
            </w:r>
          </w:p>
        </w:tc>
        <w:tc>
          <w:tcPr>
            <w:tcW w:w="662" w:type="pct"/>
            <w:tcBorders>
              <w:top w:val="nil"/>
              <w:left w:val="nil"/>
              <w:bottom w:val="single" w:sz="4" w:space="0" w:color="auto"/>
              <w:right w:val="single" w:sz="4" w:space="0" w:color="auto"/>
            </w:tcBorders>
            <w:shd w:val="clear" w:color="auto" w:fill="auto"/>
            <w:vAlign w:val="center"/>
            <w:hideMark/>
          </w:tcPr>
          <w:p w14:paraId="161ADA03"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706C3771"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370D3EEB"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CS-49</w:t>
            </w:r>
          </w:p>
        </w:tc>
        <w:tc>
          <w:tcPr>
            <w:tcW w:w="1650" w:type="pct"/>
            <w:tcBorders>
              <w:top w:val="nil"/>
              <w:left w:val="nil"/>
              <w:bottom w:val="single" w:sz="4" w:space="0" w:color="auto"/>
              <w:right w:val="single" w:sz="4" w:space="0" w:color="auto"/>
            </w:tcBorders>
            <w:shd w:val="clear" w:color="auto" w:fill="auto"/>
            <w:noWrap/>
            <w:vAlign w:val="bottom"/>
            <w:hideMark/>
          </w:tcPr>
          <w:p w14:paraId="12338322"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Perform Complete Overhauling of Diesel Engine</w:t>
            </w:r>
          </w:p>
        </w:tc>
        <w:tc>
          <w:tcPr>
            <w:tcW w:w="470" w:type="pct"/>
            <w:tcBorders>
              <w:top w:val="nil"/>
              <w:left w:val="nil"/>
              <w:bottom w:val="single" w:sz="4" w:space="0" w:color="auto"/>
              <w:right w:val="single" w:sz="4" w:space="0" w:color="auto"/>
            </w:tcBorders>
            <w:shd w:val="clear" w:color="auto" w:fill="auto"/>
            <w:vAlign w:val="center"/>
          </w:tcPr>
          <w:p w14:paraId="5D3A66F2" w14:textId="1565DD5C"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48C4994" w14:textId="03E4935F"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34EF6950" w14:textId="704B8FE1" w:rsidR="00FC33A6" w:rsidRPr="00FB2E76" w:rsidRDefault="00FC33A6" w:rsidP="00FC33A6">
            <w:pPr>
              <w:spacing w:after="0" w:line="240" w:lineRule="auto"/>
              <w:jc w:val="center"/>
              <w:rPr>
                <w:rFonts w:eastAsia="Times New Roman" w:cs="Arial"/>
                <w:color w:val="000000"/>
              </w:rPr>
            </w:pPr>
            <w:r w:rsidRPr="00AA4F8B">
              <w:rPr>
                <w:rFonts w:eastAsia="Times New Roman"/>
              </w:rPr>
              <w:t>39</w:t>
            </w:r>
          </w:p>
        </w:tc>
        <w:tc>
          <w:tcPr>
            <w:tcW w:w="424" w:type="pct"/>
            <w:tcBorders>
              <w:top w:val="nil"/>
              <w:left w:val="nil"/>
              <w:bottom w:val="single" w:sz="4" w:space="0" w:color="auto"/>
              <w:right w:val="single" w:sz="4" w:space="0" w:color="auto"/>
            </w:tcBorders>
            <w:shd w:val="clear" w:color="auto" w:fill="auto"/>
            <w:vAlign w:val="center"/>
            <w:hideMark/>
          </w:tcPr>
          <w:p w14:paraId="5FA804E4" w14:textId="0ED7F5B3" w:rsidR="00FC33A6" w:rsidRPr="00FB2E76" w:rsidRDefault="00FC33A6" w:rsidP="00FC33A6">
            <w:pPr>
              <w:spacing w:after="0" w:line="240" w:lineRule="auto"/>
              <w:jc w:val="center"/>
              <w:rPr>
                <w:rFonts w:eastAsia="Times New Roman" w:cs="Arial"/>
                <w:color w:val="000000"/>
              </w:rPr>
            </w:pPr>
            <w:r w:rsidRPr="00AA4F8B">
              <w:rPr>
                <w:rFonts w:eastAsia="Times New Roman"/>
              </w:rPr>
              <w:t>45</w:t>
            </w:r>
          </w:p>
        </w:tc>
        <w:tc>
          <w:tcPr>
            <w:tcW w:w="519" w:type="pct"/>
            <w:tcBorders>
              <w:top w:val="nil"/>
              <w:left w:val="nil"/>
              <w:bottom w:val="single" w:sz="4" w:space="0" w:color="auto"/>
              <w:right w:val="single" w:sz="4" w:space="0" w:color="auto"/>
            </w:tcBorders>
            <w:shd w:val="clear" w:color="auto" w:fill="auto"/>
            <w:vAlign w:val="center"/>
            <w:hideMark/>
          </w:tcPr>
          <w:p w14:paraId="4BD08F12" w14:textId="37CA9D4E" w:rsidR="00FC33A6" w:rsidRPr="00FB2E76" w:rsidRDefault="00FC33A6" w:rsidP="00FC33A6">
            <w:pPr>
              <w:spacing w:after="0" w:line="240" w:lineRule="auto"/>
              <w:jc w:val="center"/>
              <w:rPr>
                <w:rFonts w:eastAsia="Times New Roman" w:cs="Arial"/>
                <w:color w:val="000000"/>
              </w:rPr>
            </w:pPr>
            <w:r w:rsidRPr="00AA4F8B">
              <w:rPr>
                <w:rFonts w:eastAsia="Times New Roman"/>
              </w:rPr>
              <w:t>4.5</w:t>
            </w:r>
          </w:p>
        </w:tc>
        <w:tc>
          <w:tcPr>
            <w:tcW w:w="662" w:type="pct"/>
            <w:tcBorders>
              <w:top w:val="nil"/>
              <w:left w:val="nil"/>
              <w:bottom w:val="single" w:sz="4" w:space="0" w:color="auto"/>
              <w:right w:val="single" w:sz="4" w:space="0" w:color="auto"/>
            </w:tcBorders>
            <w:shd w:val="clear" w:color="auto" w:fill="auto"/>
            <w:vAlign w:val="center"/>
            <w:hideMark/>
          </w:tcPr>
          <w:p w14:paraId="1B0D8321"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366E822"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0297DB92"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CS-50</w:t>
            </w:r>
          </w:p>
        </w:tc>
        <w:tc>
          <w:tcPr>
            <w:tcW w:w="1650" w:type="pct"/>
            <w:tcBorders>
              <w:top w:val="nil"/>
              <w:left w:val="nil"/>
              <w:bottom w:val="single" w:sz="4" w:space="0" w:color="auto"/>
              <w:right w:val="single" w:sz="4" w:space="0" w:color="auto"/>
            </w:tcBorders>
            <w:shd w:val="clear" w:color="auto" w:fill="auto"/>
            <w:noWrap/>
            <w:vAlign w:val="bottom"/>
            <w:hideMark/>
          </w:tcPr>
          <w:p w14:paraId="16CF2AB6"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Engine Cooling System Faults and Repair</w:t>
            </w:r>
          </w:p>
        </w:tc>
        <w:tc>
          <w:tcPr>
            <w:tcW w:w="470" w:type="pct"/>
            <w:tcBorders>
              <w:top w:val="nil"/>
              <w:left w:val="nil"/>
              <w:bottom w:val="single" w:sz="4" w:space="0" w:color="auto"/>
              <w:right w:val="single" w:sz="4" w:space="0" w:color="auto"/>
            </w:tcBorders>
            <w:shd w:val="clear" w:color="auto" w:fill="auto"/>
            <w:vAlign w:val="center"/>
          </w:tcPr>
          <w:p w14:paraId="24A64437" w14:textId="47EC481F"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1993B006" w14:textId="1D1C26AC" w:rsidR="00FC33A6" w:rsidRPr="00FB2E76" w:rsidRDefault="00FC33A6" w:rsidP="00FC33A6">
            <w:pPr>
              <w:spacing w:after="0" w:line="240" w:lineRule="auto"/>
              <w:jc w:val="center"/>
              <w:rPr>
                <w:rFonts w:eastAsia="Times New Roman" w:cs="Arial"/>
                <w:color w:val="000000"/>
              </w:rPr>
            </w:pPr>
            <w:r w:rsidRPr="00AA4F8B">
              <w:rPr>
                <w:rFonts w:eastAsia="Times New Roman"/>
              </w:rPr>
              <w:t>7</w:t>
            </w:r>
          </w:p>
        </w:tc>
        <w:tc>
          <w:tcPr>
            <w:tcW w:w="332" w:type="pct"/>
            <w:tcBorders>
              <w:top w:val="nil"/>
              <w:left w:val="nil"/>
              <w:bottom w:val="single" w:sz="4" w:space="0" w:color="auto"/>
              <w:right w:val="single" w:sz="4" w:space="0" w:color="auto"/>
            </w:tcBorders>
            <w:shd w:val="clear" w:color="auto" w:fill="auto"/>
            <w:vAlign w:val="center"/>
            <w:hideMark/>
          </w:tcPr>
          <w:p w14:paraId="51D498F1" w14:textId="2B383AD1"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63FC2952" w14:textId="3E72F230"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5BCA0B79" w14:textId="5EF9AA4E"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662" w:type="pct"/>
            <w:tcBorders>
              <w:top w:val="nil"/>
              <w:left w:val="nil"/>
              <w:bottom w:val="single" w:sz="4" w:space="0" w:color="auto"/>
              <w:right w:val="single" w:sz="4" w:space="0" w:color="auto"/>
            </w:tcBorders>
            <w:shd w:val="clear" w:color="auto" w:fill="auto"/>
            <w:vAlign w:val="center"/>
            <w:hideMark/>
          </w:tcPr>
          <w:p w14:paraId="7127153E"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5874169" w14:textId="77777777" w:rsidTr="00176324">
        <w:trPr>
          <w:trHeight w:val="600"/>
        </w:trPr>
        <w:tc>
          <w:tcPr>
            <w:tcW w:w="564" w:type="pct"/>
            <w:tcBorders>
              <w:top w:val="nil"/>
              <w:left w:val="single" w:sz="4" w:space="0" w:color="auto"/>
              <w:bottom w:val="single" w:sz="4" w:space="0" w:color="auto"/>
              <w:right w:val="single" w:sz="4" w:space="0" w:color="auto"/>
            </w:tcBorders>
            <w:shd w:val="clear" w:color="auto" w:fill="auto"/>
            <w:vAlign w:val="center"/>
            <w:hideMark/>
          </w:tcPr>
          <w:p w14:paraId="1DE41687"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CS-51</w:t>
            </w:r>
          </w:p>
        </w:tc>
        <w:tc>
          <w:tcPr>
            <w:tcW w:w="1650" w:type="pct"/>
            <w:tcBorders>
              <w:top w:val="nil"/>
              <w:left w:val="nil"/>
              <w:bottom w:val="single" w:sz="4" w:space="0" w:color="auto"/>
              <w:right w:val="single" w:sz="4" w:space="0" w:color="auto"/>
            </w:tcBorders>
            <w:shd w:val="clear" w:color="auto" w:fill="auto"/>
            <w:noWrap/>
            <w:vAlign w:val="bottom"/>
            <w:hideMark/>
          </w:tcPr>
          <w:p w14:paraId="5240F908"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Diagnose Engine Lubrication System Faults and Repair</w:t>
            </w:r>
          </w:p>
        </w:tc>
        <w:tc>
          <w:tcPr>
            <w:tcW w:w="470" w:type="pct"/>
            <w:tcBorders>
              <w:top w:val="nil"/>
              <w:left w:val="nil"/>
              <w:bottom w:val="single" w:sz="4" w:space="0" w:color="auto"/>
              <w:right w:val="single" w:sz="4" w:space="0" w:color="auto"/>
            </w:tcBorders>
            <w:shd w:val="clear" w:color="auto" w:fill="auto"/>
            <w:vAlign w:val="center"/>
          </w:tcPr>
          <w:p w14:paraId="219E8665" w14:textId="2AAD6539" w:rsidR="00FC33A6" w:rsidRPr="00FB2E76" w:rsidRDefault="00FC33A6" w:rsidP="00FC33A6">
            <w:pPr>
              <w:spacing w:after="0" w:line="240" w:lineRule="auto"/>
              <w:jc w:val="center"/>
              <w:rPr>
                <w:rFonts w:eastAsia="Times New Roman" w:cs="Arial"/>
                <w:color w:val="000000"/>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996860A" w14:textId="5720F10C" w:rsidR="00FC33A6" w:rsidRPr="00FB2E76" w:rsidRDefault="00FC33A6" w:rsidP="00FC33A6">
            <w:pPr>
              <w:spacing w:after="0" w:line="240" w:lineRule="auto"/>
              <w:jc w:val="center"/>
              <w:rPr>
                <w:rFonts w:eastAsia="Times New Roman" w:cs="Arial"/>
                <w:color w:val="000000"/>
              </w:rPr>
            </w:pPr>
            <w:r w:rsidRPr="00AA4F8B">
              <w:rPr>
                <w:rFonts w:eastAsia="Times New Roman"/>
              </w:rPr>
              <w:t>7</w:t>
            </w:r>
          </w:p>
        </w:tc>
        <w:tc>
          <w:tcPr>
            <w:tcW w:w="332" w:type="pct"/>
            <w:tcBorders>
              <w:top w:val="nil"/>
              <w:left w:val="nil"/>
              <w:bottom w:val="single" w:sz="4" w:space="0" w:color="auto"/>
              <w:right w:val="single" w:sz="4" w:space="0" w:color="auto"/>
            </w:tcBorders>
            <w:shd w:val="clear" w:color="auto" w:fill="auto"/>
            <w:vAlign w:val="center"/>
            <w:hideMark/>
          </w:tcPr>
          <w:p w14:paraId="7EA1140E" w14:textId="25DABCF1"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048B68E8" w14:textId="38CBB401"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73443DA8" w14:textId="21775509"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662" w:type="pct"/>
            <w:tcBorders>
              <w:top w:val="nil"/>
              <w:left w:val="nil"/>
              <w:bottom w:val="single" w:sz="4" w:space="0" w:color="auto"/>
              <w:right w:val="single" w:sz="4" w:space="0" w:color="auto"/>
            </w:tcBorders>
            <w:shd w:val="clear" w:color="auto" w:fill="auto"/>
            <w:vAlign w:val="center"/>
            <w:hideMark/>
          </w:tcPr>
          <w:p w14:paraId="1BFE4AC6"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35770475" w14:textId="77777777" w:rsidTr="00176324">
        <w:trPr>
          <w:trHeight w:val="300"/>
        </w:trPr>
        <w:tc>
          <w:tcPr>
            <w:tcW w:w="564" w:type="pct"/>
            <w:tcBorders>
              <w:top w:val="nil"/>
              <w:left w:val="single" w:sz="4" w:space="0" w:color="auto"/>
              <w:bottom w:val="single" w:sz="4" w:space="0" w:color="auto"/>
              <w:right w:val="single" w:sz="4" w:space="0" w:color="auto"/>
            </w:tcBorders>
            <w:shd w:val="clear" w:color="auto" w:fill="auto"/>
            <w:noWrap/>
            <w:vAlign w:val="center"/>
            <w:hideMark/>
          </w:tcPr>
          <w:p w14:paraId="30E50474"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CS-52</w:t>
            </w:r>
          </w:p>
        </w:tc>
        <w:tc>
          <w:tcPr>
            <w:tcW w:w="1650" w:type="pct"/>
            <w:tcBorders>
              <w:top w:val="nil"/>
              <w:left w:val="nil"/>
              <w:bottom w:val="single" w:sz="4" w:space="0" w:color="auto"/>
              <w:right w:val="single" w:sz="4" w:space="0" w:color="auto"/>
            </w:tcBorders>
            <w:shd w:val="clear" w:color="auto" w:fill="auto"/>
            <w:noWrap/>
            <w:vAlign w:val="bottom"/>
            <w:hideMark/>
          </w:tcPr>
          <w:p w14:paraId="5CE8AF87"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Perform Testing of engine with the help of Work Bench</w:t>
            </w:r>
          </w:p>
        </w:tc>
        <w:tc>
          <w:tcPr>
            <w:tcW w:w="470" w:type="pct"/>
            <w:tcBorders>
              <w:top w:val="nil"/>
              <w:left w:val="nil"/>
              <w:bottom w:val="single" w:sz="4" w:space="0" w:color="auto"/>
              <w:right w:val="single" w:sz="4" w:space="0" w:color="auto"/>
            </w:tcBorders>
            <w:shd w:val="clear" w:color="auto" w:fill="auto"/>
            <w:vAlign w:val="center"/>
          </w:tcPr>
          <w:p w14:paraId="65A2C2A1" w14:textId="7CF64A3D" w:rsidR="00FC33A6" w:rsidRPr="00E52F2E" w:rsidRDefault="00FC33A6" w:rsidP="00FC33A6">
            <w:pPr>
              <w:spacing w:after="0" w:line="240" w:lineRule="auto"/>
              <w:jc w:val="center"/>
              <w:rPr>
                <w:rFonts w:eastAsia="Times New Roman" w:cs="Arial"/>
                <w:color w:val="000000" w:themeColor="text1"/>
              </w:rPr>
            </w:pPr>
            <w:r w:rsidRPr="002A0ED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30118C9B" w14:textId="521C776F" w:rsidR="00FC33A6" w:rsidRPr="00FB2E76" w:rsidRDefault="00FC33A6" w:rsidP="00FC33A6">
            <w:pPr>
              <w:spacing w:after="0" w:line="240" w:lineRule="auto"/>
              <w:jc w:val="center"/>
              <w:rPr>
                <w:rFonts w:eastAsia="Times New Roman" w:cs="Arial"/>
                <w:color w:val="000000"/>
              </w:rPr>
            </w:pPr>
            <w:r w:rsidRPr="00AA4F8B">
              <w:rPr>
                <w:rFonts w:eastAsia="Times New Roman"/>
              </w:rPr>
              <w:t>7</w:t>
            </w:r>
          </w:p>
        </w:tc>
        <w:tc>
          <w:tcPr>
            <w:tcW w:w="332" w:type="pct"/>
            <w:tcBorders>
              <w:top w:val="nil"/>
              <w:left w:val="nil"/>
              <w:bottom w:val="single" w:sz="4" w:space="0" w:color="auto"/>
              <w:right w:val="single" w:sz="4" w:space="0" w:color="auto"/>
            </w:tcBorders>
            <w:shd w:val="clear" w:color="auto" w:fill="auto"/>
            <w:vAlign w:val="center"/>
            <w:hideMark/>
          </w:tcPr>
          <w:p w14:paraId="2C4BE24A" w14:textId="1D67F546" w:rsidR="00FC33A6" w:rsidRPr="00FB2E76" w:rsidRDefault="00FC33A6" w:rsidP="00FC33A6">
            <w:pPr>
              <w:spacing w:after="0" w:line="240" w:lineRule="auto"/>
              <w:jc w:val="center"/>
              <w:rPr>
                <w:rFonts w:eastAsia="Times New Roman" w:cs="Arial"/>
                <w:color w:val="000000"/>
              </w:rPr>
            </w:pPr>
            <w:r w:rsidRPr="00AA4F8B">
              <w:rPr>
                <w:rFonts w:eastAsia="Times New Roman"/>
              </w:rPr>
              <w:t>30</w:t>
            </w:r>
          </w:p>
        </w:tc>
        <w:tc>
          <w:tcPr>
            <w:tcW w:w="424" w:type="pct"/>
            <w:tcBorders>
              <w:top w:val="nil"/>
              <w:left w:val="nil"/>
              <w:bottom w:val="single" w:sz="4" w:space="0" w:color="auto"/>
              <w:right w:val="single" w:sz="4" w:space="0" w:color="auto"/>
            </w:tcBorders>
            <w:shd w:val="clear" w:color="auto" w:fill="auto"/>
            <w:vAlign w:val="center"/>
            <w:hideMark/>
          </w:tcPr>
          <w:p w14:paraId="7634EB66" w14:textId="066195C4" w:rsidR="00FC33A6" w:rsidRPr="00FB2E76" w:rsidRDefault="00FC33A6" w:rsidP="00FC33A6">
            <w:pPr>
              <w:spacing w:after="0" w:line="240" w:lineRule="auto"/>
              <w:jc w:val="center"/>
              <w:rPr>
                <w:rFonts w:eastAsia="Times New Roman" w:cs="Arial"/>
                <w:color w:val="000000"/>
              </w:rPr>
            </w:pPr>
            <w:r w:rsidRPr="00AA4F8B">
              <w:rPr>
                <w:rFonts w:eastAsia="Times New Roman"/>
              </w:rPr>
              <w:t>37</w:t>
            </w:r>
          </w:p>
        </w:tc>
        <w:tc>
          <w:tcPr>
            <w:tcW w:w="519" w:type="pct"/>
            <w:tcBorders>
              <w:top w:val="nil"/>
              <w:left w:val="nil"/>
              <w:bottom w:val="single" w:sz="4" w:space="0" w:color="auto"/>
              <w:right w:val="single" w:sz="4" w:space="0" w:color="auto"/>
            </w:tcBorders>
            <w:shd w:val="clear" w:color="auto" w:fill="auto"/>
            <w:vAlign w:val="center"/>
            <w:hideMark/>
          </w:tcPr>
          <w:p w14:paraId="6737A2EF" w14:textId="70E869D0" w:rsidR="00FC33A6" w:rsidRPr="00FB2E76" w:rsidRDefault="00FC33A6" w:rsidP="00FC33A6">
            <w:pPr>
              <w:spacing w:after="0" w:line="240" w:lineRule="auto"/>
              <w:jc w:val="center"/>
              <w:rPr>
                <w:rFonts w:eastAsia="Times New Roman" w:cs="Arial"/>
                <w:color w:val="000000"/>
              </w:rPr>
            </w:pPr>
            <w:r w:rsidRPr="00AA4F8B">
              <w:rPr>
                <w:rFonts w:eastAsia="Times New Roman"/>
              </w:rPr>
              <w:t>3.7</w:t>
            </w:r>
          </w:p>
        </w:tc>
        <w:tc>
          <w:tcPr>
            <w:tcW w:w="662" w:type="pct"/>
            <w:tcBorders>
              <w:top w:val="nil"/>
              <w:left w:val="nil"/>
              <w:bottom w:val="single" w:sz="4" w:space="0" w:color="auto"/>
              <w:right w:val="single" w:sz="4" w:space="0" w:color="auto"/>
            </w:tcBorders>
            <w:shd w:val="clear" w:color="auto" w:fill="auto"/>
            <w:vAlign w:val="center"/>
            <w:hideMark/>
          </w:tcPr>
          <w:p w14:paraId="5C72A6D4"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2B10E275" w14:textId="77777777" w:rsidTr="00FC33A6">
        <w:trPr>
          <w:trHeight w:val="300"/>
        </w:trPr>
        <w:tc>
          <w:tcPr>
            <w:tcW w:w="5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DCE5E" w14:textId="77777777" w:rsidR="00FC33A6" w:rsidRDefault="00FC33A6" w:rsidP="00FC33A6">
            <w:pPr>
              <w:spacing w:after="0" w:line="240" w:lineRule="auto"/>
              <w:jc w:val="center"/>
              <w:rPr>
                <w:rFonts w:eastAsia="Times New Roman" w:cs="Arial"/>
                <w:color w:val="000000"/>
              </w:rPr>
            </w:pPr>
          </w:p>
        </w:tc>
        <w:tc>
          <w:tcPr>
            <w:tcW w:w="2120" w:type="pct"/>
            <w:gridSpan w:val="2"/>
            <w:tcBorders>
              <w:top w:val="single" w:sz="4" w:space="0" w:color="auto"/>
              <w:left w:val="nil"/>
              <w:bottom w:val="single" w:sz="4" w:space="0" w:color="auto"/>
              <w:right w:val="single" w:sz="4" w:space="0" w:color="auto"/>
            </w:tcBorders>
            <w:shd w:val="clear" w:color="auto" w:fill="auto"/>
            <w:noWrap/>
            <w:vAlign w:val="center"/>
          </w:tcPr>
          <w:p w14:paraId="3F002B4E" w14:textId="36DE1E1A" w:rsidR="00FC33A6" w:rsidRDefault="00FC33A6" w:rsidP="00FC33A6">
            <w:pPr>
              <w:spacing w:after="0" w:line="240" w:lineRule="auto"/>
              <w:jc w:val="right"/>
              <w:rPr>
                <w:rFonts w:eastAsia="Times New Roman" w:cs="Arial"/>
                <w:color w:val="000000" w:themeColor="text1"/>
              </w:rPr>
            </w:pPr>
            <w:r w:rsidRPr="00FC33A6">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048A2C8D" w14:textId="6E6DDB6E" w:rsidR="00FC33A6" w:rsidRPr="00FB2E76" w:rsidRDefault="00FC33A6" w:rsidP="00FC33A6">
            <w:pPr>
              <w:spacing w:after="0" w:line="240" w:lineRule="auto"/>
              <w:jc w:val="center"/>
              <w:rPr>
                <w:rFonts w:eastAsia="Times New Roman" w:cs="Arial"/>
                <w:color w:val="000000"/>
              </w:rPr>
            </w:pPr>
            <w:r w:rsidRPr="00AA4F8B">
              <w:rPr>
                <w:rFonts w:eastAsia="Times New Roman"/>
                <w:b/>
                <w:bCs/>
              </w:rPr>
              <w:t>48</w:t>
            </w:r>
          </w:p>
        </w:tc>
        <w:tc>
          <w:tcPr>
            <w:tcW w:w="332" w:type="pct"/>
            <w:tcBorders>
              <w:top w:val="single" w:sz="4" w:space="0" w:color="auto"/>
              <w:left w:val="nil"/>
              <w:bottom w:val="single" w:sz="4" w:space="0" w:color="auto"/>
              <w:right w:val="single" w:sz="4" w:space="0" w:color="auto"/>
            </w:tcBorders>
            <w:shd w:val="clear" w:color="auto" w:fill="auto"/>
            <w:vAlign w:val="center"/>
          </w:tcPr>
          <w:p w14:paraId="43DBCF33" w14:textId="0787EED8" w:rsidR="00FC33A6" w:rsidRPr="00FB2E76" w:rsidRDefault="00FC33A6" w:rsidP="00FC33A6">
            <w:pPr>
              <w:spacing w:after="0" w:line="240" w:lineRule="auto"/>
              <w:jc w:val="center"/>
              <w:rPr>
                <w:rFonts w:eastAsia="Times New Roman" w:cs="Arial"/>
                <w:color w:val="000000"/>
              </w:rPr>
            </w:pPr>
            <w:r w:rsidRPr="00AA4F8B">
              <w:rPr>
                <w:rFonts w:eastAsia="Times New Roman"/>
                <w:b/>
                <w:bCs/>
              </w:rPr>
              <w:t>177</w:t>
            </w:r>
          </w:p>
        </w:tc>
        <w:tc>
          <w:tcPr>
            <w:tcW w:w="424" w:type="pct"/>
            <w:tcBorders>
              <w:top w:val="single" w:sz="4" w:space="0" w:color="auto"/>
              <w:left w:val="nil"/>
              <w:bottom w:val="single" w:sz="4" w:space="0" w:color="auto"/>
              <w:right w:val="single" w:sz="4" w:space="0" w:color="auto"/>
            </w:tcBorders>
            <w:shd w:val="clear" w:color="auto" w:fill="auto"/>
            <w:vAlign w:val="center"/>
          </w:tcPr>
          <w:p w14:paraId="62A8B749" w14:textId="04E28CE5" w:rsidR="00FC33A6" w:rsidRPr="00FB2E76" w:rsidRDefault="00FC33A6" w:rsidP="00FC33A6">
            <w:pPr>
              <w:spacing w:after="0" w:line="240" w:lineRule="auto"/>
              <w:jc w:val="center"/>
              <w:rPr>
                <w:rFonts w:eastAsia="Times New Roman" w:cs="Arial"/>
                <w:color w:val="000000"/>
              </w:rPr>
            </w:pPr>
            <w:r w:rsidRPr="00AA4F8B">
              <w:rPr>
                <w:rFonts w:eastAsia="Times New Roman"/>
                <w:b/>
                <w:bCs/>
              </w:rPr>
              <w:t>225</w:t>
            </w:r>
          </w:p>
        </w:tc>
        <w:tc>
          <w:tcPr>
            <w:tcW w:w="519" w:type="pct"/>
            <w:tcBorders>
              <w:top w:val="single" w:sz="4" w:space="0" w:color="auto"/>
              <w:left w:val="nil"/>
              <w:bottom w:val="single" w:sz="4" w:space="0" w:color="auto"/>
              <w:right w:val="single" w:sz="4" w:space="0" w:color="auto"/>
            </w:tcBorders>
            <w:shd w:val="clear" w:color="auto" w:fill="auto"/>
            <w:vAlign w:val="center"/>
          </w:tcPr>
          <w:p w14:paraId="7D8C4A9A" w14:textId="0243D80E" w:rsidR="00FC33A6" w:rsidRPr="00FB2E76" w:rsidRDefault="00FC33A6" w:rsidP="00FC33A6">
            <w:pPr>
              <w:spacing w:after="0" w:line="240" w:lineRule="auto"/>
              <w:jc w:val="center"/>
              <w:rPr>
                <w:rFonts w:eastAsia="Times New Roman" w:cs="Arial"/>
                <w:color w:val="000000"/>
              </w:rPr>
            </w:pPr>
            <w:r w:rsidRPr="00AA4F8B">
              <w:rPr>
                <w:rFonts w:eastAsia="Times New Roman"/>
                <w:b/>
                <w:bCs/>
              </w:rPr>
              <w:t>22.5</w:t>
            </w:r>
          </w:p>
        </w:tc>
        <w:tc>
          <w:tcPr>
            <w:tcW w:w="662" w:type="pct"/>
            <w:tcBorders>
              <w:top w:val="single" w:sz="4" w:space="0" w:color="auto"/>
              <w:left w:val="nil"/>
              <w:bottom w:val="single" w:sz="4" w:space="0" w:color="auto"/>
              <w:right w:val="single" w:sz="4" w:space="0" w:color="auto"/>
            </w:tcBorders>
            <w:shd w:val="clear" w:color="auto" w:fill="auto"/>
            <w:vAlign w:val="center"/>
          </w:tcPr>
          <w:p w14:paraId="0A16E30B" w14:textId="77777777" w:rsidR="00FC33A6" w:rsidRPr="00FB2E76" w:rsidRDefault="00FC33A6" w:rsidP="00FC33A6">
            <w:pPr>
              <w:spacing w:after="0" w:line="240" w:lineRule="auto"/>
              <w:jc w:val="center"/>
              <w:rPr>
                <w:rFonts w:eastAsia="Times New Roman" w:cs="Arial"/>
                <w:color w:val="000000"/>
              </w:rPr>
            </w:pPr>
          </w:p>
        </w:tc>
      </w:tr>
    </w:tbl>
    <w:p w14:paraId="31F2D67E" w14:textId="77777777" w:rsidR="00FB2E76" w:rsidRDefault="00FB2E76"/>
    <w:p w14:paraId="4C1B7F62" w14:textId="3FCC9348" w:rsidR="00FB2E76" w:rsidRDefault="00FB2E76" w:rsidP="00FB2E76">
      <w:r w:rsidRPr="00FB2E76">
        <w:rPr>
          <w:b/>
          <w:bCs/>
        </w:rPr>
        <w:t xml:space="preserve">Workshop Practice-II </w:t>
      </w:r>
    </w:p>
    <w:tbl>
      <w:tblPr>
        <w:tblW w:w="4992" w:type="pct"/>
        <w:tblInd w:w="-10" w:type="dxa"/>
        <w:tblLayout w:type="fixed"/>
        <w:tblLook w:val="04A0" w:firstRow="1" w:lastRow="0" w:firstColumn="1" w:lastColumn="0" w:noHBand="0" w:noVBand="1"/>
      </w:tblPr>
      <w:tblGrid>
        <w:gridCol w:w="1080"/>
        <w:gridCol w:w="3158"/>
        <w:gridCol w:w="900"/>
        <w:gridCol w:w="725"/>
        <w:gridCol w:w="635"/>
        <w:gridCol w:w="812"/>
        <w:gridCol w:w="993"/>
        <w:gridCol w:w="1267"/>
      </w:tblGrid>
      <w:tr w:rsidR="00FB2E76" w:rsidRPr="00FA08BA" w14:paraId="55596EF1" w14:textId="77777777" w:rsidTr="00FB2E76">
        <w:trPr>
          <w:trHeight w:val="287"/>
        </w:trPr>
        <w:tc>
          <w:tcPr>
            <w:tcW w:w="564"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55F2A3B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0" w:type="pct"/>
            <w:tcBorders>
              <w:top w:val="single" w:sz="4" w:space="0" w:color="auto"/>
              <w:left w:val="nil"/>
              <w:bottom w:val="single" w:sz="8" w:space="0" w:color="auto"/>
              <w:right w:val="single" w:sz="8" w:space="0" w:color="auto"/>
            </w:tcBorders>
            <w:shd w:val="clear" w:color="auto" w:fill="E7E6E6" w:themeFill="background2"/>
            <w:noWrap/>
            <w:vAlign w:val="center"/>
          </w:tcPr>
          <w:p w14:paraId="5880CBB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6014634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09318A4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4C92F72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3D20447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19EF9D5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tcPr>
          <w:p w14:paraId="1874D69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FC33A6" w:rsidRPr="00FA08BA" w14:paraId="551CFBC9" w14:textId="77777777" w:rsidTr="000A107E">
        <w:trPr>
          <w:trHeight w:val="259"/>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6301F8B4"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CS</w:t>
            </w:r>
            <w:r>
              <w:rPr>
                <w:rFonts w:eastAsia="Times New Roman" w:cs="Arial"/>
                <w:color w:val="000000"/>
              </w:rPr>
              <w:t>-53</w:t>
            </w:r>
          </w:p>
        </w:tc>
        <w:tc>
          <w:tcPr>
            <w:tcW w:w="1650" w:type="pct"/>
            <w:tcBorders>
              <w:top w:val="nil"/>
              <w:left w:val="nil"/>
              <w:bottom w:val="single" w:sz="4" w:space="0" w:color="auto"/>
              <w:right w:val="single" w:sz="4" w:space="0" w:color="auto"/>
            </w:tcBorders>
            <w:shd w:val="clear" w:color="auto" w:fill="auto"/>
            <w:noWrap/>
            <w:vAlign w:val="bottom"/>
            <w:hideMark/>
          </w:tcPr>
          <w:p w14:paraId="5DAEF378" w14:textId="4154D602"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Recognize types of Tools</w:t>
            </w:r>
          </w:p>
        </w:tc>
        <w:tc>
          <w:tcPr>
            <w:tcW w:w="470" w:type="pct"/>
            <w:tcBorders>
              <w:top w:val="nil"/>
              <w:left w:val="nil"/>
              <w:bottom w:val="single" w:sz="4" w:space="0" w:color="auto"/>
              <w:right w:val="single" w:sz="4" w:space="0" w:color="auto"/>
            </w:tcBorders>
            <w:shd w:val="clear" w:color="auto" w:fill="auto"/>
          </w:tcPr>
          <w:p w14:paraId="1BBF39E2" w14:textId="2F95C523" w:rsidR="00FC33A6" w:rsidRPr="00FB2E76" w:rsidRDefault="00FC33A6" w:rsidP="00FC33A6">
            <w:pPr>
              <w:spacing w:after="0" w:line="240" w:lineRule="auto"/>
              <w:jc w:val="center"/>
              <w:rPr>
                <w:rFonts w:eastAsia="Times New Roman" w:cs="Arial"/>
                <w:color w:val="000000"/>
              </w:rPr>
            </w:pPr>
            <w:r w:rsidRPr="00FA34B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121C4D2D" w14:textId="700FEC76"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62C9620E" w14:textId="50F1D111"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62C3A174" w14:textId="3E15E510"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519" w:type="pct"/>
            <w:tcBorders>
              <w:top w:val="nil"/>
              <w:left w:val="nil"/>
              <w:bottom w:val="single" w:sz="4" w:space="0" w:color="auto"/>
              <w:right w:val="single" w:sz="4" w:space="0" w:color="auto"/>
            </w:tcBorders>
            <w:shd w:val="clear" w:color="auto" w:fill="auto"/>
            <w:vAlign w:val="center"/>
            <w:hideMark/>
          </w:tcPr>
          <w:p w14:paraId="0615CE57" w14:textId="78179F28"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662" w:type="pct"/>
            <w:tcBorders>
              <w:top w:val="nil"/>
              <w:left w:val="nil"/>
              <w:bottom w:val="single" w:sz="4" w:space="0" w:color="auto"/>
              <w:right w:val="single" w:sz="8" w:space="0" w:color="auto"/>
            </w:tcBorders>
            <w:shd w:val="clear" w:color="auto" w:fill="auto"/>
            <w:vAlign w:val="center"/>
            <w:hideMark/>
          </w:tcPr>
          <w:p w14:paraId="0D998200"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197E764D" w14:textId="77777777" w:rsidTr="000A107E">
        <w:trPr>
          <w:trHeight w:val="260"/>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53F43A4A"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CS-54</w:t>
            </w:r>
          </w:p>
        </w:tc>
        <w:tc>
          <w:tcPr>
            <w:tcW w:w="1650" w:type="pct"/>
            <w:tcBorders>
              <w:top w:val="nil"/>
              <w:left w:val="nil"/>
              <w:bottom w:val="single" w:sz="4" w:space="0" w:color="auto"/>
              <w:right w:val="single" w:sz="4" w:space="0" w:color="auto"/>
            </w:tcBorders>
            <w:shd w:val="clear" w:color="auto" w:fill="auto"/>
            <w:noWrap/>
            <w:vAlign w:val="bottom"/>
            <w:hideMark/>
          </w:tcPr>
          <w:p w14:paraId="5B6D14C7" w14:textId="77777777"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Identify Gauges</w:t>
            </w:r>
          </w:p>
        </w:tc>
        <w:tc>
          <w:tcPr>
            <w:tcW w:w="470" w:type="pct"/>
            <w:tcBorders>
              <w:top w:val="nil"/>
              <w:left w:val="nil"/>
              <w:bottom w:val="single" w:sz="4" w:space="0" w:color="auto"/>
              <w:right w:val="single" w:sz="4" w:space="0" w:color="auto"/>
            </w:tcBorders>
            <w:shd w:val="clear" w:color="auto" w:fill="auto"/>
          </w:tcPr>
          <w:p w14:paraId="02C305B7" w14:textId="0AE2F789" w:rsidR="00FC33A6" w:rsidRPr="00FB2E76" w:rsidRDefault="00FC33A6" w:rsidP="00FC33A6">
            <w:pPr>
              <w:spacing w:after="0" w:line="240" w:lineRule="auto"/>
              <w:jc w:val="center"/>
              <w:rPr>
                <w:rFonts w:eastAsia="Times New Roman" w:cs="Arial"/>
                <w:color w:val="000000"/>
              </w:rPr>
            </w:pPr>
            <w:r w:rsidRPr="00FA34B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0EBEF4C8" w14:textId="1B062543"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4EC15215" w14:textId="2F4A71F8"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6976CDA9" w14:textId="4CAAE9A5"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0DBCCB07" w14:textId="441833F9"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1EC57DF9"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14CB4774" w14:textId="77777777" w:rsidTr="000A107E">
        <w:trPr>
          <w:trHeight w:val="260"/>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238D2E55"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CS-55</w:t>
            </w:r>
          </w:p>
        </w:tc>
        <w:tc>
          <w:tcPr>
            <w:tcW w:w="1650" w:type="pct"/>
            <w:tcBorders>
              <w:top w:val="nil"/>
              <w:left w:val="nil"/>
              <w:bottom w:val="single" w:sz="4" w:space="0" w:color="auto"/>
              <w:right w:val="single" w:sz="4" w:space="0" w:color="auto"/>
            </w:tcBorders>
            <w:shd w:val="clear" w:color="auto" w:fill="auto"/>
            <w:noWrap/>
            <w:vAlign w:val="bottom"/>
            <w:hideMark/>
          </w:tcPr>
          <w:p w14:paraId="7A373BDB" w14:textId="77777777"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Demonstrate Gas Analyzer</w:t>
            </w:r>
          </w:p>
        </w:tc>
        <w:tc>
          <w:tcPr>
            <w:tcW w:w="470" w:type="pct"/>
            <w:tcBorders>
              <w:top w:val="nil"/>
              <w:left w:val="nil"/>
              <w:bottom w:val="single" w:sz="4" w:space="0" w:color="auto"/>
              <w:right w:val="single" w:sz="4" w:space="0" w:color="auto"/>
            </w:tcBorders>
            <w:shd w:val="clear" w:color="auto" w:fill="auto"/>
          </w:tcPr>
          <w:p w14:paraId="34003D9D" w14:textId="4CC9C5EB" w:rsidR="00FC33A6" w:rsidRPr="00FB2E76" w:rsidRDefault="00FC33A6" w:rsidP="00FC33A6">
            <w:pPr>
              <w:spacing w:after="0" w:line="240" w:lineRule="auto"/>
              <w:jc w:val="center"/>
              <w:rPr>
                <w:rFonts w:eastAsia="Times New Roman" w:cs="Arial"/>
                <w:color w:val="000000"/>
              </w:rPr>
            </w:pPr>
            <w:r w:rsidRPr="00FA34B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08489006" w14:textId="50935E03"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62C9DD71" w14:textId="1CF748A6"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754118C8" w14:textId="14CCD87B"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519" w:type="pct"/>
            <w:tcBorders>
              <w:top w:val="nil"/>
              <w:left w:val="nil"/>
              <w:bottom w:val="single" w:sz="4" w:space="0" w:color="auto"/>
              <w:right w:val="single" w:sz="4" w:space="0" w:color="auto"/>
            </w:tcBorders>
            <w:shd w:val="clear" w:color="auto" w:fill="auto"/>
            <w:vAlign w:val="center"/>
            <w:hideMark/>
          </w:tcPr>
          <w:p w14:paraId="5D609D9A" w14:textId="50C6BA02" w:rsidR="00FC33A6" w:rsidRPr="00FB2E76" w:rsidRDefault="00FC33A6" w:rsidP="00FC33A6">
            <w:pPr>
              <w:spacing w:after="0" w:line="240" w:lineRule="auto"/>
              <w:jc w:val="center"/>
              <w:rPr>
                <w:rFonts w:eastAsia="Times New Roman" w:cs="Arial"/>
                <w:color w:val="000000"/>
              </w:rPr>
            </w:pPr>
            <w:r w:rsidRPr="00AA4F8B">
              <w:rPr>
                <w:rFonts w:eastAsia="Times New Roman"/>
              </w:rPr>
              <w:t>2.7</w:t>
            </w:r>
          </w:p>
        </w:tc>
        <w:tc>
          <w:tcPr>
            <w:tcW w:w="662" w:type="pct"/>
            <w:tcBorders>
              <w:top w:val="nil"/>
              <w:left w:val="nil"/>
              <w:bottom w:val="single" w:sz="4" w:space="0" w:color="auto"/>
              <w:right w:val="single" w:sz="8" w:space="0" w:color="auto"/>
            </w:tcBorders>
            <w:shd w:val="clear" w:color="auto" w:fill="auto"/>
            <w:vAlign w:val="center"/>
            <w:hideMark/>
          </w:tcPr>
          <w:p w14:paraId="5E8AFAFB"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5579A67E" w14:textId="77777777" w:rsidTr="00762F28">
        <w:trPr>
          <w:trHeight w:val="467"/>
        </w:trPr>
        <w:tc>
          <w:tcPr>
            <w:tcW w:w="564"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580DF91"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CS-56</w:t>
            </w:r>
          </w:p>
        </w:tc>
        <w:tc>
          <w:tcPr>
            <w:tcW w:w="1650" w:type="pct"/>
            <w:tcBorders>
              <w:top w:val="single" w:sz="4" w:space="0" w:color="auto"/>
              <w:left w:val="nil"/>
              <w:bottom w:val="single" w:sz="4" w:space="0" w:color="auto"/>
              <w:right w:val="single" w:sz="4" w:space="0" w:color="auto"/>
            </w:tcBorders>
            <w:shd w:val="clear" w:color="auto" w:fill="auto"/>
            <w:noWrap/>
            <w:vAlign w:val="bottom"/>
            <w:hideMark/>
          </w:tcPr>
          <w:p w14:paraId="4C0DA0E1" w14:textId="77777777"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Carry out operation of Head surface grinding machine</w:t>
            </w:r>
          </w:p>
        </w:tc>
        <w:tc>
          <w:tcPr>
            <w:tcW w:w="470" w:type="pct"/>
            <w:tcBorders>
              <w:top w:val="single" w:sz="4" w:space="0" w:color="auto"/>
              <w:left w:val="nil"/>
              <w:bottom w:val="single" w:sz="4" w:space="0" w:color="auto"/>
              <w:right w:val="single" w:sz="4" w:space="0" w:color="auto"/>
            </w:tcBorders>
            <w:shd w:val="clear" w:color="auto" w:fill="auto"/>
            <w:vAlign w:val="center"/>
          </w:tcPr>
          <w:p w14:paraId="41E1C476"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0D3AABDA" w14:textId="4DB90F65"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EDF7A87" w14:textId="7671DF47"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7E6C4696" w14:textId="65A7A629"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1ADCD584" w14:textId="3487E7BC"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24F7E785"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4AB7384C" w14:textId="77777777" w:rsidTr="00001603">
        <w:trPr>
          <w:trHeight w:val="485"/>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36F50D0F"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CS-57</w:t>
            </w:r>
          </w:p>
        </w:tc>
        <w:tc>
          <w:tcPr>
            <w:tcW w:w="1650" w:type="pct"/>
            <w:tcBorders>
              <w:top w:val="nil"/>
              <w:left w:val="nil"/>
              <w:bottom w:val="single" w:sz="4" w:space="0" w:color="auto"/>
              <w:right w:val="single" w:sz="4" w:space="0" w:color="auto"/>
            </w:tcBorders>
            <w:shd w:val="clear" w:color="auto" w:fill="auto"/>
            <w:noWrap/>
            <w:vAlign w:val="bottom"/>
            <w:hideMark/>
          </w:tcPr>
          <w:p w14:paraId="7202D7C1" w14:textId="77777777"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Carry out operation of Honing Machine</w:t>
            </w:r>
          </w:p>
        </w:tc>
        <w:tc>
          <w:tcPr>
            <w:tcW w:w="470" w:type="pct"/>
            <w:tcBorders>
              <w:top w:val="nil"/>
              <w:left w:val="nil"/>
              <w:bottom w:val="single" w:sz="4" w:space="0" w:color="auto"/>
              <w:right w:val="single" w:sz="4" w:space="0" w:color="auto"/>
            </w:tcBorders>
            <w:shd w:val="clear" w:color="auto" w:fill="auto"/>
            <w:vAlign w:val="center"/>
          </w:tcPr>
          <w:p w14:paraId="721C091C"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38967D12" w14:textId="7C36A7BB"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0048E5CC" w14:textId="06AA3924"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07A476D0" w14:textId="0FE967C9"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4B6EC9C7" w14:textId="7ECD8FCB"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662" w:type="pct"/>
            <w:tcBorders>
              <w:top w:val="nil"/>
              <w:left w:val="nil"/>
              <w:bottom w:val="single" w:sz="4" w:space="0" w:color="auto"/>
              <w:right w:val="single" w:sz="8" w:space="0" w:color="auto"/>
            </w:tcBorders>
            <w:shd w:val="clear" w:color="auto" w:fill="auto"/>
            <w:vAlign w:val="center"/>
            <w:hideMark/>
          </w:tcPr>
          <w:p w14:paraId="743FB2B1"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40C6637E" w14:textId="77777777" w:rsidTr="00001603">
        <w:trPr>
          <w:trHeight w:val="512"/>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71F78928"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CS-58</w:t>
            </w:r>
          </w:p>
        </w:tc>
        <w:tc>
          <w:tcPr>
            <w:tcW w:w="1650" w:type="pct"/>
            <w:tcBorders>
              <w:top w:val="nil"/>
              <w:left w:val="nil"/>
              <w:bottom w:val="single" w:sz="4" w:space="0" w:color="auto"/>
              <w:right w:val="single" w:sz="4" w:space="0" w:color="auto"/>
            </w:tcBorders>
            <w:shd w:val="clear" w:color="auto" w:fill="auto"/>
            <w:noWrap/>
            <w:vAlign w:val="bottom"/>
            <w:hideMark/>
          </w:tcPr>
          <w:p w14:paraId="4055C3A9" w14:textId="77777777"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Carry out operation of Main line boring machine</w:t>
            </w:r>
          </w:p>
        </w:tc>
        <w:tc>
          <w:tcPr>
            <w:tcW w:w="470" w:type="pct"/>
            <w:tcBorders>
              <w:top w:val="nil"/>
              <w:left w:val="nil"/>
              <w:bottom w:val="single" w:sz="4" w:space="0" w:color="auto"/>
              <w:right w:val="single" w:sz="4" w:space="0" w:color="auto"/>
            </w:tcBorders>
            <w:shd w:val="clear" w:color="auto" w:fill="auto"/>
            <w:vAlign w:val="center"/>
          </w:tcPr>
          <w:p w14:paraId="353FF540"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1B05D55" w14:textId="6FF3B4E2"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15F971DA" w14:textId="0F1B92FB"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424" w:type="pct"/>
            <w:tcBorders>
              <w:top w:val="nil"/>
              <w:left w:val="nil"/>
              <w:bottom w:val="single" w:sz="4" w:space="0" w:color="auto"/>
              <w:right w:val="single" w:sz="4" w:space="0" w:color="auto"/>
            </w:tcBorders>
            <w:shd w:val="clear" w:color="auto" w:fill="auto"/>
            <w:vAlign w:val="center"/>
            <w:hideMark/>
          </w:tcPr>
          <w:p w14:paraId="1D91884C" w14:textId="182A692D"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519" w:type="pct"/>
            <w:tcBorders>
              <w:top w:val="nil"/>
              <w:left w:val="nil"/>
              <w:bottom w:val="single" w:sz="4" w:space="0" w:color="auto"/>
              <w:right w:val="single" w:sz="4" w:space="0" w:color="auto"/>
            </w:tcBorders>
            <w:shd w:val="clear" w:color="auto" w:fill="auto"/>
            <w:vAlign w:val="center"/>
            <w:hideMark/>
          </w:tcPr>
          <w:p w14:paraId="732685C0" w14:textId="73FC2C83" w:rsidR="00FC33A6" w:rsidRPr="00FB2E76" w:rsidRDefault="00FC33A6" w:rsidP="00FC33A6">
            <w:pPr>
              <w:spacing w:after="0" w:line="240" w:lineRule="auto"/>
              <w:jc w:val="center"/>
              <w:rPr>
                <w:rFonts w:eastAsia="Times New Roman" w:cs="Arial"/>
                <w:color w:val="000000"/>
              </w:rPr>
            </w:pPr>
            <w:r w:rsidRPr="00AA4F8B">
              <w:rPr>
                <w:rFonts w:eastAsia="Times New Roman"/>
              </w:rPr>
              <w:t>2.8</w:t>
            </w:r>
          </w:p>
        </w:tc>
        <w:tc>
          <w:tcPr>
            <w:tcW w:w="662" w:type="pct"/>
            <w:tcBorders>
              <w:top w:val="nil"/>
              <w:left w:val="nil"/>
              <w:bottom w:val="single" w:sz="4" w:space="0" w:color="auto"/>
              <w:right w:val="single" w:sz="8" w:space="0" w:color="auto"/>
            </w:tcBorders>
            <w:shd w:val="clear" w:color="auto" w:fill="auto"/>
            <w:vAlign w:val="center"/>
            <w:hideMark/>
          </w:tcPr>
          <w:p w14:paraId="27E61528"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25B7C53F" w14:textId="77777777" w:rsidTr="00001603">
        <w:trPr>
          <w:trHeight w:val="600"/>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15E3A8F3"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CS-59</w:t>
            </w:r>
          </w:p>
        </w:tc>
        <w:tc>
          <w:tcPr>
            <w:tcW w:w="1650" w:type="pct"/>
            <w:tcBorders>
              <w:top w:val="nil"/>
              <w:left w:val="nil"/>
              <w:bottom w:val="single" w:sz="4" w:space="0" w:color="auto"/>
              <w:right w:val="single" w:sz="4" w:space="0" w:color="auto"/>
            </w:tcBorders>
            <w:shd w:val="clear" w:color="auto" w:fill="auto"/>
            <w:noWrap/>
            <w:vAlign w:val="bottom"/>
            <w:hideMark/>
          </w:tcPr>
          <w:p w14:paraId="59D53364" w14:textId="7827B75D"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Carry out operation of Connecting Rod Boring Machine</w:t>
            </w:r>
          </w:p>
        </w:tc>
        <w:tc>
          <w:tcPr>
            <w:tcW w:w="470" w:type="pct"/>
            <w:tcBorders>
              <w:top w:val="nil"/>
              <w:left w:val="nil"/>
              <w:bottom w:val="single" w:sz="4" w:space="0" w:color="auto"/>
              <w:right w:val="single" w:sz="4" w:space="0" w:color="auto"/>
            </w:tcBorders>
            <w:shd w:val="clear" w:color="auto" w:fill="auto"/>
            <w:vAlign w:val="center"/>
          </w:tcPr>
          <w:p w14:paraId="6321573F"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111CF683" w14:textId="5C6F68A2"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1F29C547" w14:textId="68AF9CEC"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2081E56C" w14:textId="64E8F601"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324B35A7" w14:textId="23AD3084"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662" w:type="pct"/>
            <w:tcBorders>
              <w:top w:val="nil"/>
              <w:left w:val="nil"/>
              <w:bottom w:val="single" w:sz="4" w:space="0" w:color="auto"/>
              <w:right w:val="single" w:sz="8" w:space="0" w:color="auto"/>
            </w:tcBorders>
            <w:shd w:val="clear" w:color="auto" w:fill="auto"/>
            <w:vAlign w:val="center"/>
            <w:hideMark/>
          </w:tcPr>
          <w:p w14:paraId="0A562435"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169514BA" w14:textId="77777777" w:rsidTr="00176324">
        <w:trPr>
          <w:trHeight w:val="485"/>
        </w:trPr>
        <w:tc>
          <w:tcPr>
            <w:tcW w:w="564" w:type="pct"/>
            <w:tcBorders>
              <w:top w:val="nil"/>
              <w:left w:val="single" w:sz="8" w:space="0" w:color="auto"/>
              <w:bottom w:val="single" w:sz="4" w:space="0" w:color="auto"/>
              <w:right w:val="single" w:sz="4" w:space="0" w:color="auto"/>
            </w:tcBorders>
            <w:shd w:val="clear" w:color="auto" w:fill="auto"/>
            <w:vAlign w:val="center"/>
            <w:hideMark/>
          </w:tcPr>
          <w:p w14:paraId="1616BA03"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CS-60</w:t>
            </w:r>
          </w:p>
        </w:tc>
        <w:tc>
          <w:tcPr>
            <w:tcW w:w="1650" w:type="pct"/>
            <w:tcBorders>
              <w:top w:val="nil"/>
              <w:left w:val="nil"/>
              <w:bottom w:val="single" w:sz="4" w:space="0" w:color="auto"/>
              <w:right w:val="single" w:sz="4" w:space="0" w:color="auto"/>
            </w:tcBorders>
            <w:shd w:val="clear" w:color="auto" w:fill="auto"/>
            <w:noWrap/>
            <w:vAlign w:val="bottom"/>
            <w:hideMark/>
          </w:tcPr>
          <w:p w14:paraId="00EABA71" w14:textId="6704B1F8" w:rsidR="00FC33A6" w:rsidRPr="00FA08BA" w:rsidRDefault="00FC33A6" w:rsidP="00FC33A6">
            <w:pPr>
              <w:spacing w:after="0" w:line="240" w:lineRule="auto"/>
              <w:rPr>
                <w:rFonts w:eastAsia="Times New Roman" w:cs="Arial"/>
                <w:color w:val="000000"/>
              </w:rPr>
            </w:pPr>
            <w:r w:rsidRPr="00FA08BA">
              <w:rPr>
                <w:rFonts w:eastAsia="Times New Roman" w:cs="Arial"/>
                <w:color w:val="000000"/>
              </w:rPr>
              <w:t>Carry out operation of Crankshaft grinding machine</w:t>
            </w:r>
          </w:p>
        </w:tc>
        <w:tc>
          <w:tcPr>
            <w:tcW w:w="470" w:type="pct"/>
            <w:tcBorders>
              <w:top w:val="nil"/>
              <w:left w:val="nil"/>
              <w:bottom w:val="single" w:sz="4" w:space="0" w:color="auto"/>
              <w:right w:val="single" w:sz="4" w:space="0" w:color="auto"/>
            </w:tcBorders>
            <w:shd w:val="clear" w:color="auto" w:fill="auto"/>
            <w:vAlign w:val="center"/>
          </w:tcPr>
          <w:p w14:paraId="47FF411D"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671DAFE" w14:textId="79FAF115" w:rsidR="00FC33A6" w:rsidRPr="00FB2E76" w:rsidRDefault="00FC33A6" w:rsidP="00FC33A6">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78EAFEF6" w14:textId="2F1A8017" w:rsidR="00FC33A6" w:rsidRPr="00FB2E76" w:rsidRDefault="00FC33A6" w:rsidP="00FC33A6">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6A442883" w14:textId="646330B1"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53D32140" w14:textId="3068FECA" w:rsidR="00FC33A6" w:rsidRPr="00FB2E76" w:rsidRDefault="00FC33A6" w:rsidP="00FC33A6">
            <w:pPr>
              <w:spacing w:after="0" w:line="240" w:lineRule="auto"/>
              <w:jc w:val="center"/>
              <w:rPr>
                <w:rFonts w:eastAsia="Times New Roman" w:cs="Arial"/>
                <w:color w:val="000000"/>
              </w:rPr>
            </w:pPr>
            <w:r w:rsidRPr="00AA4F8B">
              <w:rPr>
                <w:rFonts w:eastAsia="Times New Roman"/>
              </w:rPr>
              <w:t>2.5</w:t>
            </w:r>
          </w:p>
        </w:tc>
        <w:tc>
          <w:tcPr>
            <w:tcW w:w="662" w:type="pct"/>
            <w:tcBorders>
              <w:top w:val="nil"/>
              <w:left w:val="nil"/>
              <w:bottom w:val="single" w:sz="4" w:space="0" w:color="auto"/>
              <w:right w:val="single" w:sz="8" w:space="0" w:color="auto"/>
            </w:tcBorders>
            <w:shd w:val="clear" w:color="auto" w:fill="auto"/>
            <w:vAlign w:val="center"/>
            <w:hideMark/>
          </w:tcPr>
          <w:p w14:paraId="65AF7129"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48FE207B" w14:textId="77777777" w:rsidTr="00FC33A6">
        <w:trPr>
          <w:trHeight w:val="485"/>
        </w:trPr>
        <w:tc>
          <w:tcPr>
            <w:tcW w:w="564" w:type="pct"/>
            <w:tcBorders>
              <w:top w:val="single" w:sz="4" w:space="0" w:color="auto"/>
              <w:left w:val="single" w:sz="8" w:space="0" w:color="auto"/>
              <w:bottom w:val="single" w:sz="4" w:space="0" w:color="auto"/>
              <w:right w:val="single" w:sz="4" w:space="0" w:color="auto"/>
            </w:tcBorders>
            <w:shd w:val="clear" w:color="auto" w:fill="auto"/>
            <w:vAlign w:val="center"/>
          </w:tcPr>
          <w:p w14:paraId="11624849" w14:textId="77777777" w:rsidR="00FC33A6" w:rsidRDefault="00FC33A6" w:rsidP="00FC33A6">
            <w:pPr>
              <w:spacing w:after="0" w:line="240" w:lineRule="auto"/>
              <w:jc w:val="center"/>
              <w:rPr>
                <w:rFonts w:eastAsia="Times New Roman" w:cs="Arial"/>
                <w:color w:val="000000"/>
              </w:rPr>
            </w:pPr>
          </w:p>
        </w:tc>
        <w:tc>
          <w:tcPr>
            <w:tcW w:w="2120" w:type="pct"/>
            <w:gridSpan w:val="2"/>
            <w:tcBorders>
              <w:top w:val="single" w:sz="4" w:space="0" w:color="auto"/>
              <w:left w:val="nil"/>
              <w:bottom w:val="single" w:sz="4" w:space="0" w:color="auto"/>
              <w:right w:val="single" w:sz="4" w:space="0" w:color="auto"/>
            </w:tcBorders>
            <w:shd w:val="clear" w:color="auto" w:fill="auto"/>
            <w:noWrap/>
            <w:vAlign w:val="center"/>
          </w:tcPr>
          <w:p w14:paraId="640E3322" w14:textId="7F18F8DE" w:rsidR="00FC33A6" w:rsidRPr="00FC33A6" w:rsidRDefault="00FC33A6" w:rsidP="00FC33A6">
            <w:pPr>
              <w:spacing w:after="0" w:line="240" w:lineRule="auto"/>
              <w:jc w:val="right"/>
              <w:rPr>
                <w:rFonts w:eastAsia="Times New Roman"/>
                <w:b/>
                <w:bCs/>
              </w:rPr>
            </w:pPr>
            <w:r w:rsidRPr="00FC33A6">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0FCC820A" w14:textId="6786F277" w:rsidR="00FC33A6" w:rsidRPr="00FB2E76" w:rsidRDefault="00FC33A6" w:rsidP="00FC33A6">
            <w:pPr>
              <w:spacing w:after="0" w:line="240" w:lineRule="auto"/>
              <w:jc w:val="center"/>
              <w:rPr>
                <w:rFonts w:eastAsia="Times New Roman" w:cs="Arial"/>
                <w:color w:val="000000"/>
              </w:rPr>
            </w:pPr>
            <w:r w:rsidRPr="00AA4F8B">
              <w:rPr>
                <w:rFonts w:eastAsia="Times New Roman"/>
                <w:b/>
                <w:bCs/>
              </w:rPr>
              <w:t>38</w:t>
            </w:r>
          </w:p>
        </w:tc>
        <w:tc>
          <w:tcPr>
            <w:tcW w:w="332" w:type="pct"/>
            <w:tcBorders>
              <w:top w:val="single" w:sz="4" w:space="0" w:color="auto"/>
              <w:left w:val="nil"/>
              <w:bottom w:val="single" w:sz="4" w:space="0" w:color="auto"/>
              <w:right w:val="single" w:sz="4" w:space="0" w:color="auto"/>
            </w:tcBorders>
            <w:shd w:val="clear" w:color="auto" w:fill="auto"/>
            <w:vAlign w:val="center"/>
          </w:tcPr>
          <w:p w14:paraId="33A56637" w14:textId="3F10BE4F" w:rsidR="00FC33A6" w:rsidRPr="00FB2E76" w:rsidRDefault="00FC33A6" w:rsidP="00FC33A6">
            <w:pPr>
              <w:spacing w:after="0" w:line="240" w:lineRule="auto"/>
              <w:jc w:val="center"/>
              <w:rPr>
                <w:rFonts w:eastAsia="Times New Roman" w:cs="Arial"/>
                <w:color w:val="000000"/>
              </w:rPr>
            </w:pPr>
            <w:r w:rsidRPr="00AA4F8B">
              <w:rPr>
                <w:rFonts w:eastAsia="Times New Roman"/>
                <w:b/>
                <w:bCs/>
              </w:rPr>
              <w:t>171</w:t>
            </w:r>
          </w:p>
        </w:tc>
        <w:tc>
          <w:tcPr>
            <w:tcW w:w="424" w:type="pct"/>
            <w:tcBorders>
              <w:top w:val="single" w:sz="4" w:space="0" w:color="auto"/>
              <w:left w:val="nil"/>
              <w:bottom w:val="single" w:sz="4" w:space="0" w:color="auto"/>
              <w:right w:val="single" w:sz="4" w:space="0" w:color="auto"/>
            </w:tcBorders>
            <w:shd w:val="clear" w:color="auto" w:fill="auto"/>
            <w:vAlign w:val="center"/>
          </w:tcPr>
          <w:p w14:paraId="6B4F28BD" w14:textId="0061B8F1" w:rsidR="00FC33A6" w:rsidRPr="00FB2E76" w:rsidRDefault="00FC33A6" w:rsidP="00FC33A6">
            <w:pPr>
              <w:spacing w:after="0" w:line="240" w:lineRule="auto"/>
              <w:jc w:val="center"/>
              <w:rPr>
                <w:rFonts w:eastAsia="Times New Roman" w:cs="Arial"/>
                <w:color w:val="000000"/>
              </w:rPr>
            </w:pPr>
            <w:r w:rsidRPr="00AA4F8B">
              <w:rPr>
                <w:rFonts w:eastAsia="Times New Roman"/>
                <w:b/>
                <w:bCs/>
              </w:rPr>
              <w:t>209</w:t>
            </w:r>
          </w:p>
        </w:tc>
        <w:tc>
          <w:tcPr>
            <w:tcW w:w="519" w:type="pct"/>
            <w:tcBorders>
              <w:top w:val="single" w:sz="4" w:space="0" w:color="auto"/>
              <w:left w:val="nil"/>
              <w:bottom w:val="single" w:sz="4" w:space="0" w:color="auto"/>
              <w:right w:val="single" w:sz="4" w:space="0" w:color="auto"/>
            </w:tcBorders>
            <w:shd w:val="clear" w:color="auto" w:fill="auto"/>
            <w:vAlign w:val="center"/>
          </w:tcPr>
          <w:p w14:paraId="56DAD5EB" w14:textId="400099AB" w:rsidR="00FC33A6" w:rsidRPr="00FB2E76" w:rsidRDefault="00FC33A6" w:rsidP="00FC33A6">
            <w:pPr>
              <w:spacing w:after="0" w:line="240" w:lineRule="auto"/>
              <w:jc w:val="center"/>
              <w:rPr>
                <w:rFonts w:eastAsia="Times New Roman" w:cs="Arial"/>
                <w:color w:val="000000"/>
              </w:rPr>
            </w:pPr>
            <w:r w:rsidRPr="00AA4F8B">
              <w:rPr>
                <w:rFonts w:eastAsia="Times New Roman"/>
                <w:b/>
                <w:bCs/>
              </w:rPr>
              <w:t>20.9</w:t>
            </w:r>
          </w:p>
        </w:tc>
        <w:tc>
          <w:tcPr>
            <w:tcW w:w="662" w:type="pct"/>
            <w:tcBorders>
              <w:top w:val="single" w:sz="4" w:space="0" w:color="auto"/>
              <w:left w:val="nil"/>
              <w:bottom w:val="single" w:sz="4" w:space="0" w:color="auto"/>
              <w:right w:val="single" w:sz="8" w:space="0" w:color="auto"/>
            </w:tcBorders>
            <w:shd w:val="clear" w:color="auto" w:fill="auto"/>
            <w:vAlign w:val="center"/>
          </w:tcPr>
          <w:p w14:paraId="244D6A92" w14:textId="77777777" w:rsidR="00FC33A6" w:rsidRPr="00FB2E76" w:rsidRDefault="00FC33A6" w:rsidP="00FC33A6">
            <w:pPr>
              <w:spacing w:after="0" w:line="240" w:lineRule="auto"/>
              <w:jc w:val="center"/>
              <w:rPr>
                <w:rFonts w:eastAsia="Times New Roman" w:cs="Arial"/>
                <w:color w:val="000000"/>
              </w:rPr>
            </w:pPr>
          </w:p>
        </w:tc>
      </w:tr>
    </w:tbl>
    <w:p w14:paraId="7048ED72" w14:textId="77777777" w:rsidR="00FB2E76" w:rsidRDefault="00FB2E76" w:rsidP="00FB2E76">
      <w:pPr>
        <w:rPr>
          <w:b/>
          <w:bCs/>
        </w:rPr>
      </w:pPr>
    </w:p>
    <w:p w14:paraId="38CA325D" w14:textId="77777777" w:rsidR="00FB2E76" w:rsidRDefault="00FB2E76" w:rsidP="00FB2E76">
      <w:r w:rsidRPr="00FB2E76">
        <w:rPr>
          <w:b/>
          <w:bCs/>
        </w:rPr>
        <w:t>Fuel System - I</w:t>
      </w:r>
    </w:p>
    <w:tbl>
      <w:tblPr>
        <w:tblW w:w="4992" w:type="pct"/>
        <w:tblInd w:w="-10" w:type="dxa"/>
        <w:tblLayout w:type="fixed"/>
        <w:tblLook w:val="04A0" w:firstRow="1" w:lastRow="0" w:firstColumn="1" w:lastColumn="0" w:noHBand="0" w:noVBand="1"/>
      </w:tblPr>
      <w:tblGrid>
        <w:gridCol w:w="1080"/>
        <w:gridCol w:w="3158"/>
        <w:gridCol w:w="900"/>
        <w:gridCol w:w="725"/>
        <w:gridCol w:w="635"/>
        <w:gridCol w:w="812"/>
        <w:gridCol w:w="993"/>
        <w:gridCol w:w="1267"/>
      </w:tblGrid>
      <w:tr w:rsidR="00FB2E76" w:rsidRPr="00FA08BA" w14:paraId="331C9D44" w14:textId="77777777" w:rsidTr="00FB2E76">
        <w:trPr>
          <w:trHeight w:val="300"/>
        </w:trPr>
        <w:tc>
          <w:tcPr>
            <w:tcW w:w="564"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tcPr>
          <w:p w14:paraId="3FFAEEA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0" w:type="pct"/>
            <w:tcBorders>
              <w:top w:val="single" w:sz="4" w:space="0" w:color="auto"/>
              <w:left w:val="nil"/>
              <w:bottom w:val="single" w:sz="8" w:space="0" w:color="auto"/>
              <w:right w:val="single" w:sz="8" w:space="0" w:color="auto"/>
            </w:tcBorders>
            <w:shd w:val="clear" w:color="auto" w:fill="E7E6E6" w:themeFill="background2"/>
            <w:noWrap/>
            <w:vAlign w:val="center"/>
          </w:tcPr>
          <w:p w14:paraId="18A35B5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4DF3A8B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179C505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62C30DF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6FFBC04D"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280D48A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tcPr>
          <w:p w14:paraId="20A9F4A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FC33A6" w:rsidRPr="00FA08BA" w14:paraId="5BBF61B7" w14:textId="77777777" w:rsidTr="00FC33A6">
        <w:trPr>
          <w:trHeight w:val="300"/>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6BC9FC50"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CS-61</w:t>
            </w:r>
          </w:p>
        </w:tc>
        <w:tc>
          <w:tcPr>
            <w:tcW w:w="1650" w:type="pct"/>
            <w:tcBorders>
              <w:top w:val="nil"/>
              <w:left w:val="nil"/>
              <w:bottom w:val="single" w:sz="4" w:space="0" w:color="auto"/>
              <w:right w:val="single" w:sz="4" w:space="0" w:color="auto"/>
            </w:tcBorders>
            <w:shd w:val="clear" w:color="auto" w:fill="auto"/>
            <w:noWrap/>
            <w:vAlign w:val="bottom"/>
            <w:hideMark/>
          </w:tcPr>
          <w:p w14:paraId="3EE17542"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Recognize Inline Fuel system</w:t>
            </w:r>
          </w:p>
        </w:tc>
        <w:tc>
          <w:tcPr>
            <w:tcW w:w="470" w:type="pct"/>
            <w:tcBorders>
              <w:top w:val="nil"/>
              <w:left w:val="nil"/>
              <w:bottom w:val="single" w:sz="4" w:space="0" w:color="auto"/>
              <w:right w:val="single" w:sz="4" w:space="0" w:color="auto"/>
            </w:tcBorders>
            <w:shd w:val="clear" w:color="auto" w:fill="auto"/>
            <w:vAlign w:val="center"/>
          </w:tcPr>
          <w:p w14:paraId="6A5C49E7" w14:textId="0874AF4F" w:rsidR="00FC33A6" w:rsidRPr="00FB2E76" w:rsidRDefault="00FC33A6" w:rsidP="00FC33A6">
            <w:pPr>
              <w:spacing w:after="0" w:line="240" w:lineRule="auto"/>
              <w:jc w:val="center"/>
              <w:rPr>
                <w:rFonts w:eastAsia="Times New Roman" w:cs="Arial"/>
                <w:color w:val="000000"/>
              </w:rPr>
            </w:pPr>
            <w:r w:rsidRPr="009B349D">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18C1674" w14:textId="6A136D97" w:rsidR="00FC33A6" w:rsidRPr="00FB2E76" w:rsidRDefault="00FC33A6" w:rsidP="00FC33A6">
            <w:pPr>
              <w:spacing w:after="0" w:line="240" w:lineRule="auto"/>
              <w:jc w:val="center"/>
              <w:rPr>
                <w:rFonts w:eastAsia="Times New Roman" w:cs="Arial"/>
                <w:color w:val="000000"/>
              </w:rPr>
            </w:pPr>
            <w:r w:rsidRPr="00AA4F8B">
              <w:rPr>
                <w:rFonts w:eastAsia="Times New Roman"/>
              </w:rPr>
              <w:t>5</w:t>
            </w:r>
          </w:p>
        </w:tc>
        <w:tc>
          <w:tcPr>
            <w:tcW w:w="332" w:type="pct"/>
            <w:tcBorders>
              <w:top w:val="nil"/>
              <w:left w:val="nil"/>
              <w:bottom w:val="single" w:sz="4" w:space="0" w:color="auto"/>
              <w:right w:val="single" w:sz="4" w:space="0" w:color="auto"/>
            </w:tcBorders>
            <w:shd w:val="clear" w:color="auto" w:fill="auto"/>
            <w:vAlign w:val="center"/>
            <w:hideMark/>
          </w:tcPr>
          <w:p w14:paraId="264663CB" w14:textId="312DAAD3"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756F1BC3" w14:textId="3D42E7A5" w:rsidR="00FC33A6" w:rsidRPr="00FB2E76" w:rsidRDefault="00FC33A6" w:rsidP="00FC33A6">
            <w:pPr>
              <w:spacing w:after="0" w:line="240" w:lineRule="auto"/>
              <w:jc w:val="center"/>
              <w:rPr>
                <w:rFonts w:eastAsia="Times New Roman" w:cs="Arial"/>
                <w:color w:val="000000"/>
              </w:rPr>
            </w:pPr>
            <w:r w:rsidRPr="00AA4F8B">
              <w:rPr>
                <w:rFonts w:eastAsia="Times New Roman"/>
              </w:rPr>
              <w:t>23</w:t>
            </w:r>
          </w:p>
        </w:tc>
        <w:tc>
          <w:tcPr>
            <w:tcW w:w="519" w:type="pct"/>
            <w:tcBorders>
              <w:top w:val="nil"/>
              <w:left w:val="nil"/>
              <w:bottom w:val="single" w:sz="4" w:space="0" w:color="auto"/>
              <w:right w:val="single" w:sz="4" w:space="0" w:color="auto"/>
            </w:tcBorders>
            <w:shd w:val="clear" w:color="auto" w:fill="auto"/>
            <w:vAlign w:val="center"/>
            <w:hideMark/>
          </w:tcPr>
          <w:p w14:paraId="428910CF" w14:textId="61A47C9D" w:rsidR="00FC33A6" w:rsidRPr="00FB2E76" w:rsidRDefault="00FC33A6" w:rsidP="00FC33A6">
            <w:pPr>
              <w:spacing w:after="0" w:line="240" w:lineRule="auto"/>
              <w:jc w:val="center"/>
              <w:rPr>
                <w:rFonts w:eastAsia="Times New Roman" w:cs="Arial"/>
                <w:color w:val="000000"/>
              </w:rPr>
            </w:pPr>
            <w:r w:rsidRPr="00AA4F8B">
              <w:rPr>
                <w:rFonts w:eastAsia="Times New Roman"/>
              </w:rPr>
              <w:t>2.3</w:t>
            </w:r>
          </w:p>
        </w:tc>
        <w:tc>
          <w:tcPr>
            <w:tcW w:w="662" w:type="pct"/>
            <w:tcBorders>
              <w:top w:val="nil"/>
              <w:left w:val="nil"/>
              <w:bottom w:val="single" w:sz="4" w:space="0" w:color="auto"/>
              <w:right w:val="single" w:sz="8" w:space="0" w:color="auto"/>
            </w:tcBorders>
            <w:shd w:val="clear" w:color="auto" w:fill="auto"/>
            <w:vAlign w:val="center"/>
            <w:hideMark/>
          </w:tcPr>
          <w:p w14:paraId="1F56B08A"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308C36CD" w14:textId="77777777" w:rsidTr="00FC33A6">
        <w:trPr>
          <w:trHeight w:val="300"/>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5814A38A"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CS-62</w:t>
            </w:r>
          </w:p>
        </w:tc>
        <w:tc>
          <w:tcPr>
            <w:tcW w:w="1650" w:type="pct"/>
            <w:tcBorders>
              <w:top w:val="nil"/>
              <w:left w:val="nil"/>
              <w:bottom w:val="single" w:sz="4" w:space="0" w:color="auto"/>
              <w:right w:val="single" w:sz="4" w:space="0" w:color="auto"/>
            </w:tcBorders>
            <w:shd w:val="clear" w:color="auto" w:fill="auto"/>
            <w:noWrap/>
            <w:vAlign w:val="bottom"/>
            <w:hideMark/>
          </w:tcPr>
          <w:p w14:paraId="2AD2BADA"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Recognize PT (Pressure Time) Fuel System</w:t>
            </w:r>
          </w:p>
        </w:tc>
        <w:tc>
          <w:tcPr>
            <w:tcW w:w="470" w:type="pct"/>
            <w:tcBorders>
              <w:top w:val="nil"/>
              <w:left w:val="nil"/>
              <w:bottom w:val="single" w:sz="4" w:space="0" w:color="auto"/>
              <w:right w:val="single" w:sz="4" w:space="0" w:color="auto"/>
            </w:tcBorders>
            <w:shd w:val="clear" w:color="auto" w:fill="auto"/>
            <w:vAlign w:val="center"/>
          </w:tcPr>
          <w:p w14:paraId="71570F3D" w14:textId="71A05523" w:rsidR="00FC33A6" w:rsidRPr="00FB2E76" w:rsidRDefault="00FC33A6" w:rsidP="00FC33A6">
            <w:pPr>
              <w:spacing w:after="0" w:line="240" w:lineRule="auto"/>
              <w:jc w:val="center"/>
              <w:rPr>
                <w:rFonts w:eastAsia="Times New Roman" w:cs="Arial"/>
                <w:color w:val="000000"/>
              </w:rPr>
            </w:pPr>
            <w:r w:rsidRPr="009B349D">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33F09364" w14:textId="7C73323D" w:rsidR="00FC33A6" w:rsidRPr="00FB2E76" w:rsidRDefault="00FC33A6" w:rsidP="00FC33A6">
            <w:pPr>
              <w:spacing w:after="0" w:line="240" w:lineRule="auto"/>
              <w:jc w:val="center"/>
              <w:rPr>
                <w:rFonts w:eastAsia="Times New Roman" w:cs="Arial"/>
                <w:color w:val="000000"/>
              </w:rPr>
            </w:pPr>
            <w:r w:rsidRPr="00AA4F8B">
              <w:rPr>
                <w:rFonts w:eastAsia="Times New Roman"/>
              </w:rPr>
              <w:t>5</w:t>
            </w:r>
          </w:p>
        </w:tc>
        <w:tc>
          <w:tcPr>
            <w:tcW w:w="332" w:type="pct"/>
            <w:tcBorders>
              <w:top w:val="nil"/>
              <w:left w:val="nil"/>
              <w:bottom w:val="single" w:sz="4" w:space="0" w:color="auto"/>
              <w:right w:val="single" w:sz="4" w:space="0" w:color="auto"/>
            </w:tcBorders>
            <w:shd w:val="clear" w:color="auto" w:fill="auto"/>
            <w:vAlign w:val="center"/>
            <w:hideMark/>
          </w:tcPr>
          <w:p w14:paraId="2F534376" w14:textId="4DE53FFE"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284FE16E" w14:textId="785CDA35" w:rsidR="00FC33A6" w:rsidRPr="00FB2E76" w:rsidRDefault="00FC33A6" w:rsidP="00FC33A6">
            <w:pPr>
              <w:spacing w:after="0" w:line="240" w:lineRule="auto"/>
              <w:jc w:val="center"/>
              <w:rPr>
                <w:rFonts w:eastAsia="Times New Roman" w:cs="Arial"/>
                <w:color w:val="000000"/>
              </w:rPr>
            </w:pPr>
            <w:r w:rsidRPr="00AA4F8B">
              <w:rPr>
                <w:rFonts w:eastAsia="Times New Roman"/>
              </w:rPr>
              <w:t>23</w:t>
            </w:r>
          </w:p>
        </w:tc>
        <w:tc>
          <w:tcPr>
            <w:tcW w:w="519" w:type="pct"/>
            <w:tcBorders>
              <w:top w:val="nil"/>
              <w:left w:val="nil"/>
              <w:bottom w:val="single" w:sz="4" w:space="0" w:color="auto"/>
              <w:right w:val="single" w:sz="4" w:space="0" w:color="auto"/>
            </w:tcBorders>
            <w:shd w:val="clear" w:color="auto" w:fill="auto"/>
            <w:vAlign w:val="center"/>
            <w:hideMark/>
          </w:tcPr>
          <w:p w14:paraId="1B881174" w14:textId="40FD1564" w:rsidR="00FC33A6" w:rsidRPr="00FB2E76" w:rsidRDefault="00FC33A6" w:rsidP="00FC33A6">
            <w:pPr>
              <w:spacing w:after="0" w:line="240" w:lineRule="auto"/>
              <w:jc w:val="center"/>
              <w:rPr>
                <w:rFonts w:eastAsia="Times New Roman" w:cs="Arial"/>
                <w:color w:val="000000"/>
              </w:rPr>
            </w:pPr>
            <w:r w:rsidRPr="00AA4F8B">
              <w:rPr>
                <w:rFonts w:eastAsia="Times New Roman"/>
              </w:rPr>
              <w:t>2.3</w:t>
            </w:r>
          </w:p>
        </w:tc>
        <w:tc>
          <w:tcPr>
            <w:tcW w:w="662" w:type="pct"/>
            <w:tcBorders>
              <w:top w:val="nil"/>
              <w:left w:val="nil"/>
              <w:bottom w:val="single" w:sz="4" w:space="0" w:color="auto"/>
              <w:right w:val="single" w:sz="8" w:space="0" w:color="auto"/>
            </w:tcBorders>
            <w:shd w:val="clear" w:color="auto" w:fill="auto"/>
            <w:vAlign w:val="center"/>
            <w:hideMark/>
          </w:tcPr>
          <w:p w14:paraId="4E125679"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4B53BA58" w14:textId="77777777" w:rsidTr="00FC33A6">
        <w:trPr>
          <w:trHeight w:val="300"/>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0E1F1DF5"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CS-63</w:t>
            </w:r>
          </w:p>
        </w:tc>
        <w:tc>
          <w:tcPr>
            <w:tcW w:w="1650" w:type="pct"/>
            <w:tcBorders>
              <w:top w:val="nil"/>
              <w:left w:val="nil"/>
              <w:bottom w:val="single" w:sz="4" w:space="0" w:color="auto"/>
              <w:right w:val="single" w:sz="4" w:space="0" w:color="auto"/>
            </w:tcBorders>
            <w:shd w:val="clear" w:color="auto" w:fill="auto"/>
            <w:noWrap/>
            <w:vAlign w:val="bottom"/>
            <w:hideMark/>
          </w:tcPr>
          <w:p w14:paraId="5ACCFE6B"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Recognize DPA (Distributor Pump Assembly) Fuel System</w:t>
            </w:r>
          </w:p>
        </w:tc>
        <w:tc>
          <w:tcPr>
            <w:tcW w:w="470" w:type="pct"/>
            <w:tcBorders>
              <w:top w:val="nil"/>
              <w:left w:val="nil"/>
              <w:bottom w:val="single" w:sz="4" w:space="0" w:color="auto"/>
              <w:right w:val="single" w:sz="4" w:space="0" w:color="auto"/>
            </w:tcBorders>
            <w:shd w:val="clear" w:color="auto" w:fill="auto"/>
            <w:vAlign w:val="center"/>
          </w:tcPr>
          <w:p w14:paraId="0549347A" w14:textId="254F5BA4" w:rsidR="00FC33A6" w:rsidRPr="00FB2E76" w:rsidRDefault="00FC33A6" w:rsidP="00FC33A6">
            <w:pPr>
              <w:spacing w:after="0" w:line="240" w:lineRule="auto"/>
              <w:jc w:val="center"/>
              <w:rPr>
                <w:rFonts w:eastAsia="Times New Roman" w:cs="Arial"/>
                <w:color w:val="000000"/>
              </w:rPr>
            </w:pPr>
            <w:r w:rsidRPr="009B349D">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646EEB7C" w14:textId="1DE8B84A"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0E4CD29C" w14:textId="11A12EB0"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343866FD" w14:textId="6E1F539E"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72D3DA37" w14:textId="69665355"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446755CF"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13A83AE" w14:textId="77777777" w:rsidTr="00FC33A6">
        <w:trPr>
          <w:trHeight w:val="300"/>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66209B22"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CS-64</w:t>
            </w:r>
          </w:p>
        </w:tc>
        <w:tc>
          <w:tcPr>
            <w:tcW w:w="1650" w:type="pct"/>
            <w:tcBorders>
              <w:top w:val="nil"/>
              <w:left w:val="nil"/>
              <w:bottom w:val="single" w:sz="4" w:space="0" w:color="auto"/>
              <w:right w:val="single" w:sz="4" w:space="0" w:color="auto"/>
            </w:tcBorders>
            <w:shd w:val="clear" w:color="auto" w:fill="auto"/>
            <w:noWrap/>
            <w:vAlign w:val="bottom"/>
            <w:hideMark/>
          </w:tcPr>
          <w:p w14:paraId="0BEC470A"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Recognize CRI (Common Rail Injection) Fuel System</w:t>
            </w:r>
          </w:p>
        </w:tc>
        <w:tc>
          <w:tcPr>
            <w:tcW w:w="470" w:type="pct"/>
            <w:tcBorders>
              <w:top w:val="nil"/>
              <w:left w:val="nil"/>
              <w:bottom w:val="single" w:sz="4" w:space="0" w:color="auto"/>
              <w:right w:val="single" w:sz="4" w:space="0" w:color="auto"/>
            </w:tcBorders>
            <w:shd w:val="clear" w:color="auto" w:fill="auto"/>
            <w:vAlign w:val="center"/>
          </w:tcPr>
          <w:p w14:paraId="026DFC64"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0782CD1" w14:textId="7DB43B34"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2D5C3960" w14:textId="4FF98F38"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4611F47C" w14:textId="552A36BC"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39DD265E" w14:textId="6301F753"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7415BE82"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0488B15" w14:textId="77777777" w:rsidTr="00FC33A6">
        <w:trPr>
          <w:trHeight w:val="300"/>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3CDA66D4"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CS-65</w:t>
            </w:r>
          </w:p>
        </w:tc>
        <w:tc>
          <w:tcPr>
            <w:tcW w:w="1650" w:type="pct"/>
            <w:tcBorders>
              <w:top w:val="nil"/>
              <w:left w:val="nil"/>
              <w:bottom w:val="single" w:sz="4" w:space="0" w:color="auto"/>
              <w:right w:val="single" w:sz="4" w:space="0" w:color="auto"/>
            </w:tcBorders>
            <w:shd w:val="clear" w:color="auto" w:fill="auto"/>
            <w:noWrap/>
            <w:vAlign w:val="bottom"/>
            <w:hideMark/>
          </w:tcPr>
          <w:p w14:paraId="21A7AAD6"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Recognize MEUI (Mechanical Electrical Unit Injector) Fuel System</w:t>
            </w:r>
          </w:p>
        </w:tc>
        <w:tc>
          <w:tcPr>
            <w:tcW w:w="470" w:type="pct"/>
            <w:tcBorders>
              <w:top w:val="nil"/>
              <w:left w:val="nil"/>
              <w:bottom w:val="single" w:sz="4" w:space="0" w:color="auto"/>
              <w:right w:val="single" w:sz="4" w:space="0" w:color="auto"/>
            </w:tcBorders>
            <w:shd w:val="clear" w:color="auto" w:fill="auto"/>
            <w:vAlign w:val="center"/>
          </w:tcPr>
          <w:p w14:paraId="38518E30"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BC894FD" w14:textId="2DEA6CC4"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490887AD" w14:textId="6CFA02F4"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6749C28D" w14:textId="79FDAAA8"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13B978BC" w14:textId="0762C1B8"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4D599226"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60C0DCDD" w14:textId="77777777" w:rsidTr="00FC33A6">
        <w:trPr>
          <w:trHeight w:val="315"/>
        </w:trPr>
        <w:tc>
          <w:tcPr>
            <w:tcW w:w="564" w:type="pct"/>
            <w:tcBorders>
              <w:top w:val="nil"/>
              <w:left w:val="single" w:sz="8" w:space="0" w:color="auto"/>
              <w:bottom w:val="single" w:sz="4" w:space="0" w:color="auto"/>
              <w:right w:val="single" w:sz="4" w:space="0" w:color="auto"/>
            </w:tcBorders>
            <w:shd w:val="clear" w:color="auto" w:fill="auto"/>
            <w:noWrap/>
            <w:vAlign w:val="center"/>
            <w:hideMark/>
          </w:tcPr>
          <w:p w14:paraId="7A0C5ED8" w14:textId="77777777" w:rsidR="00FC33A6" w:rsidRPr="00FB2E76" w:rsidRDefault="00FC33A6" w:rsidP="00FC33A6">
            <w:pPr>
              <w:spacing w:after="0" w:line="240" w:lineRule="auto"/>
              <w:rPr>
                <w:rFonts w:eastAsia="Times New Roman" w:cs="Arial"/>
                <w:color w:val="000000"/>
              </w:rPr>
            </w:pPr>
            <w:r>
              <w:rPr>
                <w:rFonts w:eastAsia="Times New Roman" w:cs="Arial"/>
                <w:color w:val="000000"/>
              </w:rPr>
              <w:t>CS-66</w:t>
            </w:r>
          </w:p>
        </w:tc>
        <w:tc>
          <w:tcPr>
            <w:tcW w:w="1650" w:type="pct"/>
            <w:tcBorders>
              <w:top w:val="nil"/>
              <w:left w:val="nil"/>
              <w:bottom w:val="single" w:sz="4" w:space="0" w:color="auto"/>
              <w:right w:val="single" w:sz="4" w:space="0" w:color="auto"/>
            </w:tcBorders>
            <w:shd w:val="clear" w:color="auto" w:fill="auto"/>
            <w:noWrap/>
            <w:vAlign w:val="bottom"/>
            <w:hideMark/>
          </w:tcPr>
          <w:p w14:paraId="479F89D8" w14:textId="77777777" w:rsidR="00FC33A6" w:rsidRPr="00FB2E76" w:rsidRDefault="00FC33A6" w:rsidP="00FC33A6">
            <w:pPr>
              <w:spacing w:after="0" w:line="240" w:lineRule="auto"/>
              <w:rPr>
                <w:rFonts w:eastAsia="Times New Roman" w:cs="Arial"/>
                <w:color w:val="000000"/>
              </w:rPr>
            </w:pPr>
            <w:r w:rsidRPr="00FB2E76">
              <w:rPr>
                <w:rFonts w:eastAsia="Times New Roman" w:cs="Arial"/>
                <w:color w:val="000000"/>
              </w:rPr>
              <w:t>Rec</w:t>
            </w:r>
            <w:r>
              <w:rPr>
                <w:rFonts w:eastAsia="Times New Roman" w:cs="Arial"/>
                <w:color w:val="000000"/>
              </w:rPr>
              <w:t>ognize HEUI (Hydraulic Electric</w:t>
            </w:r>
            <w:r w:rsidRPr="00FB2E76">
              <w:rPr>
                <w:rFonts w:eastAsia="Times New Roman" w:cs="Arial"/>
                <w:color w:val="000000"/>
              </w:rPr>
              <w:t xml:space="preserve"> Unit Injector) Fuel System</w:t>
            </w:r>
          </w:p>
        </w:tc>
        <w:tc>
          <w:tcPr>
            <w:tcW w:w="470" w:type="pct"/>
            <w:tcBorders>
              <w:top w:val="nil"/>
              <w:left w:val="nil"/>
              <w:bottom w:val="single" w:sz="4" w:space="0" w:color="auto"/>
              <w:right w:val="single" w:sz="4" w:space="0" w:color="auto"/>
            </w:tcBorders>
            <w:shd w:val="clear" w:color="auto" w:fill="auto"/>
            <w:vAlign w:val="center"/>
          </w:tcPr>
          <w:p w14:paraId="4E77F19E" w14:textId="77777777" w:rsidR="00FC33A6" w:rsidRPr="00FB2E76" w:rsidRDefault="00FC33A6" w:rsidP="00FC33A6">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6A7D258B" w14:textId="24D7CCFA" w:rsidR="00FC33A6" w:rsidRPr="00FB2E76" w:rsidRDefault="00FC33A6" w:rsidP="00FC33A6">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5E163BF5" w14:textId="61A9E281" w:rsidR="00FC33A6" w:rsidRPr="00FB2E76" w:rsidRDefault="00FC33A6" w:rsidP="00FC33A6">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16070684" w14:textId="76E2DC4C"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2691A7A2" w14:textId="0ABD6AE2" w:rsidR="00FC33A6" w:rsidRPr="00FB2E76" w:rsidRDefault="00FC33A6" w:rsidP="00FC33A6">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3CD8B5BD" w14:textId="77777777" w:rsidR="00FC33A6" w:rsidRPr="00FB2E76" w:rsidRDefault="00FC33A6" w:rsidP="00FC33A6">
            <w:pPr>
              <w:spacing w:after="0" w:line="240" w:lineRule="auto"/>
              <w:jc w:val="center"/>
              <w:rPr>
                <w:rFonts w:eastAsia="Times New Roman" w:cs="Arial"/>
                <w:color w:val="000000"/>
              </w:rPr>
            </w:pPr>
            <w:r w:rsidRPr="00FB2E76">
              <w:rPr>
                <w:rFonts w:eastAsia="Times New Roman" w:cs="Arial"/>
                <w:color w:val="000000"/>
              </w:rPr>
              <w:t>Technical</w:t>
            </w:r>
          </w:p>
        </w:tc>
      </w:tr>
      <w:tr w:rsidR="00FC33A6" w:rsidRPr="00FA08BA" w14:paraId="0ACFFD2A" w14:textId="77777777" w:rsidTr="00FC33A6">
        <w:trPr>
          <w:trHeight w:val="315"/>
        </w:trPr>
        <w:tc>
          <w:tcPr>
            <w:tcW w:w="564" w:type="pct"/>
            <w:tcBorders>
              <w:top w:val="single" w:sz="4" w:space="0" w:color="auto"/>
              <w:left w:val="single" w:sz="8" w:space="0" w:color="auto"/>
              <w:bottom w:val="single" w:sz="8" w:space="0" w:color="auto"/>
              <w:right w:val="single" w:sz="4" w:space="0" w:color="auto"/>
            </w:tcBorders>
            <w:shd w:val="clear" w:color="auto" w:fill="auto"/>
            <w:noWrap/>
            <w:vAlign w:val="center"/>
          </w:tcPr>
          <w:p w14:paraId="2ACA1731" w14:textId="77777777" w:rsidR="00FC33A6" w:rsidRDefault="00FC33A6" w:rsidP="00FC33A6">
            <w:pPr>
              <w:spacing w:after="0" w:line="240" w:lineRule="auto"/>
              <w:rPr>
                <w:rFonts w:eastAsia="Times New Roman" w:cs="Arial"/>
                <w:color w:val="000000"/>
              </w:rPr>
            </w:pPr>
          </w:p>
        </w:tc>
        <w:tc>
          <w:tcPr>
            <w:tcW w:w="2120" w:type="pct"/>
            <w:gridSpan w:val="2"/>
            <w:tcBorders>
              <w:top w:val="single" w:sz="4" w:space="0" w:color="auto"/>
              <w:left w:val="nil"/>
              <w:bottom w:val="single" w:sz="4" w:space="0" w:color="auto"/>
              <w:right w:val="single" w:sz="4" w:space="0" w:color="auto"/>
            </w:tcBorders>
            <w:shd w:val="clear" w:color="auto" w:fill="auto"/>
            <w:noWrap/>
            <w:vAlign w:val="center"/>
          </w:tcPr>
          <w:p w14:paraId="6587DFD3" w14:textId="0DEBBC1F" w:rsidR="00FC33A6" w:rsidRDefault="00FC33A6" w:rsidP="00FC33A6">
            <w:pPr>
              <w:spacing w:after="0" w:line="240" w:lineRule="auto"/>
              <w:jc w:val="right"/>
              <w:rPr>
                <w:rFonts w:eastAsia="Times New Roman" w:cs="Arial"/>
                <w:color w:val="000000"/>
              </w:rPr>
            </w:pPr>
            <w:r w:rsidRPr="00FC33A6">
              <w:rPr>
                <w:rFonts w:eastAsia="Times New Roman"/>
                <w:b/>
                <w:bCs/>
              </w:rPr>
              <w:t>Total</w:t>
            </w:r>
          </w:p>
        </w:tc>
        <w:tc>
          <w:tcPr>
            <w:tcW w:w="379" w:type="pct"/>
            <w:tcBorders>
              <w:top w:val="single" w:sz="4" w:space="0" w:color="auto"/>
              <w:left w:val="nil"/>
              <w:bottom w:val="single" w:sz="8" w:space="0" w:color="auto"/>
              <w:right w:val="single" w:sz="4" w:space="0" w:color="auto"/>
            </w:tcBorders>
            <w:shd w:val="clear" w:color="auto" w:fill="auto"/>
            <w:vAlign w:val="center"/>
          </w:tcPr>
          <w:p w14:paraId="28A29A70" w14:textId="3B7EFCD3" w:rsidR="00FC33A6" w:rsidRPr="00FB2E76" w:rsidRDefault="00FC33A6" w:rsidP="00FC33A6">
            <w:pPr>
              <w:spacing w:after="0" w:line="240" w:lineRule="auto"/>
              <w:jc w:val="center"/>
              <w:rPr>
                <w:rFonts w:eastAsia="Times New Roman" w:cs="Arial"/>
                <w:color w:val="000000"/>
              </w:rPr>
            </w:pPr>
            <w:r w:rsidRPr="00AA4F8B">
              <w:rPr>
                <w:rFonts w:eastAsia="Times New Roman"/>
                <w:b/>
                <w:bCs/>
              </w:rPr>
              <w:t>34</w:t>
            </w:r>
          </w:p>
        </w:tc>
        <w:tc>
          <w:tcPr>
            <w:tcW w:w="332" w:type="pct"/>
            <w:tcBorders>
              <w:top w:val="single" w:sz="4" w:space="0" w:color="auto"/>
              <w:left w:val="nil"/>
              <w:bottom w:val="single" w:sz="4" w:space="0" w:color="auto"/>
              <w:right w:val="single" w:sz="4" w:space="0" w:color="auto"/>
            </w:tcBorders>
            <w:shd w:val="clear" w:color="auto" w:fill="auto"/>
            <w:vAlign w:val="center"/>
          </w:tcPr>
          <w:p w14:paraId="010B8D0A" w14:textId="11B60398" w:rsidR="00FC33A6" w:rsidRPr="00FB2E76" w:rsidRDefault="00FC33A6" w:rsidP="00FC33A6">
            <w:pPr>
              <w:spacing w:after="0" w:line="240" w:lineRule="auto"/>
              <w:jc w:val="center"/>
              <w:rPr>
                <w:rFonts w:eastAsia="Times New Roman" w:cs="Arial"/>
                <w:color w:val="000000"/>
              </w:rPr>
            </w:pPr>
            <w:r w:rsidRPr="00AA4F8B">
              <w:rPr>
                <w:rFonts w:eastAsia="Times New Roman"/>
                <w:b/>
                <w:bCs/>
              </w:rPr>
              <w:t>108</w:t>
            </w:r>
          </w:p>
        </w:tc>
        <w:tc>
          <w:tcPr>
            <w:tcW w:w="424" w:type="pct"/>
            <w:tcBorders>
              <w:top w:val="single" w:sz="4" w:space="0" w:color="auto"/>
              <w:left w:val="nil"/>
              <w:bottom w:val="single" w:sz="8" w:space="0" w:color="auto"/>
              <w:right w:val="single" w:sz="4" w:space="0" w:color="auto"/>
            </w:tcBorders>
            <w:shd w:val="clear" w:color="auto" w:fill="auto"/>
            <w:vAlign w:val="center"/>
          </w:tcPr>
          <w:p w14:paraId="332E5DA6" w14:textId="0EB4A900" w:rsidR="00FC33A6" w:rsidRPr="00FB2E76" w:rsidRDefault="00FC33A6" w:rsidP="00FC33A6">
            <w:pPr>
              <w:spacing w:after="0" w:line="240" w:lineRule="auto"/>
              <w:jc w:val="center"/>
              <w:rPr>
                <w:rFonts w:eastAsia="Times New Roman" w:cs="Arial"/>
                <w:color w:val="000000"/>
              </w:rPr>
            </w:pPr>
            <w:r w:rsidRPr="00AA4F8B">
              <w:rPr>
                <w:rFonts w:eastAsia="Times New Roman"/>
                <w:b/>
                <w:bCs/>
              </w:rPr>
              <w:t>142</w:t>
            </w:r>
          </w:p>
        </w:tc>
        <w:tc>
          <w:tcPr>
            <w:tcW w:w="519" w:type="pct"/>
            <w:tcBorders>
              <w:top w:val="single" w:sz="4" w:space="0" w:color="auto"/>
              <w:left w:val="nil"/>
              <w:bottom w:val="single" w:sz="4" w:space="0" w:color="auto"/>
              <w:right w:val="single" w:sz="4" w:space="0" w:color="auto"/>
            </w:tcBorders>
            <w:shd w:val="clear" w:color="auto" w:fill="auto"/>
            <w:vAlign w:val="center"/>
          </w:tcPr>
          <w:p w14:paraId="14CB78CF" w14:textId="43C4231E" w:rsidR="00FC33A6" w:rsidRPr="00FB2E76" w:rsidRDefault="00FC33A6" w:rsidP="00FC33A6">
            <w:pPr>
              <w:spacing w:after="0" w:line="240" w:lineRule="auto"/>
              <w:jc w:val="center"/>
              <w:rPr>
                <w:rFonts w:eastAsia="Times New Roman" w:cs="Arial"/>
                <w:color w:val="000000"/>
              </w:rPr>
            </w:pPr>
            <w:r w:rsidRPr="00AA4F8B">
              <w:rPr>
                <w:rFonts w:eastAsia="Times New Roman"/>
                <w:b/>
                <w:bCs/>
              </w:rPr>
              <w:t>14.2</w:t>
            </w:r>
          </w:p>
        </w:tc>
        <w:tc>
          <w:tcPr>
            <w:tcW w:w="662" w:type="pct"/>
            <w:tcBorders>
              <w:top w:val="single" w:sz="4" w:space="0" w:color="auto"/>
              <w:left w:val="nil"/>
              <w:bottom w:val="single" w:sz="8" w:space="0" w:color="auto"/>
              <w:right w:val="single" w:sz="8" w:space="0" w:color="auto"/>
            </w:tcBorders>
            <w:shd w:val="clear" w:color="auto" w:fill="auto"/>
            <w:vAlign w:val="center"/>
          </w:tcPr>
          <w:p w14:paraId="5CE65176" w14:textId="77777777" w:rsidR="00FC33A6" w:rsidRPr="00FB2E76" w:rsidRDefault="00FC33A6" w:rsidP="00FC33A6">
            <w:pPr>
              <w:spacing w:after="0" w:line="240" w:lineRule="auto"/>
              <w:jc w:val="center"/>
              <w:rPr>
                <w:rFonts w:eastAsia="Times New Roman" w:cs="Arial"/>
                <w:color w:val="000000"/>
              </w:rPr>
            </w:pPr>
          </w:p>
        </w:tc>
      </w:tr>
    </w:tbl>
    <w:p w14:paraId="61E5F5E1" w14:textId="77777777" w:rsidR="00FB2E76" w:rsidRDefault="00FB2E76" w:rsidP="00FB2E76">
      <w:pPr>
        <w:spacing w:before="240"/>
      </w:pPr>
      <w:r w:rsidRPr="00FB2E76">
        <w:rPr>
          <w:b/>
          <w:bCs/>
        </w:rPr>
        <w:t>Generic</w:t>
      </w:r>
    </w:p>
    <w:tbl>
      <w:tblPr>
        <w:tblW w:w="4992" w:type="pct"/>
        <w:tblInd w:w="-10" w:type="dxa"/>
        <w:tblLayout w:type="fixed"/>
        <w:tblLook w:val="04A0" w:firstRow="1" w:lastRow="0" w:firstColumn="1" w:lastColumn="0" w:noHBand="0" w:noVBand="1"/>
      </w:tblPr>
      <w:tblGrid>
        <w:gridCol w:w="1073"/>
        <w:gridCol w:w="3160"/>
        <w:gridCol w:w="906"/>
        <w:gridCol w:w="726"/>
        <w:gridCol w:w="636"/>
        <w:gridCol w:w="812"/>
        <w:gridCol w:w="994"/>
        <w:gridCol w:w="1268"/>
      </w:tblGrid>
      <w:tr w:rsidR="00FB2E76" w:rsidRPr="00FA08BA" w14:paraId="32B0E4D9" w14:textId="77777777" w:rsidTr="000F4837">
        <w:trPr>
          <w:trHeight w:val="315"/>
        </w:trPr>
        <w:tc>
          <w:tcPr>
            <w:tcW w:w="561" w:type="pct"/>
            <w:tcBorders>
              <w:top w:val="single" w:sz="4" w:space="0" w:color="auto"/>
              <w:left w:val="single" w:sz="4" w:space="0" w:color="auto"/>
              <w:bottom w:val="single" w:sz="8" w:space="0" w:color="auto"/>
              <w:right w:val="single" w:sz="8" w:space="0" w:color="auto"/>
            </w:tcBorders>
            <w:shd w:val="clear" w:color="auto" w:fill="E7E6E6" w:themeFill="background2"/>
            <w:noWrap/>
            <w:vAlign w:val="center"/>
          </w:tcPr>
          <w:p w14:paraId="4E16B2A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0" w:type="pct"/>
            <w:tcBorders>
              <w:top w:val="single" w:sz="4" w:space="0" w:color="auto"/>
              <w:left w:val="nil"/>
              <w:bottom w:val="single" w:sz="8" w:space="0" w:color="auto"/>
              <w:right w:val="single" w:sz="8" w:space="0" w:color="auto"/>
            </w:tcBorders>
            <w:shd w:val="clear" w:color="auto" w:fill="E7E6E6" w:themeFill="background2"/>
            <w:vAlign w:val="center"/>
          </w:tcPr>
          <w:p w14:paraId="57D0521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2" w:type="pct"/>
            <w:tcBorders>
              <w:top w:val="single" w:sz="4" w:space="0" w:color="auto"/>
              <w:left w:val="nil"/>
              <w:bottom w:val="single" w:sz="8" w:space="0" w:color="auto"/>
              <w:right w:val="single" w:sz="8" w:space="0" w:color="auto"/>
            </w:tcBorders>
            <w:shd w:val="clear" w:color="auto" w:fill="E7E6E6" w:themeFill="background2"/>
            <w:vAlign w:val="center"/>
          </w:tcPr>
          <w:p w14:paraId="6DE9F04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42B3CF4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0723977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7B7633F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00B4DAC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tcPr>
          <w:p w14:paraId="353AFAB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0F4837" w:rsidRPr="00FA08BA" w14:paraId="435D93FF" w14:textId="77777777" w:rsidTr="000F4837">
        <w:trPr>
          <w:trHeight w:val="315"/>
        </w:trPr>
        <w:tc>
          <w:tcPr>
            <w:tcW w:w="561" w:type="pct"/>
            <w:tcBorders>
              <w:top w:val="nil"/>
              <w:left w:val="single" w:sz="8" w:space="0" w:color="auto"/>
              <w:bottom w:val="single" w:sz="4" w:space="0" w:color="auto"/>
              <w:right w:val="single" w:sz="4" w:space="0" w:color="auto"/>
            </w:tcBorders>
            <w:shd w:val="clear" w:color="auto" w:fill="auto"/>
            <w:noWrap/>
            <w:vAlign w:val="center"/>
            <w:hideMark/>
          </w:tcPr>
          <w:p w14:paraId="474817CF"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CS-67</w:t>
            </w:r>
          </w:p>
        </w:tc>
        <w:tc>
          <w:tcPr>
            <w:tcW w:w="1650" w:type="pct"/>
            <w:tcBorders>
              <w:top w:val="nil"/>
              <w:left w:val="nil"/>
              <w:bottom w:val="single" w:sz="4" w:space="0" w:color="auto"/>
              <w:right w:val="single" w:sz="4" w:space="0" w:color="auto"/>
            </w:tcBorders>
            <w:shd w:val="clear" w:color="auto" w:fill="auto"/>
            <w:vAlign w:val="center"/>
            <w:hideMark/>
          </w:tcPr>
          <w:p w14:paraId="33C64085"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Lead Small Teams</w:t>
            </w:r>
          </w:p>
        </w:tc>
        <w:tc>
          <w:tcPr>
            <w:tcW w:w="472" w:type="pct"/>
            <w:tcBorders>
              <w:top w:val="nil"/>
              <w:left w:val="nil"/>
              <w:bottom w:val="single" w:sz="4" w:space="0" w:color="auto"/>
              <w:right w:val="single" w:sz="4" w:space="0" w:color="auto"/>
            </w:tcBorders>
            <w:shd w:val="clear" w:color="auto" w:fill="auto"/>
            <w:vAlign w:val="center"/>
          </w:tcPr>
          <w:p w14:paraId="57A60814" w14:textId="3544D165" w:rsidR="000F4837" w:rsidRPr="00FB2E76" w:rsidRDefault="000F4837" w:rsidP="000F4837">
            <w:pPr>
              <w:spacing w:after="0" w:line="240" w:lineRule="auto"/>
              <w:jc w:val="center"/>
              <w:rPr>
                <w:rFonts w:eastAsia="Times New Roman" w:cs="Arial"/>
                <w:color w:val="000000"/>
              </w:rPr>
            </w:pPr>
            <w:r w:rsidRPr="002C5F9A">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1790D856" w14:textId="793067D2"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2AC81264" w14:textId="4F7C7205"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424" w:type="pct"/>
            <w:tcBorders>
              <w:top w:val="nil"/>
              <w:left w:val="nil"/>
              <w:bottom w:val="single" w:sz="4" w:space="0" w:color="auto"/>
              <w:right w:val="single" w:sz="4" w:space="0" w:color="auto"/>
            </w:tcBorders>
            <w:shd w:val="clear" w:color="auto" w:fill="auto"/>
            <w:vAlign w:val="center"/>
            <w:hideMark/>
          </w:tcPr>
          <w:p w14:paraId="5876542D" w14:textId="4CF95B31" w:rsidR="000F4837" w:rsidRPr="00FB2E76" w:rsidRDefault="000F4837" w:rsidP="000F4837">
            <w:pPr>
              <w:spacing w:after="0" w:line="240" w:lineRule="auto"/>
              <w:jc w:val="center"/>
              <w:rPr>
                <w:rFonts w:eastAsia="Times New Roman" w:cs="Arial"/>
                <w:color w:val="000000"/>
              </w:rPr>
            </w:pPr>
            <w:r w:rsidRPr="00AA4F8B">
              <w:rPr>
                <w:rFonts w:eastAsia="Times New Roman"/>
              </w:rPr>
              <w:t>8</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4E8837FC" w14:textId="5D8AA751" w:rsidR="000F4837" w:rsidRPr="00FB2E76" w:rsidRDefault="000F4837" w:rsidP="000F4837">
            <w:pPr>
              <w:spacing w:after="0" w:line="240" w:lineRule="auto"/>
              <w:jc w:val="center"/>
              <w:rPr>
                <w:rFonts w:eastAsia="Times New Roman" w:cs="Arial"/>
                <w:color w:val="000000"/>
              </w:rPr>
            </w:pPr>
            <w:r w:rsidRPr="00AA4F8B">
              <w:rPr>
                <w:rFonts w:eastAsia="Times New Roman"/>
              </w:rPr>
              <w:t>0.8</w:t>
            </w:r>
          </w:p>
        </w:tc>
        <w:tc>
          <w:tcPr>
            <w:tcW w:w="662" w:type="pct"/>
            <w:tcBorders>
              <w:top w:val="nil"/>
              <w:left w:val="nil"/>
              <w:bottom w:val="single" w:sz="4" w:space="0" w:color="auto"/>
              <w:right w:val="single" w:sz="8" w:space="0" w:color="auto"/>
            </w:tcBorders>
            <w:shd w:val="clear" w:color="auto" w:fill="auto"/>
            <w:vAlign w:val="center"/>
            <w:hideMark/>
          </w:tcPr>
          <w:p w14:paraId="5AD89F21"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Generic</w:t>
            </w:r>
          </w:p>
        </w:tc>
      </w:tr>
      <w:tr w:rsidR="000F4837" w:rsidRPr="00FA08BA" w14:paraId="361E8F4E" w14:textId="77777777" w:rsidTr="000F4837">
        <w:trPr>
          <w:trHeight w:val="300"/>
        </w:trPr>
        <w:tc>
          <w:tcPr>
            <w:tcW w:w="561" w:type="pct"/>
            <w:tcBorders>
              <w:top w:val="nil"/>
              <w:left w:val="single" w:sz="8" w:space="0" w:color="auto"/>
              <w:bottom w:val="nil"/>
              <w:right w:val="single" w:sz="4" w:space="0" w:color="auto"/>
            </w:tcBorders>
            <w:shd w:val="clear" w:color="auto" w:fill="auto"/>
            <w:noWrap/>
            <w:vAlign w:val="center"/>
            <w:hideMark/>
          </w:tcPr>
          <w:p w14:paraId="780383C3"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CS-68</w:t>
            </w:r>
          </w:p>
        </w:tc>
        <w:tc>
          <w:tcPr>
            <w:tcW w:w="1650" w:type="pct"/>
            <w:tcBorders>
              <w:top w:val="nil"/>
              <w:left w:val="nil"/>
              <w:bottom w:val="nil"/>
              <w:right w:val="single" w:sz="4" w:space="0" w:color="auto"/>
            </w:tcBorders>
            <w:shd w:val="clear" w:color="auto" w:fill="auto"/>
            <w:vAlign w:val="center"/>
            <w:hideMark/>
          </w:tcPr>
          <w:p w14:paraId="39E2BFC9"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Develop Negotiation Skills</w:t>
            </w:r>
          </w:p>
        </w:tc>
        <w:tc>
          <w:tcPr>
            <w:tcW w:w="472" w:type="pct"/>
            <w:tcBorders>
              <w:top w:val="nil"/>
              <w:left w:val="nil"/>
              <w:bottom w:val="nil"/>
              <w:right w:val="single" w:sz="4" w:space="0" w:color="auto"/>
            </w:tcBorders>
            <w:shd w:val="clear" w:color="auto" w:fill="auto"/>
            <w:vAlign w:val="center"/>
          </w:tcPr>
          <w:p w14:paraId="4AE443E2" w14:textId="2C21D753" w:rsidR="000F4837" w:rsidRPr="00FB2E76" w:rsidRDefault="000F4837" w:rsidP="000F4837">
            <w:pPr>
              <w:spacing w:after="0" w:line="240" w:lineRule="auto"/>
              <w:jc w:val="center"/>
              <w:rPr>
                <w:rFonts w:eastAsia="Times New Roman" w:cs="Arial"/>
                <w:color w:val="000000"/>
              </w:rPr>
            </w:pPr>
            <w:r w:rsidRPr="002C5F9A">
              <w:rPr>
                <w:rFonts w:eastAsia="Times New Roman" w:cs="Arial"/>
                <w:color w:val="000000"/>
              </w:rPr>
              <w:t>4</w:t>
            </w:r>
          </w:p>
        </w:tc>
        <w:tc>
          <w:tcPr>
            <w:tcW w:w="379" w:type="pct"/>
            <w:tcBorders>
              <w:top w:val="single" w:sz="8" w:space="0" w:color="auto"/>
              <w:left w:val="nil"/>
              <w:bottom w:val="nil"/>
              <w:right w:val="single" w:sz="4" w:space="0" w:color="auto"/>
            </w:tcBorders>
            <w:shd w:val="clear" w:color="auto" w:fill="auto"/>
            <w:vAlign w:val="center"/>
            <w:hideMark/>
          </w:tcPr>
          <w:p w14:paraId="320D01FB" w14:textId="14F19B90"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nil"/>
              <w:right w:val="single" w:sz="4" w:space="0" w:color="auto"/>
            </w:tcBorders>
            <w:shd w:val="clear" w:color="auto" w:fill="auto"/>
            <w:vAlign w:val="center"/>
            <w:hideMark/>
          </w:tcPr>
          <w:p w14:paraId="3811BB99" w14:textId="03E00E55"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424" w:type="pct"/>
            <w:tcBorders>
              <w:top w:val="nil"/>
              <w:left w:val="nil"/>
              <w:bottom w:val="nil"/>
              <w:right w:val="single" w:sz="4" w:space="0" w:color="auto"/>
            </w:tcBorders>
            <w:shd w:val="clear" w:color="auto" w:fill="auto"/>
            <w:vAlign w:val="center"/>
            <w:hideMark/>
          </w:tcPr>
          <w:p w14:paraId="1B56A604" w14:textId="23894817" w:rsidR="000F4837" w:rsidRPr="00FB2E76" w:rsidRDefault="000F4837" w:rsidP="000F4837">
            <w:pPr>
              <w:spacing w:after="0" w:line="240" w:lineRule="auto"/>
              <w:jc w:val="center"/>
              <w:rPr>
                <w:rFonts w:eastAsia="Times New Roman" w:cs="Arial"/>
                <w:color w:val="000000"/>
              </w:rPr>
            </w:pPr>
            <w:r w:rsidRPr="00AA4F8B">
              <w:rPr>
                <w:rFonts w:eastAsia="Times New Roman"/>
              </w:rPr>
              <w:t>8</w:t>
            </w:r>
          </w:p>
        </w:tc>
        <w:tc>
          <w:tcPr>
            <w:tcW w:w="519" w:type="pct"/>
            <w:tcBorders>
              <w:top w:val="nil"/>
              <w:left w:val="nil"/>
              <w:bottom w:val="single" w:sz="4" w:space="0" w:color="auto"/>
              <w:right w:val="single" w:sz="4" w:space="0" w:color="auto"/>
            </w:tcBorders>
            <w:shd w:val="clear" w:color="auto" w:fill="auto"/>
            <w:vAlign w:val="center"/>
            <w:hideMark/>
          </w:tcPr>
          <w:p w14:paraId="662B9B3A" w14:textId="536A7D26" w:rsidR="000F4837" w:rsidRPr="00FB2E76" w:rsidRDefault="000F4837" w:rsidP="000F4837">
            <w:pPr>
              <w:spacing w:after="0" w:line="240" w:lineRule="auto"/>
              <w:jc w:val="center"/>
              <w:rPr>
                <w:rFonts w:eastAsia="Times New Roman" w:cs="Arial"/>
                <w:color w:val="000000"/>
              </w:rPr>
            </w:pPr>
            <w:r w:rsidRPr="00AA4F8B">
              <w:rPr>
                <w:rFonts w:eastAsia="Times New Roman"/>
              </w:rPr>
              <w:t>0.8</w:t>
            </w:r>
          </w:p>
        </w:tc>
        <w:tc>
          <w:tcPr>
            <w:tcW w:w="662" w:type="pct"/>
            <w:tcBorders>
              <w:top w:val="nil"/>
              <w:left w:val="nil"/>
              <w:bottom w:val="nil"/>
              <w:right w:val="single" w:sz="8" w:space="0" w:color="auto"/>
            </w:tcBorders>
            <w:shd w:val="clear" w:color="auto" w:fill="auto"/>
            <w:vAlign w:val="center"/>
            <w:hideMark/>
          </w:tcPr>
          <w:p w14:paraId="31EEED9E"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Generic</w:t>
            </w:r>
          </w:p>
        </w:tc>
      </w:tr>
      <w:tr w:rsidR="000F4837" w:rsidRPr="00FA08BA" w14:paraId="35D1B0E9" w14:textId="77777777" w:rsidTr="000F4837">
        <w:trPr>
          <w:trHeight w:val="300"/>
        </w:trPr>
        <w:tc>
          <w:tcPr>
            <w:tcW w:w="5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C730F"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CS-69</w:t>
            </w: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5486EA7A" w14:textId="2B7558CB"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Solve Problems Related to Work Activities</w:t>
            </w:r>
          </w:p>
        </w:tc>
        <w:tc>
          <w:tcPr>
            <w:tcW w:w="472" w:type="pct"/>
            <w:tcBorders>
              <w:top w:val="single" w:sz="4" w:space="0" w:color="auto"/>
              <w:left w:val="nil"/>
              <w:bottom w:val="single" w:sz="4" w:space="0" w:color="auto"/>
              <w:right w:val="single" w:sz="4" w:space="0" w:color="auto"/>
            </w:tcBorders>
            <w:shd w:val="clear" w:color="auto" w:fill="auto"/>
            <w:vAlign w:val="center"/>
          </w:tcPr>
          <w:p w14:paraId="56DE36F7" w14:textId="294E5782" w:rsidR="000F4837" w:rsidRPr="00FB2E76" w:rsidRDefault="000F4837" w:rsidP="000F4837">
            <w:pPr>
              <w:spacing w:after="0" w:line="240" w:lineRule="auto"/>
              <w:jc w:val="center"/>
              <w:rPr>
                <w:rFonts w:eastAsia="Times New Roman" w:cs="Arial"/>
                <w:color w:val="000000"/>
              </w:rPr>
            </w:pPr>
            <w:r w:rsidRPr="002C5F9A">
              <w:rPr>
                <w:rFonts w:eastAsia="Times New Roman" w:cs="Arial"/>
                <w:color w:val="000000"/>
              </w:rPr>
              <w:t>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25EF8A1C" w14:textId="0FD101FB"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7192089E" w14:textId="6D886E07"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0A619B4D" w14:textId="4E77811E" w:rsidR="000F4837" w:rsidRPr="00FB2E76" w:rsidRDefault="000F4837" w:rsidP="000F4837">
            <w:pPr>
              <w:spacing w:after="0" w:line="240" w:lineRule="auto"/>
              <w:jc w:val="center"/>
              <w:rPr>
                <w:rFonts w:eastAsia="Times New Roman" w:cs="Arial"/>
                <w:color w:val="000000"/>
              </w:rPr>
            </w:pPr>
            <w:r w:rsidRPr="00AA4F8B">
              <w:rPr>
                <w:rFonts w:eastAsia="Times New Roman"/>
              </w:rPr>
              <w:t>8</w:t>
            </w:r>
          </w:p>
        </w:tc>
        <w:tc>
          <w:tcPr>
            <w:tcW w:w="519" w:type="pct"/>
            <w:tcBorders>
              <w:top w:val="nil"/>
              <w:left w:val="nil"/>
              <w:bottom w:val="single" w:sz="4" w:space="0" w:color="auto"/>
              <w:right w:val="single" w:sz="4" w:space="0" w:color="auto"/>
            </w:tcBorders>
            <w:shd w:val="clear" w:color="auto" w:fill="auto"/>
            <w:vAlign w:val="center"/>
            <w:hideMark/>
          </w:tcPr>
          <w:p w14:paraId="5D8F7CDD" w14:textId="1B12A8C1" w:rsidR="000F4837" w:rsidRPr="00FB2E76" w:rsidRDefault="000F4837" w:rsidP="000F4837">
            <w:pPr>
              <w:spacing w:after="0" w:line="240" w:lineRule="auto"/>
              <w:jc w:val="center"/>
              <w:rPr>
                <w:rFonts w:eastAsia="Times New Roman" w:cs="Arial"/>
                <w:color w:val="000000"/>
              </w:rPr>
            </w:pPr>
            <w:r w:rsidRPr="00AA4F8B">
              <w:rPr>
                <w:rFonts w:eastAsia="Times New Roman"/>
              </w:rPr>
              <w:t>0.8</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64B60459"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Generic</w:t>
            </w:r>
          </w:p>
        </w:tc>
      </w:tr>
      <w:tr w:rsidR="000F4837" w:rsidRPr="00FA08BA" w14:paraId="4BA94C56" w14:textId="77777777" w:rsidTr="000F4837">
        <w:trPr>
          <w:trHeight w:val="300"/>
        </w:trPr>
        <w:tc>
          <w:tcPr>
            <w:tcW w:w="2684" w:type="pct"/>
            <w:gridSpan w:val="3"/>
            <w:tcBorders>
              <w:top w:val="nil"/>
              <w:left w:val="single" w:sz="4" w:space="0" w:color="auto"/>
              <w:bottom w:val="single" w:sz="4" w:space="0" w:color="auto"/>
              <w:right w:val="single" w:sz="4" w:space="0" w:color="auto"/>
            </w:tcBorders>
            <w:shd w:val="clear" w:color="auto" w:fill="auto"/>
            <w:noWrap/>
            <w:vAlign w:val="bottom"/>
          </w:tcPr>
          <w:p w14:paraId="713940D5" w14:textId="279CB2C0" w:rsidR="000F4837" w:rsidRPr="00FA08BA" w:rsidRDefault="000F4837" w:rsidP="000F4837">
            <w:pPr>
              <w:spacing w:after="0" w:line="240" w:lineRule="auto"/>
              <w:jc w:val="right"/>
              <w:rPr>
                <w:rFonts w:eastAsia="Times New Roman" w:cs="Arial"/>
                <w:color w:val="000000"/>
              </w:rPr>
            </w:pPr>
            <w:r w:rsidRPr="00FC33A6">
              <w:rPr>
                <w:rFonts w:eastAsia="Times New Roman"/>
                <w:b/>
                <w:bCs/>
              </w:rPr>
              <w:t>Total</w:t>
            </w:r>
          </w:p>
        </w:tc>
        <w:tc>
          <w:tcPr>
            <w:tcW w:w="379" w:type="pct"/>
            <w:tcBorders>
              <w:top w:val="nil"/>
              <w:left w:val="nil"/>
              <w:bottom w:val="single" w:sz="4" w:space="0" w:color="auto"/>
              <w:right w:val="single" w:sz="4" w:space="0" w:color="auto"/>
            </w:tcBorders>
            <w:shd w:val="clear" w:color="auto" w:fill="auto"/>
            <w:noWrap/>
            <w:vAlign w:val="center"/>
          </w:tcPr>
          <w:p w14:paraId="3C7912EE" w14:textId="311F470F" w:rsidR="000F4837" w:rsidRPr="00FA08BA" w:rsidRDefault="000F4837" w:rsidP="000F4837">
            <w:pPr>
              <w:spacing w:after="0" w:line="240" w:lineRule="auto"/>
              <w:jc w:val="center"/>
              <w:rPr>
                <w:rFonts w:eastAsia="Times New Roman" w:cs="Arial"/>
                <w:b/>
                <w:bCs/>
                <w:color w:val="000000"/>
              </w:rPr>
            </w:pPr>
            <w:r w:rsidRPr="00AA4F8B">
              <w:rPr>
                <w:rFonts w:eastAsia="Times New Roman"/>
                <w:b/>
                <w:bCs/>
              </w:rPr>
              <w:t>6</w:t>
            </w:r>
          </w:p>
        </w:tc>
        <w:tc>
          <w:tcPr>
            <w:tcW w:w="332" w:type="pct"/>
            <w:tcBorders>
              <w:top w:val="nil"/>
              <w:left w:val="nil"/>
              <w:bottom w:val="single" w:sz="4" w:space="0" w:color="auto"/>
              <w:right w:val="single" w:sz="4" w:space="0" w:color="auto"/>
            </w:tcBorders>
            <w:shd w:val="clear" w:color="auto" w:fill="auto"/>
            <w:noWrap/>
            <w:vAlign w:val="center"/>
          </w:tcPr>
          <w:p w14:paraId="0BD80F81" w14:textId="4CE257F9" w:rsidR="000F4837" w:rsidRPr="00FA08BA" w:rsidRDefault="000F4837" w:rsidP="000F4837">
            <w:pPr>
              <w:spacing w:after="0" w:line="240" w:lineRule="auto"/>
              <w:jc w:val="center"/>
              <w:rPr>
                <w:rFonts w:eastAsia="Times New Roman" w:cs="Arial"/>
                <w:b/>
                <w:bCs/>
                <w:color w:val="000000"/>
              </w:rPr>
            </w:pPr>
            <w:r w:rsidRPr="00AA4F8B">
              <w:rPr>
                <w:rFonts w:eastAsia="Times New Roman"/>
                <w:b/>
                <w:bCs/>
              </w:rPr>
              <w:t>18</w:t>
            </w:r>
          </w:p>
        </w:tc>
        <w:tc>
          <w:tcPr>
            <w:tcW w:w="424" w:type="pct"/>
            <w:tcBorders>
              <w:top w:val="nil"/>
              <w:left w:val="nil"/>
              <w:bottom w:val="single" w:sz="4" w:space="0" w:color="auto"/>
              <w:right w:val="single" w:sz="4" w:space="0" w:color="auto"/>
            </w:tcBorders>
            <w:shd w:val="clear" w:color="auto" w:fill="auto"/>
            <w:noWrap/>
            <w:vAlign w:val="center"/>
          </w:tcPr>
          <w:p w14:paraId="7AD76F92" w14:textId="4E20160F" w:rsidR="000F4837" w:rsidRPr="00FA08BA" w:rsidRDefault="000F4837" w:rsidP="000F4837">
            <w:pPr>
              <w:spacing w:after="0" w:line="240" w:lineRule="auto"/>
              <w:jc w:val="center"/>
              <w:rPr>
                <w:rFonts w:eastAsia="Times New Roman" w:cs="Arial"/>
                <w:b/>
                <w:bCs/>
                <w:color w:val="000000"/>
              </w:rPr>
            </w:pPr>
            <w:r w:rsidRPr="00AA4F8B">
              <w:rPr>
                <w:rFonts w:eastAsia="Times New Roman"/>
                <w:b/>
                <w:bCs/>
              </w:rPr>
              <w:t>24</w:t>
            </w:r>
          </w:p>
        </w:tc>
        <w:tc>
          <w:tcPr>
            <w:tcW w:w="519" w:type="pct"/>
            <w:tcBorders>
              <w:top w:val="nil"/>
              <w:left w:val="nil"/>
              <w:bottom w:val="single" w:sz="4" w:space="0" w:color="auto"/>
              <w:right w:val="single" w:sz="4" w:space="0" w:color="auto"/>
            </w:tcBorders>
            <w:shd w:val="clear" w:color="auto" w:fill="auto"/>
            <w:noWrap/>
            <w:vAlign w:val="center"/>
          </w:tcPr>
          <w:p w14:paraId="35E03E95" w14:textId="1F433D59" w:rsidR="000F4837" w:rsidRPr="00FA08BA" w:rsidRDefault="000F4837" w:rsidP="000F4837">
            <w:pPr>
              <w:spacing w:after="0" w:line="240" w:lineRule="auto"/>
              <w:jc w:val="center"/>
              <w:rPr>
                <w:rFonts w:eastAsia="Times New Roman" w:cs="Arial"/>
                <w:b/>
                <w:bCs/>
                <w:color w:val="000000"/>
              </w:rPr>
            </w:pPr>
            <w:r w:rsidRPr="00AA4F8B">
              <w:rPr>
                <w:rFonts w:eastAsia="Times New Roman"/>
                <w:b/>
                <w:bCs/>
              </w:rPr>
              <w:t>2.4</w:t>
            </w:r>
          </w:p>
        </w:tc>
        <w:tc>
          <w:tcPr>
            <w:tcW w:w="662" w:type="pct"/>
            <w:tcBorders>
              <w:top w:val="nil"/>
              <w:left w:val="nil"/>
              <w:bottom w:val="single" w:sz="4" w:space="0" w:color="auto"/>
              <w:right w:val="single" w:sz="4" w:space="0" w:color="auto"/>
            </w:tcBorders>
            <w:shd w:val="clear" w:color="auto" w:fill="auto"/>
            <w:noWrap/>
            <w:vAlign w:val="bottom"/>
          </w:tcPr>
          <w:p w14:paraId="76CDAE6C" w14:textId="77777777" w:rsidR="000F4837" w:rsidRPr="00FA08BA" w:rsidRDefault="000F4837" w:rsidP="000F4837">
            <w:pPr>
              <w:spacing w:after="0" w:line="240" w:lineRule="auto"/>
              <w:rPr>
                <w:rFonts w:eastAsia="Times New Roman" w:cs="Arial"/>
                <w:color w:val="000000"/>
              </w:rPr>
            </w:pPr>
          </w:p>
        </w:tc>
      </w:tr>
      <w:tr w:rsidR="000F4837" w:rsidRPr="00FA08BA" w14:paraId="3A1C928F" w14:textId="77777777" w:rsidTr="00AF137C">
        <w:trPr>
          <w:trHeight w:val="300"/>
        </w:trPr>
        <w:tc>
          <w:tcPr>
            <w:tcW w:w="2684"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4BC67D" w14:textId="390188F2" w:rsidR="000F4837" w:rsidRPr="00FC33A6" w:rsidRDefault="000F4837" w:rsidP="000F4837">
            <w:pPr>
              <w:spacing w:after="0" w:line="240" w:lineRule="auto"/>
              <w:jc w:val="right"/>
              <w:rPr>
                <w:rFonts w:eastAsia="Times New Roman"/>
                <w:b/>
                <w:bCs/>
              </w:rPr>
            </w:pPr>
            <w:r w:rsidRPr="00AA4F8B">
              <w:rPr>
                <w:rFonts w:eastAsia="Times New Roman"/>
                <w:b/>
                <w:bCs/>
                <w:sz w:val="24"/>
                <w:szCs w:val="24"/>
              </w:rPr>
              <w:t>Grand Total of Level-4 (Part-1)</w:t>
            </w:r>
          </w:p>
        </w:tc>
        <w:tc>
          <w:tcPr>
            <w:tcW w:w="379" w:type="pct"/>
            <w:tcBorders>
              <w:top w:val="single" w:sz="4" w:space="0" w:color="auto"/>
              <w:left w:val="nil"/>
              <w:bottom w:val="single" w:sz="4" w:space="0" w:color="auto"/>
              <w:right w:val="single" w:sz="4" w:space="0" w:color="auto"/>
            </w:tcBorders>
            <w:shd w:val="clear" w:color="auto" w:fill="auto"/>
            <w:noWrap/>
            <w:vAlign w:val="center"/>
          </w:tcPr>
          <w:p w14:paraId="470A4E46" w14:textId="0AEF8CE0" w:rsidR="000F4837" w:rsidRPr="00AA4F8B" w:rsidRDefault="000F4837" w:rsidP="000F4837">
            <w:pPr>
              <w:spacing w:after="0" w:line="240" w:lineRule="auto"/>
              <w:jc w:val="center"/>
              <w:rPr>
                <w:rFonts w:eastAsia="Times New Roman"/>
                <w:b/>
                <w:bCs/>
              </w:rPr>
            </w:pPr>
            <w:r w:rsidRPr="00AA4F8B">
              <w:rPr>
                <w:rFonts w:eastAsia="Times New Roman"/>
                <w:b/>
                <w:bCs/>
                <w:sz w:val="24"/>
                <w:szCs w:val="24"/>
              </w:rPr>
              <w:t>126</w:t>
            </w:r>
          </w:p>
        </w:tc>
        <w:tc>
          <w:tcPr>
            <w:tcW w:w="332" w:type="pct"/>
            <w:tcBorders>
              <w:top w:val="single" w:sz="4" w:space="0" w:color="auto"/>
              <w:left w:val="nil"/>
              <w:bottom w:val="single" w:sz="4" w:space="0" w:color="auto"/>
              <w:right w:val="single" w:sz="4" w:space="0" w:color="auto"/>
            </w:tcBorders>
            <w:shd w:val="clear" w:color="auto" w:fill="auto"/>
            <w:noWrap/>
            <w:vAlign w:val="center"/>
          </w:tcPr>
          <w:p w14:paraId="7169BB5A" w14:textId="22FC2280" w:rsidR="000F4837" w:rsidRPr="00AA4F8B" w:rsidRDefault="000F4837" w:rsidP="000F4837">
            <w:pPr>
              <w:spacing w:after="0" w:line="240" w:lineRule="auto"/>
              <w:jc w:val="center"/>
              <w:rPr>
                <w:rFonts w:eastAsia="Times New Roman"/>
                <w:b/>
                <w:bCs/>
              </w:rPr>
            </w:pPr>
            <w:r w:rsidRPr="00AA4F8B">
              <w:rPr>
                <w:rFonts w:eastAsia="Times New Roman"/>
                <w:b/>
                <w:bCs/>
                <w:sz w:val="24"/>
                <w:szCs w:val="24"/>
              </w:rPr>
              <w:t>474</w:t>
            </w:r>
          </w:p>
        </w:tc>
        <w:tc>
          <w:tcPr>
            <w:tcW w:w="424" w:type="pct"/>
            <w:tcBorders>
              <w:top w:val="single" w:sz="4" w:space="0" w:color="auto"/>
              <w:left w:val="nil"/>
              <w:bottom w:val="single" w:sz="4" w:space="0" w:color="auto"/>
              <w:right w:val="single" w:sz="4" w:space="0" w:color="auto"/>
            </w:tcBorders>
            <w:shd w:val="clear" w:color="auto" w:fill="auto"/>
            <w:noWrap/>
            <w:vAlign w:val="center"/>
          </w:tcPr>
          <w:p w14:paraId="0045696E" w14:textId="3DC45A06" w:rsidR="000F4837" w:rsidRPr="00AA4F8B" w:rsidRDefault="000F4837" w:rsidP="000F4837">
            <w:pPr>
              <w:spacing w:after="0" w:line="240" w:lineRule="auto"/>
              <w:jc w:val="center"/>
              <w:rPr>
                <w:rFonts w:eastAsia="Times New Roman"/>
                <w:b/>
                <w:bCs/>
              </w:rPr>
            </w:pPr>
            <w:r w:rsidRPr="00AA4F8B">
              <w:rPr>
                <w:rFonts w:eastAsia="Times New Roman"/>
                <w:b/>
                <w:bCs/>
                <w:sz w:val="24"/>
                <w:szCs w:val="24"/>
              </w:rPr>
              <w:t>600</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1EA4CA6" w14:textId="30BE63A2" w:rsidR="000F4837" w:rsidRPr="00AA4F8B" w:rsidRDefault="000F4837" w:rsidP="000F4837">
            <w:pPr>
              <w:spacing w:after="0" w:line="240" w:lineRule="auto"/>
              <w:jc w:val="center"/>
              <w:rPr>
                <w:rFonts w:eastAsia="Times New Roman"/>
                <w:b/>
                <w:bCs/>
              </w:rPr>
            </w:pPr>
            <w:r w:rsidRPr="00AA4F8B">
              <w:rPr>
                <w:rFonts w:eastAsia="Times New Roman"/>
                <w:b/>
                <w:bCs/>
                <w:sz w:val="24"/>
                <w:szCs w:val="24"/>
              </w:rPr>
              <w:t>60</w:t>
            </w:r>
          </w:p>
        </w:tc>
        <w:tc>
          <w:tcPr>
            <w:tcW w:w="662" w:type="pct"/>
            <w:tcBorders>
              <w:top w:val="single" w:sz="4" w:space="0" w:color="auto"/>
              <w:left w:val="nil"/>
              <w:bottom w:val="single" w:sz="4" w:space="0" w:color="auto"/>
              <w:right w:val="single" w:sz="4" w:space="0" w:color="auto"/>
            </w:tcBorders>
            <w:shd w:val="clear" w:color="auto" w:fill="auto"/>
            <w:noWrap/>
            <w:vAlign w:val="bottom"/>
          </w:tcPr>
          <w:p w14:paraId="148B2BD0" w14:textId="77777777" w:rsidR="000F4837" w:rsidRPr="00FA08BA" w:rsidRDefault="000F4837" w:rsidP="000F4837">
            <w:pPr>
              <w:spacing w:after="0" w:line="240" w:lineRule="auto"/>
              <w:rPr>
                <w:rFonts w:eastAsia="Times New Roman" w:cs="Arial"/>
                <w:color w:val="000000"/>
              </w:rPr>
            </w:pPr>
          </w:p>
        </w:tc>
      </w:tr>
    </w:tbl>
    <w:p w14:paraId="38E256AF" w14:textId="1FEB1AC2" w:rsidR="0076101A" w:rsidRDefault="0076101A"/>
    <w:p w14:paraId="42834C2C" w14:textId="2E40FFD4" w:rsidR="0076101A" w:rsidRPr="00FB2E76" w:rsidRDefault="0076101A" w:rsidP="0076101A">
      <w:pPr>
        <w:shd w:val="clear" w:color="auto" w:fill="FFC000"/>
        <w:spacing w:after="0"/>
        <w:jc w:val="center"/>
        <w:rPr>
          <w:sz w:val="24"/>
          <w:szCs w:val="24"/>
        </w:rPr>
      </w:pPr>
      <w:r>
        <w:rPr>
          <w:b/>
          <w:bCs/>
          <w:sz w:val="24"/>
          <w:szCs w:val="24"/>
        </w:rPr>
        <w:lastRenderedPageBreak/>
        <w:t>Level-4 (Part-2)</w:t>
      </w:r>
    </w:p>
    <w:p w14:paraId="5E245070" w14:textId="77777777" w:rsidR="00FB2E76" w:rsidRDefault="00FB2E76" w:rsidP="00FB2E76">
      <w:pPr>
        <w:spacing w:before="240"/>
      </w:pPr>
      <w:r w:rsidRPr="00FB2E76">
        <w:rPr>
          <w:b/>
          <w:bCs/>
        </w:rPr>
        <w:t>Fuel System</w:t>
      </w:r>
      <w:r>
        <w:rPr>
          <w:b/>
          <w:bCs/>
        </w:rPr>
        <w:t xml:space="preserve"> - </w:t>
      </w:r>
      <w:r w:rsidRPr="00FB2E76">
        <w:rPr>
          <w:b/>
          <w:bCs/>
        </w:rPr>
        <w:t>II</w:t>
      </w:r>
    </w:p>
    <w:tbl>
      <w:tblPr>
        <w:tblW w:w="4994" w:type="pct"/>
        <w:tblInd w:w="-15" w:type="dxa"/>
        <w:tblLayout w:type="fixed"/>
        <w:tblLook w:val="04A0" w:firstRow="1" w:lastRow="0" w:firstColumn="1" w:lastColumn="0" w:noHBand="0" w:noVBand="1"/>
      </w:tblPr>
      <w:tblGrid>
        <w:gridCol w:w="1071"/>
        <w:gridCol w:w="3165"/>
        <w:gridCol w:w="900"/>
        <w:gridCol w:w="726"/>
        <w:gridCol w:w="636"/>
        <w:gridCol w:w="812"/>
        <w:gridCol w:w="994"/>
        <w:gridCol w:w="1269"/>
      </w:tblGrid>
      <w:tr w:rsidR="00FB2E76" w:rsidRPr="00FA08BA" w14:paraId="1A5751FE" w14:textId="77777777" w:rsidTr="00E77A9F">
        <w:trPr>
          <w:trHeight w:val="315"/>
        </w:trPr>
        <w:tc>
          <w:tcPr>
            <w:tcW w:w="559"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hideMark/>
          </w:tcPr>
          <w:p w14:paraId="322EC2DD"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6F65A86"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73FB9008"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14D17C7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39FC68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38F195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03CB9CE3"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3"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354E5D20"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0F4837" w:rsidRPr="00FA08BA" w14:paraId="517F6820" w14:textId="77777777" w:rsidTr="00176324">
        <w:trPr>
          <w:trHeight w:val="331"/>
        </w:trPr>
        <w:tc>
          <w:tcPr>
            <w:tcW w:w="559" w:type="pct"/>
            <w:tcBorders>
              <w:top w:val="nil"/>
              <w:left w:val="single" w:sz="4" w:space="0" w:color="auto"/>
              <w:bottom w:val="single" w:sz="4" w:space="0" w:color="auto"/>
              <w:right w:val="single" w:sz="4" w:space="0" w:color="auto"/>
            </w:tcBorders>
            <w:shd w:val="clear" w:color="auto" w:fill="auto"/>
            <w:vAlign w:val="center"/>
            <w:hideMark/>
          </w:tcPr>
          <w:p w14:paraId="22F14E0C"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CS-70</w:t>
            </w:r>
          </w:p>
        </w:tc>
        <w:tc>
          <w:tcPr>
            <w:tcW w:w="1653" w:type="pct"/>
            <w:tcBorders>
              <w:top w:val="nil"/>
              <w:left w:val="nil"/>
              <w:bottom w:val="single" w:sz="4" w:space="0" w:color="auto"/>
              <w:right w:val="single" w:sz="4" w:space="0" w:color="auto"/>
            </w:tcBorders>
            <w:shd w:val="clear" w:color="auto" w:fill="auto"/>
            <w:noWrap/>
            <w:vAlign w:val="bottom"/>
            <w:hideMark/>
          </w:tcPr>
          <w:p w14:paraId="1E4BF4DC"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Inline Fuel System</w:t>
            </w:r>
          </w:p>
        </w:tc>
        <w:tc>
          <w:tcPr>
            <w:tcW w:w="470" w:type="pct"/>
            <w:tcBorders>
              <w:top w:val="nil"/>
              <w:left w:val="nil"/>
              <w:bottom w:val="single" w:sz="4" w:space="0" w:color="auto"/>
              <w:right w:val="single" w:sz="4" w:space="0" w:color="auto"/>
            </w:tcBorders>
            <w:shd w:val="clear" w:color="auto" w:fill="auto"/>
            <w:vAlign w:val="center"/>
          </w:tcPr>
          <w:p w14:paraId="62FD4EDF" w14:textId="0F50F4AA"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AC7AEA2" w14:textId="1E0CFBF1"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49834CBA" w14:textId="3018BE25" w:rsidR="000F4837" w:rsidRPr="00FB2E76" w:rsidRDefault="000F4837" w:rsidP="000F4837">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4D23472C" w14:textId="71BD25C3"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5D6E4763" w14:textId="48AE90C3"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663" w:type="pct"/>
            <w:tcBorders>
              <w:top w:val="nil"/>
              <w:left w:val="nil"/>
              <w:bottom w:val="single" w:sz="4" w:space="0" w:color="auto"/>
              <w:right w:val="single" w:sz="8" w:space="0" w:color="auto"/>
            </w:tcBorders>
            <w:shd w:val="clear" w:color="auto" w:fill="auto"/>
            <w:vAlign w:val="center"/>
            <w:hideMark/>
          </w:tcPr>
          <w:p w14:paraId="6AB58A16"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4DDF2095" w14:textId="77777777" w:rsidTr="00176324">
        <w:trPr>
          <w:trHeight w:val="600"/>
        </w:trPr>
        <w:tc>
          <w:tcPr>
            <w:tcW w:w="559" w:type="pct"/>
            <w:tcBorders>
              <w:top w:val="nil"/>
              <w:left w:val="single" w:sz="4" w:space="0" w:color="auto"/>
              <w:bottom w:val="single" w:sz="4" w:space="0" w:color="auto"/>
              <w:right w:val="single" w:sz="4" w:space="0" w:color="auto"/>
            </w:tcBorders>
            <w:shd w:val="clear" w:color="auto" w:fill="auto"/>
            <w:vAlign w:val="center"/>
            <w:hideMark/>
          </w:tcPr>
          <w:p w14:paraId="1FCA7050"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CS-71</w:t>
            </w:r>
          </w:p>
        </w:tc>
        <w:tc>
          <w:tcPr>
            <w:tcW w:w="1653" w:type="pct"/>
            <w:tcBorders>
              <w:top w:val="nil"/>
              <w:left w:val="nil"/>
              <w:bottom w:val="single" w:sz="4" w:space="0" w:color="auto"/>
              <w:right w:val="single" w:sz="4" w:space="0" w:color="auto"/>
            </w:tcBorders>
            <w:shd w:val="clear" w:color="auto" w:fill="auto"/>
            <w:noWrap/>
            <w:vAlign w:val="bottom"/>
            <w:hideMark/>
          </w:tcPr>
          <w:p w14:paraId="34437AFD"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Maintain PT</w:t>
            </w:r>
            <w:r w:rsidRPr="00FB2E76">
              <w:rPr>
                <w:rFonts w:eastAsia="Times New Roman" w:cs="Arial"/>
                <w:color w:val="000000"/>
              </w:rPr>
              <w:t xml:space="preserve"> (Pressure Time) Fuel System</w:t>
            </w:r>
          </w:p>
        </w:tc>
        <w:tc>
          <w:tcPr>
            <w:tcW w:w="470" w:type="pct"/>
            <w:tcBorders>
              <w:top w:val="nil"/>
              <w:left w:val="nil"/>
              <w:bottom w:val="single" w:sz="4" w:space="0" w:color="auto"/>
              <w:right w:val="single" w:sz="4" w:space="0" w:color="auto"/>
            </w:tcBorders>
            <w:shd w:val="clear" w:color="auto" w:fill="auto"/>
            <w:vAlign w:val="center"/>
          </w:tcPr>
          <w:p w14:paraId="1BD21228" w14:textId="79167F50"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650F3EA1" w14:textId="1B26DA01"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14E285E0" w14:textId="7CB21216" w:rsidR="000F4837" w:rsidRPr="00FB2E76" w:rsidRDefault="000F4837" w:rsidP="000F4837">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51369E9E" w14:textId="26C9E047"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519" w:type="pct"/>
            <w:tcBorders>
              <w:top w:val="nil"/>
              <w:left w:val="nil"/>
              <w:bottom w:val="single" w:sz="4" w:space="0" w:color="auto"/>
              <w:right w:val="single" w:sz="4" w:space="0" w:color="auto"/>
            </w:tcBorders>
            <w:shd w:val="clear" w:color="auto" w:fill="auto"/>
            <w:vAlign w:val="center"/>
            <w:hideMark/>
          </w:tcPr>
          <w:p w14:paraId="376FEEBD" w14:textId="0ACC67AE"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663" w:type="pct"/>
            <w:tcBorders>
              <w:top w:val="nil"/>
              <w:left w:val="nil"/>
              <w:bottom w:val="single" w:sz="4" w:space="0" w:color="auto"/>
              <w:right w:val="single" w:sz="8" w:space="0" w:color="auto"/>
            </w:tcBorders>
            <w:shd w:val="clear" w:color="auto" w:fill="auto"/>
            <w:vAlign w:val="center"/>
            <w:hideMark/>
          </w:tcPr>
          <w:p w14:paraId="5C268C3E"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062CC29C" w14:textId="77777777" w:rsidTr="00176324">
        <w:trPr>
          <w:trHeight w:val="600"/>
        </w:trPr>
        <w:tc>
          <w:tcPr>
            <w:tcW w:w="5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1C9DA"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CS-72</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6DD95BE0"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DPA (Distributor Pump Assembly) Fuel System</w:t>
            </w:r>
          </w:p>
        </w:tc>
        <w:tc>
          <w:tcPr>
            <w:tcW w:w="470" w:type="pct"/>
            <w:tcBorders>
              <w:top w:val="single" w:sz="4" w:space="0" w:color="auto"/>
              <w:left w:val="nil"/>
              <w:bottom w:val="single" w:sz="4" w:space="0" w:color="auto"/>
              <w:right w:val="single" w:sz="4" w:space="0" w:color="auto"/>
            </w:tcBorders>
            <w:shd w:val="clear" w:color="auto" w:fill="auto"/>
            <w:vAlign w:val="center"/>
          </w:tcPr>
          <w:p w14:paraId="46A69C9B" w14:textId="146B4D64"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00D2C672" w14:textId="734EB3F2"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3113B89D" w14:textId="7A5A0294" w:rsidR="000F4837" w:rsidRPr="00FB2E76" w:rsidRDefault="000F4837" w:rsidP="000F4837">
            <w:pPr>
              <w:spacing w:after="0" w:line="240" w:lineRule="auto"/>
              <w:jc w:val="center"/>
              <w:rPr>
                <w:rFonts w:eastAsia="Times New Roman" w:cs="Arial"/>
                <w:color w:val="000000"/>
              </w:rPr>
            </w:pPr>
            <w:r w:rsidRPr="00AA4F8B">
              <w:rPr>
                <w:rFonts w:eastAsia="Times New Roman"/>
              </w:rPr>
              <w:t>21</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5C9E3786" w14:textId="30881588"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3CC508E0" w14:textId="1F55F051" w:rsidR="000F4837" w:rsidRPr="00FB2E76" w:rsidRDefault="000F4837" w:rsidP="000F4837">
            <w:pPr>
              <w:spacing w:after="0" w:line="240" w:lineRule="auto"/>
              <w:jc w:val="center"/>
              <w:rPr>
                <w:rFonts w:eastAsia="Times New Roman" w:cs="Arial"/>
                <w:color w:val="000000"/>
              </w:rPr>
            </w:pPr>
            <w:r w:rsidRPr="00AA4F8B">
              <w:rPr>
                <w:rFonts w:eastAsia="Times New Roman"/>
              </w:rPr>
              <w:t>2.4</w:t>
            </w:r>
          </w:p>
        </w:tc>
        <w:tc>
          <w:tcPr>
            <w:tcW w:w="663" w:type="pct"/>
            <w:tcBorders>
              <w:top w:val="single" w:sz="4" w:space="0" w:color="auto"/>
              <w:left w:val="nil"/>
              <w:bottom w:val="single" w:sz="4" w:space="0" w:color="auto"/>
              <w:right w:val="single" w:sz="8" w:space="0" w:color="auto"/>
            </w:tcBorders>
            <w:shd w:val="clear" w:color="auto" w:fill="auto"/>
            <w:vAlign w:val="center"/>
            <w:hideMark/>
          </w:tcPr>
          <w:p w14:paraId="6DF25ED3"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5A73D59F" w14:textId="77777777" w:rsidTr="00176324">
        <w:trPr>
          <w:trHeight w:val="600"/>
        </w:trPr>
        <w:tc>
          <w:tcPr>
            <w:tcW w:w="559" w:type="pct"/>
            <w:tcBorders>
              <w:top w:val="nil"/>
              <w:left w:val="single" w:sz="4" w:space="0" w:color="auto"/>
              <w:bottom w:val="single" w:sz="4" w:space="0" w:color="auto"/>
              <w:right w:val="single" w:sz="4" w:space="0" w:color="auto"/>
            </w:tcBorders>
            <w:shd w:val="clear" w:color="auto" w:fill="auto"/>
            <w:vAlign w:val="center"/>
            <w:hideMark/>
          </w:tcPr>
          <w:p w14:paraId="7E329B2F"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CS-73</w:t>
            </w:r>
          </w:p>
        </w:tc>
        <w:tc>
          <w:tcPr>
            <w:tcW w:w="1653" w:type="pct"/>
            <w:tcBorders>
              <w:top w:val="nil"/>
              <w:left w:val="nil"/>
              <w:bottom w:val="single" w:sz="4" w:space="0" w:color="auto"/>
              <w:right w:val="single" w:sz="4" w:space="0" w:color="auto"/>
            </w:tcBorders>
            <w:shd w:val="clear" w:color="auto" w:fill="auto"/>
            <w:noWrap/>
            <w:vAlign w:val="bottom"/>
            <w:hideMark/>
          </w:tcPr>
          <w:p w14:paraId="767842F9"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CRI (Common Rail Injection) Fuel System</w:t>
            </w:r>
          </w:p>
        </w:tc>
        <w:tc>
          <w:tcPr>
            <w:tcW w:w="470" w:type="pct"/>
            <w:tcBorders>
              <w:top w:val="nil"/>
              <w:left w:val="nil"/>
              <w:bottom w:val="single" w:sz="4" w:space="0" w:color="auto"/>
              <w:right w:val="single" w:sz="4" w:space="0" w:color="auto"/>
            </w:tcBorders>
            <w:shd w:val="clear" w:color="auto" w:fill="auto"/>
            <w:vAlign w:val="center"/>
          </w:tcPr>
          <w:p w14:paraId="7EAE2FAF" w14:textId="425B435F"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B6835B2" w14:textId="3FCADBC8"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67E0E7DF" w14:textId="10D838F4" w:rsidR="000F4837" w:rsidRPr="00FB2E76" w:rsidRDefault="000F4837" w:rsidP="000F4837">
            <w:pPr>
              <w:spacing w:after="0" w:line="240" w:lineRule="auto"/>
              <w:jc w:val="center"/>
              <w:rPr>
                <w:rFonts w:eastAsia="Times New Roman" w:cs="Arial"/>
                <w:color w:val="000000"/>
              </w:rPr>
            </w:pPr>
            <w:r w:rsidRPr="00AA4F8B">
              <w:rPr>
                <w:rFonts w:eastAsia="Times New Roman"/>
              </w:rPr>
              <w:t>30</w:t>
            </w:r>
          </w:p>
        </w:tc>
        <w:tc>
          <w:tcPr>
            <w:tcW w:w="424" w:type="pct"/>
            <w:tcBorders>
              <w:top w:val="nil"/>
              <w:left w:val="nil"/>
              <w:bottom w:val="single" w:sz="4" w:space="0" w:color="auto"/>
              <w:right w:val="single" w:sz="4" w:space="0" w:color="auto"/>
            </w:tcBorders>
            <w:shd w:val="clear" w:color="auto" w:fill="auto"/>
            <w:vAlign w:val="center"/>
            <w:hideMark/>
          </w:tcPr>
          <w:p w14:paraId="3A2C39BE" w14:textId="712AA58C"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519" w:type="pct"/>
            <w:tcBorders>
              <w:top w:val="nil"/>
              <w:left w:val="nil"/>
              <w:bottom w:val="single" w:sz="4" w:space="0" w:color="auto"/>
              <w:right w:val="single" w:sz="4" w:space="0" w:color="auto"/>
            </w:tcBorders>
            <w:shd w:val="clear" w:color="auto" w:fill="auto"/>
            <w:vAlign w:val="center"/>
            <w:hideMark/>
          </w:tcPr>
          <w:p w14:paraId="4DAFFECC" w14:textId="72327C5A"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663" w:type="pct"/>
            <w:tcBorders>
              <w:top w:val="nil"/>
              <w:left w:val="nil"/>
              <w:bottom w:val="single" w:sz="4" w:space="0" w:color="auto"/>
              <w:right w:val="single" w:sz="8" w:space="0" w:color="auto"/>
            </w:tcBorders>
            <w:shd w:val="clear" w:color="auto" w:fill="auto"/>
            <w:vAlign w:val="center"/>
            <w:hideMark/>
          </w:tcPr>
          <w:p w14:paraId="73CEAA9A"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6AF3DDE6" w14:textId="77777777" w:rsidTr="00176324">
        <w:trPr>
          <w:trHeight w:val="600"/>
        </w:trPr>
        <w:tc>
          <w:tcPr>
            <w:tcW w:w="559" w:type="pct"/>
            <w:tcBorders>
              <w:top w:val="nil"/>
              <w:left w:val="single" w:sz="4" w:space="0" w:color="auto"/>
              <w:bottom w:val="single" w:sz="4" w:space="0" w:color="auto"/>
              <w:right w:val="single" w:sz="4" w:space="0" w:color="auto"/>
            </w:tcBorders>
            <w:shd w:val="clear" w:color="auto" w:fill="auto"/>
            <w:vAlign w:val="center"/>
            <w:hideMark/>
          </w:tcPr>
          <w:p w14:paraId="28D72262"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CS-74</w:t>
            </w:r>
          </w:p>
        </w:tc>
        <w:tc>
          <w:tcPr>
            <w:tcW w:w="1653" w:type="pct"/>
            <w:tcBorders>
              <w:top w:val="nil"/>
              <w:left w:val="nil"/>
              <w:bottom w:val="single" w:sz="4" w:space="0" w:color="auto"/>
              <w:right w:val="single" w:sz="4" w:space="0" w:color="auto"/>
            </w:tcBorders>
            <w:shd w:val="clear" w:color="auto" w:fill="auto"/>
            <w:noWrap/>
            <w:vAlign w:val="bottom"/>
            <w:hideMark/>
          </w:tcPr>
          <w:p w14:paraId="604ED979"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MEUI (Mechanical Electrical Unit Injector) Fuel System</w:t>
            </w:r>
          </w:p>
        </w:tc>
        <w:tc>
          <w:tcPr>
            <w:tcW w:w="470" w:type="pct"/>
            <w:tcBorders>
              <w:top w:val="nil"/>
              <w:left w:val="nil"/>
              <w:bottom w:val="single" w:sz="4" w:space="0" w:color="auto"/>
              <w:right w:val="single" w:sz="4" w:space="0" w:color="auto"/>
            </w:tcBorders>
            <w:shd w:val="clear" w:color="auto" w:fill="auto"/>
            <w:vAlign w:val="center"/>
          </w:tcPr>
          <w:p w14:paraId="4BF9E8EC" w14:textId="706AE654"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4D698A23" w14:textId="5260742A"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64E549D6" w14:textId="394F2555" w:rsidR="000F4837" w:rsidRPr="00FB2E76" w:rsidRDefault="000F4837" w:rsidP="000F4837">
            <w:pPr>
              <w:spacing w:after="0" w:line="240" w:lineRule="auto"/>
              <w:jc w:val="center"/>
              <w:rPr>
                <w:rFonts w:eastAsia="Times New Roman" w:cs="Arial"/>
                <w:color w:val="000000"/>
              </w:rPr>
            </w:pPr>
            <w:r w:rsidRPr="00AA4F8B">
              <w:rPr>
                <w:rFonts w:eastAsia="Times New Roman"/>
              </w:rPr>
              <w:t>27</w:t>
            </w:r>
          </w:p>
        </w:tc>
        <w:tc>
          <w:tcPr>
            <w:tcW w:w="424" w:type="pct"/>
            <w:tcBorders>
              <w:top w:val="nil"/>
              <w:left w:val="nil"/>
              <w:bottom w:val="single" w:sz="4" w:space="0" w:color="auto"/>
              <w:right w:val="single" w:sz="4" w:space="0" w:color="auto"/>
            </w:tcBorders>
            <w:shd w:val="clear" w:color="auto" w:fill="auto"/>
            <w:vAlign w:val="center"/>
            <w:hideMark/>
          </w:tcPr>
          <w:p w14:paraId="4B4E90E0" w14:textId="4469FAD7" w:rsidR="000F4837" w:rsidRPr="00FB2E76" w:rsidRDefault="000F4837" w:rsidP="000F4837">
            <w:pPr>
              <w:spacing w:after="0" w:line="240" w:lineRule="auto"/>
              <w:jc w:val="center"/>
              <w:rPr>
                <w:rFonts w:eastAsia="Times New Roman" w:cs="Arial"/>
                <w:color w:val="000000"/>
              </w:rPr>
            </w:pPr>
            <w:r w:rsidRPr="00AA4F8B">
              <w:rPr>
                <w:rFonts w:eastAsia="Times New Roman"/>
              </w:rPr>
              <w:t>30</w:t>
            </w:r>
          </w:p>
        </w:tc>
        <w:tc>
          <w:tcPr>
            <w:tcW w:w="519" w:type="pct"/>
            <w:tcBorders>
              <w:top w:val="nil"/>
              <w:left w:val="nil"/>
              <w:bottom w:val="single" w:sz="4" w:space="0" w:color="auto"/>
              <w:right w:val="single" w:sz="4" w:space="0" w:color="auto"/>
            </w:tcBorders>
            <w:shd w:val="clear" w:color="auto" w:fill="auto"/>
            <w:vAlign w:val="center"/>
            <w:hideMark/>
          </w:tcPr>
          <w:p w14:paraId="2018BE10" w14:textId="25B82E45"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663" w:type="pct"/>
            <w:tcBorders>
              <w:top w:val="nil"/>
              <w:left w:val="nil"/>
              <w:bottom w:val="single" w:sz="4" w:space="0" w:color="auto"/>
              <w:right w:val="single" w:sz="8" w:space="0" w:color="auto"/>
            </w:tcBorders>
            <w:shd w:val="clear" w:color="auto" w:fill="auto"/>
            <w:vAlign w:val="center"/>
            <w:hideMark/>
          </w:tcPr>
          <w:p w14:paraId="704039BC"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409A31E4" w14:textId="77777777" w:rsidTr="00176324">
        <w:trPr>
          <w:trHeight w:val="600"/>
        </w:trPr>
        <w:tc>
          <w:tcPr>
            <w:tcW w:w="5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4C375"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CS-75</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6E1B1F91"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 xml:space="preserve">Maintain HEUI (Hydraulic </w:t>
            </w:r>
            <w:r>
              <w:rPr>
                <w:rFonts w:eastAsia="Times New Roman" w:cs="Arial"/>
                <w:color w:val="000000"/>
              </w:rPr>
              <w:t>Electric</w:t>
            </w:r>
            <w:r w:rsidRPr="00FB2E76">
              <w:rPr>
                <w:rFonts w:eastAsia="Times New Roman" w:cs="Arial"/>
                <w:color w:val="000000"/>
              </w:rPr>
              <w:t xml:space="preserve"> Unit Injector) Fuel System</w:t>
            </w:r>
          </w:p>
        </w:tc>
        <w:tc>
          <w:tcPr>
            <w:tcW w:w="470" w:type="pct"/>
            <w:tcBorders>
              <w:top w:val="single" w:sz="4" w:space="0" w:color="auto"/>
              <w:left w:val="nil"/>
              <w:bottom w:val="single" w:sz="4" w:space="0" w:color="auto"/>
              <w:right w:val="single" w:sz="4" w:space="0" w:color="auto"/>
            </w:tcBorders>
            <w:shd w:val="clear" w:color="auto" w:fill="auto"/>
            <w:vAlign w:val="center"/>
          </w:tcPr>
          <w:p w14:paraId="2196E322" w14:textId="0A32300F" w:rsidR="000F4837" w:rsidRPr="00FB2E76" w:rsidRDefault="000F4837" w:rsidP="000F4837">
            <w:pPr>
              <w:spacing w:after="0" w:line="240" w:lineRule="auto"/>
              <w:jc w:val="center"/>
              <w:rPr>
                <w:rFonts w:eastAsia="Times New Roman" w:cs="Arial"/>
                <w:color w:val="000000"/>
              </w:rPr>
            </w:pPr>
            <w:r w:rsidRPr="004C299F">
              <w:rPr>
                <w:rFonts w:eastAsia="Times New Roman" w:cs="Arial"/>
                <w:color w:val="000000"/>
              </w:rPr>
              <w:t>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349440BB" w14:textId="49C4ACB1" w:rsidR="000F4837" w:rsidRPr="00FB2E76" w:rsidRDefault="000F4837" w:rsidP="000F4837">
            <w:pPr>
              <w:spacing w:after="0" w:line="240" w:lineRule="auto"/>
              <w:jc w:val="center"/>
              <w:rPr>
                <w:rFonts w:eastAsia="Times New Roman" w:cs="Arial"/>
                <w:color w:val="000000"/>
              </w:rPr>
            </w:pPr>
            <w:r w:rsidRPr="00AA4F8B">
              <w:rPr>
                <w:rFonts w:eastAsia="Times New Roman"/>
              </w:rPr>
              <w:t>4</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3684144F" w14:textId="42074E43"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040BF464" w14:textId="43F6C642"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59AB6410" w14:textId="1849EFAA"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663" w:type="pct"/>
            <w:tcBorders>
              <w:top w:val="single" w:sz="4" w:space="0" w:color="auto"/>
              <w:left w:val="nil"/>
              <w:bottom w:val="single" w:sz="4" w:space="0" w:color="auto"/>
              <w:right w:val="single" w:sz="8" w:space="0" w:color="auto"/>
            </w:tcBorders>
            <w:shd w:val="clear" w:color="auto" w:fill="auto"/>
            <w:vAlign w:val="center"/>
            <w:hideMark/>
          </w:tcPr>
          <w:p w14:paraId="1F2A9B72"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2A88E8A8" w14:textId="77777777" w:rsidTr="000F4837">
        <w:trPr>
          <w:trHeight w:val="395"/>
        </w:trPr>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82B0B5B" w14:textId="77777777" w:rsidR="000F4837" w:rsidRDefault="000F4837" w:rsidP="000F4837">
            <w:pPr>
              <w:spacing w:after="0" w:line="240" w:lineRule="auto"/>
              <w:rPr>
                <w:rFonts w:eastAsia="Times New Roman" w:cs="Arial"/>
                <w:color w:val="000000"/>
              </w:rPr>
            </w:pPr>
          </w:p>
        </w:tc>
        <w:tc>
          <w:tcPr>
            <w:tcW w:w="2123" w:type="pct"/>
            <w:gridSpan w:val="2"/>
            <w:tcBorders>
              <w:top w:val="single" w:sz="4" w:space="0" w:color="auto"/>
              <w:left w:val="nil"/>
              <w:bottom w:val="single" w:sz="4" w:space="0" w:color="auto"/>
              <w:right w:val="single" w:sz="4" w:space="0" w:color="auto"/>
            </w:tcBorders>
            <w:shd w:val="clear" w:color="auto" w:fill="auto"/>
            <w:noWrap/>
            <w:vAlign w:val="center"/>
          </w:tcPr>
          <w:p w14:paraId="66C24801" w14:textId="6A84237B" w:rsidR="000F4837" w:rsidRDefault="000F4837" w:rsidP="000F4837">
            <w:pPr>
              <w:spacing w:after="0" w:line="240" w:lineRule="auto"/>
              <w:jc w:val="right"/>
              <w:rPr>
                <w:rFonts w:eastAsia="Times New Roman" w:cs="Arial"/>
                <w:color w:val="000000"/>
              </w:rPr>
            </w:pPr>
            <w:r w:rsidRPr="00FC33A6">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46512BCC" w14:textId="7F322524" w:rsidR="000F4837" w:rsidRPr="00FB2E76" w:rsidRDefault="000F4837" w:rsidP="000F4837">
            <w:pPr>
              <w:spacing w:after="0" w:line="240" w:lineRule="auto"/>
              <w:jc w:val="center"/>
              <w:rPr>
                <w:rFonts w:eastAsia="Times New Roman" w:cs="Arial"/>
                <w:color w:val="000000"/>
              </w:rPr>
            </w:pPr>
            <w:r w:rsidRPr="00AA4F8B">
              <w:rPr>
                <w:rFonts w:eastAsia="Times New Roman"/>
                <w:b/>
                <w:bCs/>
              </w:rPr>
              <w:t>19</w:t>
            </w:r>
          </w:p>
        </w:tc>
        <w:tc>
          <w:tcPr>
            <w:tcW w:w="332" w:type="pct"/>
            <w:tcBorders>
              <w:top w:val="single" w:sz="4" w:space="0" w:color="auto"/>
              <w:left w:val="nil"/>
              <w:bottom w:val="single" w:sz="4" w:space="0" w:color="auto"/>
              <w:right w:val="single" w:sz="4" w:space="0" w:color="auto"/>
            </w:tcBorders>
            <w:shd w:val="clear" w:color="auto" w:fill="auto"/>
            <w:vAlign w:val="center"/>
          </w:tcPr>
          <w:p w14:paraId="330A1E5B" w14:textId="41C7DB60" w:rsidR="000F4837" w:rsidRPr="00FB2E76" w:rsidRDefault="000F4837" w:rsidP="000F4837">
            <w:pPr>
              <w:spacing w:after="0" w:line="240" w:lineRule="auto"/>
              <w:jc w:val="center"/>
              <w:rPr>
                <w:rFonts w:eastAsia="Times New Roman" w:cs="Arial"/>
                <w:color w:val="000000"/>
              </w:rPr>
            </w:pPr>
            <w:r w:rsidRPr="00AA4F8B">
              <w:rPr>
                <w:rFonts w:eastAsia="Times New Roman"/>
                <w:b/>
                <w:bCs/>
              </w:rPr>
              <w:t>153</w:t>
            </w:r>
          </w:p>
        </w:tc>
        <w:tc>
          <w:tcPr>
            <w:tcW w:w="424" w:type="pct"/>
            <w:tcBorders>
              <w:top w:val="single" w:sz="4" w:space="0" w:color="auto"/>
              <w:left w:val="nil"/>
              <w:bottom w:val="single" w:sz="4" w:space="0" w:color="auto"/>
              <w:right w:val="single" w:sz="4" w:space="0" w:color="auto"/>
            </w:tcBorders>
            <w:shd w:val="clear" w:color="auto" w:fill="auto"/>
            <w:vAlign w:val="center"/>
          </w:tcPr>
          <w:p w14:paraId="263B5C75" w14:textId="2B37D11C" w:rsidR="000F4837" w:rsidRPr="00FB2E76" w:rsidRDefault="000F4837" w:rsidP="000F4837">
            <w:pPr>
              <w:spacing w:after="0" w:line="240" w:lineRule="auto"/>
              <w:jc w:val="center"/>
              <w:rPr>
                <w:rFonts w:eastAsia="Times New Roman" w:cs="Arial"/>
                <w:color w:val="000000"/>
              </w:rPr>
            </w:pPr>
            <w:r w:rsidRPr="00AA4F8B">
              <w:rPr>
                <w:rFonts w:eastAsia="Times New Roman"/>
                <w:b/>
                <w:bCs/>
              </w:rPr>
              <w:t>172</w:t>
            </w:r>
          </w:p>
        </w:tc>
        <w:tc>
          <w:tcPr>
            <w:tcW w:w="519" w:type="pct"/>
            <w:tcBorders>
              <w:top w:val="single" w:sz="4" w:space="0" w:color="auto"/>
              <w:left w:val="nil"/>
              <w:bottom w:val="single" w:sz="4" w:space="0" w:color="auto"/>
              <w:right w:val="single" w:sz="4" w:space="0" w:color="auto"/>
            </w:tcBorders>
            <w:shd w:val="clear" w:color="auto" w:fill="auto"/>
            <w:vAlign w:val="center"/>
          </w:tcPr>
          <w:p w14:paraId="4E56AE59" w14:textId="175DF3D8" w:rsidR="000F4837" w:rsidRPr="00FB2E76" w:rsidRDefault="000F4837" w:rsidP="000F4837">
            <w:pPr>
              <w:spacing w:after="0" w:line="240" w:lineRule="auto"/>
              <w:jc w:val="center"/>
              <w:rPr>
                <w:rFonts w:eastAsia="Times New Roman" w:cs="Arial"/>
                <w:color w:val="000000"/>
              </w:rPr>
            </w:pPr>
            <w:r w:rsidRPr="00AA4F8B">
              <w:rPr>
                <w:rFonts w:eastAsia="Times New Roman"/>
                <w:b/>
                <w:bCs/>
              </w:rPr>
              <w:t>17.2</w:t>
            </w:r>
          </w:p>
        </w:tc>
        <w:tc>
          <w:tcPr>
            <w:tcW w:w="663" w:type="pct"/>
            <w:tcBorders>
              <w:top w:val="single" w:sz="4" w:space="0" w:color="auto"/>
              <w:left w:val="nil"/>
              <w:bottom w:val="single" w:sz="4" w:space="0" w:color="auto"/>
              <w:right w:val="single" w:sz="8" w:space="0" w:color="auto"/>
            </w:tcBorders>
            <w:shd w:val="clear" w:color="auto" w:fill="auto"/>
            <w:vAlign w:val="center"/>
          </w:tcPr>
          <w:p w14:paraId="6E6B6EDC" w14:textId="77777777" w:rsidR="000F4837" w:rsidRPr="00FB2E76" w:rsidRDefault="000F4837" w:rsidP="000F4837">
            <w:pPr>
              <w:spacing w:after="0" w:line="240" w:lineRule="auto"/>
              <w:jc w:val="center"/>
              <w:rPr>
                <w:rFonts w:eastAsia="Times New Roman" w:cs="Arial"/>
                <w:color w:val="000000"/>
              </w:rPr>
            </w:pPr>
          </w:p>
        </w:tc>
      </w:tr>
    </w:tbl>
    <w:p w14:paraId="7678CA9F" w14:textId="77777777" w:rsidR="00E77A9F" w:rsidRPr="00E77A9F" w:rsidRDefault="00E77A9F" w:rsidP="000F4837">
      <w:pPr>
        <w:spacing w:before="240"/>
        <w:rPr>
          <w:b/>
          <w:bCs/>
        </w:rPr>
      </w:pPr>
      <w:r w:rsidRPr="00E77A9F">
        <w:rPr>
          <w:b/>
          <w:bCs/>
        </w:rPr>
        <w:t>Thermodynamics</w:t>
      </w:r>
    </w:p>
    <w:tbl>
      <w:tblPr>
        <w:tblW w:w="4993" w:type="pct"/>
        <w:tblInd w:w="-15" w:type="dxa"/>
        <w:tblLayout w:type="fixed"/>
        <w:tblLook w:val="04A0" w:firstRow="1" w:lastRow="0" w:firstColumn="1" w:lastColumn="0" w:noHBand="0" w:noVBand="1"/>
      </w:tblPr>
      <w:tblGrid>
        <w:gridCol w:w="1071"/>
        <w:gridCol w:w="3165"/>
        <w:gridCol w:w="900"/>
        <w:gridCol w:w="726"/>
        <w:gridCol w:w="636"/>
        <w:gridCol w:w="706"/>
        <w:gridCol w:w="990"/>
        <w:gridCol w:w="1378"/>
      </w:tblGrid>
      <w:tr w:rsidR="00FB2E76" w:rsidRPr="00FA08BA" w14:paraId="6E7E287C" w14:textId="77777777" w:rsidTr="00E77A9F">
        <w:trPr>
          <w:trHeight w:val="440"/>
        </w:trPr>
        <w:tc>
          <w:tcPr>
            <w:tcW w:w="559"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13022AF4"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5536896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284278E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1924339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1CDD131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369" w:type="pct"/>
            <w:tcBorders>
              <w:top w:val="single" w:sz="4" w:space="0" w:color="auto"/>
              <w:left w:val="nil"/>
              <w:bottom w:val="single" w:sz="8" w:space="0" w:color="auto"/>
              <w:right w:val="single" w:sz="8" w:space="0" w:color="auto"/>
            </w:tcBorders>
            <w:shd w:val="clear" w:color="auto" w:fill="E7E6E6" w:themeFill="background2"/>
            <w:vAlign w:val="center"/>
          </w:tcPr>
          <w:p w14:paraId="6832E36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7" w:type="pct"/>
            <w:tcBorders>
              <w:top w:val="single" w:sz="4" w:space="0" w:color="auto"/>
              <w:left w:val="nil"/>
              <w:bottom w:val="single" w:sz="8" w:space="0" w:color="auto"/>
              <w:right w:val="single" w:sz="8" w:space="0" w:color="auto"/>
            </w:tcBorders>
            <w:shd w:val="clear" w:color="auto" w:fill="E7E6E6" w:themeFill="background2"/>
            <w:vAlign w:val="center"/>
          </w:tcPr>
          <w:p w14:paraId="034BA6A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20" w:type="pct"/>
            <w:tcBorders>
              <w:top w:val="single" w:sz="4" w:space="0" w:color="auto"/>
              <w:left w:val="nil"/>
              <w:bottom w:val="single" w:sz="8" w:space="0" w:color="auto"/>
              <w:right w:val="single" w:sz="8" w:space="0" w:color="auto"/>
            </w:tcBorders>
            <w:shd w:val="clear" w:color="auto" w:fill="E7E6E6" w:themeFill="background2"/>
            <w:vAlign w:val="center"/>
          </w:tcPr>
          <w:p w14:paraId="084587F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0F4837" w:rsidRPr="00406A6F" w14:paraId="098C6622" w14:textId="77777777" w:rsidTr="00E77A9F">
        <w:trPr>
          <w:trHeight w:val="430"/>
        </w:trPr>
        <w:tc>
          <w:tcPr>
            <w:tcW w:w="55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8E40363" w14:textId="77777777" w:rsidR="000F4837" w:rsidRPr="00406A6F" w:rsidRDefault="000F4837" w:rsidP="000F4837">
            <w:pPr>
              <w:spacing w:after="0" w:line="240" w:lineRule="auto"/>
              <w:rPr>
                <w:rFonts w:eastAsia="Times New Roman" w:cs="Arial"/>
              </w:rPr>
            </w:pPr>
            <w:r w:rsidRPr="00406A6F">
              <w:rPr>
                <w:rFonts w:eastAsia="Times New Roman" w:cs="Arial"/>
              </w:rPr>
              <w:t>CS-7</w:t>
            </w:r>
            <w:r>
              <w:rPr>
                <w:rFonts w:eastAsia="Times New Roman" w:cs="Arial"/>
              </w:rPr>
              <w:t>6</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5E62E2AD" w14:textId="77777777" w:rsidR="000F4837" w:rsidRPr="00406A6F" w:rsidRDefault="000F4837" w:rsidP="000F4837">
            <w:pPr>
              <w:spacing w:after="0" w:line="240" w:lineRule="auto"/>
              <w:rPr>
                <w:rFonts w:eastAsia="Times New Roman" w:cs="Arial"/>
              </w:rPr>
            </w:pPr>
            <w:r w:rsidRPr="00406A6F">
              <w:rPr>
                <w:rFonts w:eastAsia="Times New Roman" w:cs="Arial"/>
              </w:rPr>
              <w:t>Analyze Thermodynamic Performance</w:t>
            </w:r>
          </w:p>
        </w:tc>
        <w:tc>
          <w:tcPr>
            <w:tcW w:w="470" w:type="pct"/>
            <w:tcBorders>
              <w:top w:val="single" w:sz="8" w:space="0" w:color="auto"/>
              <w:left w:val="nil"/>
              <w:bottom w:val="single" w:sz="4" w:space="0" w:color="auto"/>
              <w:right w:val="single" w:sz="4" w:space="0" w:color="auto"/>
            </w:tcBorders>
            <w:shd w:val="clear" w:color="auto" w:fill="auto"/>
            <w:vAlign w:val="center"/>
            <w:hideMark/>
          </w:tcPr>
          <w:p w14:paraId="129EEE7A" w14:textId="77777777" w:rsidR="000F4837" w:rsidRPr="00406A6F" w:rsidRDefault="000F4837" w:rsidP="000F4837">
            <w:pPr>
              <w:spacing w:after="0" w:line="240" w:lineRule="auto"/>
              <w:jc w:val="center"/>
              <w:rPr>
                <w:rFonts w:eastAsia="Times New Roman" w:cs="Arial"/>
              </w:rPr>
            </w:pPr>
            <w:r w:rsidRPr="00406A6F">
              <w:rPr>
                <w:rFonts w:eastAsia="Times New Roman" w:cs="Arial"/>
              </w:rPr>
              <w:t>4</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762F79CF" w14:textId="46FBB6BA" w:rsidR="000F4837" w:rsidRPr="00406A6F" w:rsidRDefault="000F4837" w:rsidP="000F4837">
            <w:pPr>
              <w:spacing w:after="0" w:line="240" w:lineRule="auto"/>
              <w:jc w:val="center"/>
              <w:rPr>
                <w:rFonts w:eastAsia="Times New Roman" w:cs="Arial"/>
              </w:rPr>
            </w:pPr>
            <w:r w:rsidRPr="00AA4F8B">
              <w:rPr>
                <w:rFonts w:eastAsia="Times New Roman"/>
              </w:rPr>
              <w:t>8</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166102F2" w14:textId="6157920E" w:rsidR="000F4837" w:rsidRPr="00406A6F" w:rsidRDefault="000F4837" w:rsidP="000F4837">
            <w:pPr>
              <w:spacing w:after="0" w:line="240" w:lineRule="auto"/>
              <w:jc w:val="center"/>
              <w:rPr>
                <w:rFonts w:eastAsia="Times New Roman" w:cs="Arial"/>
              </w:rPr>
            </w:pPr>
            <w:r w:rsidRPr="00AA4F8B">
              <w:rPr>
                <w:rFonts w:eastAsia="Times New Roman"/>
              </w:rPr>
              <w:t>12</w:t>
            </w:r>
          </w:p>
        </w:tc>
        <w:tc>
          <w:tcPr>
            <w:tcW w:w="369" w:type="pct"/>
            <w:tcBorders>
              <w:top w:val="single" w:sz="8" w:space="0" w:color="auto"/>
              <w:left w:val="nil"/>
              <w:bottom w:val="single" w:sz="4" w:space="0" w:color="auto"/>
              <w:right w:val="single" w:sz="4" w:space="0" w:color="auto"/>
            </w:tcBorders>
            <w:shd w:val="clear" w:color="auto" w:fill="auto"/>
            <w:vAlign w:val="center"/>
            <w:hideMark/>
          </w:tcPr>
          <w:p w14:paraId="22BAC46C" w14:textId="2A8E9C57" w:rsidR="000F4837" w:rsidRPr="00406A6F" w:rsidRDefault="000F4837" w:rsidP="000F4837">
            <w:pPr>
              <w:spacing w:after="0" w:line="240" w:lineRule="auto"/>
              <w:jc w:val="center"/>
              <w:rPr>
                <w:rFonts w:eastAsia="Times New Roman" w:cs="Arial"/>
              </w:rPr>
            </w:pPr>
            <w:r w:rsidRPr="00AA4F8B">
              <w:rPr>
                <w:rFonts w:eastAsia="Times New Roman"/>
              </w:rPr>
              <w:t>20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720E3A26" w14:textId="5F597CBE" w:rsidR="000F4837" w:rsidRPr="00406A6F" w:rsidRDefault="000F4837" w:rsidP="000F4837">
            <w:pPr>
              <w:spacing w:after="0" w:line="240" w:lineRule="auto"/>
              <w:jc w:val="center"/>
              <w:rPr>
                <w:rFonts w:eastAsia="Times New Roman" w:cs="Arial"/>
              </w:rPr>
            </w:pPr>
            <w:r w:rsidRPr="00AA4F8B">
              <w:rPr>
                <w:rFonts w:eastAsia="Times New Roman"/>
              </w:rPr>
              <w:t>2</w:t>
            </w:r>
          </w:p>
        </w:tc>
        <w:tc>
          <w:tcPr>
            <w:tcW w:w="720" w:type="pct"/>
            <w:tcBorders>
              <w:top w:val="single" w:sz="8" w:space="0" w:color="auto"/>
              <w:left w:val="nil"/>
              <w:bottom w:val="single" w:sz="4" w:space="0" w:color="auto"/>
              <w:right w:val="single" w:sz="8" w:space="0" w:color="auto"/>
            </w:tcBorders>
            <w:shd w:val="clear" w:color="auto" w:fill="auto"/>
            <w:vAlign w:val="center"/>
            <w:hideMark/>
          </w:tcPr>
          <w:p w14:paraId="26D9B89F" w14:textId="77777777" w:rsidR="000F4837" w:rsidRPr="00406A6F" w:rsidRDefault="000F4837" w:rsidP="000F4837">
            <w:pPr>
              <w:spacing w:after="0" w:line="240" w:lineRule="auto"/>
              <w:rPr>
                <w:rFonts w:eastAsia="Times New Roman" w:cs="Arial"/>
              </w:rPr>
            </w:pPr>
            <w:r w:rsidRPr="00406A6F">
              <w:rPr>
                <w:rFonts w:eastAsia="Times New Roman" w:cs="Arial"/>
              </w:rPr>
              <w:t>Functional</w:t>
            </w:r>
          </w:p>
        </w:tc>
      </w:tr>
      <w:tr w:rsidR="000F4837" w:rsidRPr="00406A6F" w14:paraId="2D918933" w14:textId="77777777" w:rsidTr="00E77A9F">
        <w:trPr>
          <w:trHeight w:val="615"/>
        </w:trPr>
        <w:tc>
          <w:tcPr>
            <w:tcW w:w="559" w:type="pct"/>
            <w:tcBorders>
              <w:top w:val="nil"/>
              <w:left w:val="single" w:sz="8" w:space="0" w:color="auto"/>
              <w:bottom w:val="single" w:sz="4" w:space="0" w:color="auto"/>
              <w:right w:val="single" w:sz="4" w:space="0" w:color="auto"/>
            </w:tcBorders>
            <w:shd w:val="clear" w:color="auto" w:fill="auto"/>
            <w:vAlign w:val="center"/>
            <w:hideMark/>
          </w:tcPr>
          <w:p w14:paraId="6A36ECEF" w14:textId="77777777" w:rsidR="000F4837" w:rsidRPr="00406A6F" w:rsidRDefault="000F4837" w:rsidP="000F4837">
            <w:pPr>
              <w:spacing w:after="0" w:line="240" w:lineRule="auto"/>
              <w:rPr>
                <w:rFonts w:eastAsia="Times New Roman" w:cs="Arial"/>
              </w:rPr>
            </w:pPr>
            <w:r w:rsidRPr="00406A6F">
              <w:rPr>
                <w:rFonts w:eastAsia="Times New Roman" w:cs="Arial"/>
              </w:rPr>
              <w:t>CS-</w:t>
            </w:r>
            <w:r>
              <w:rPr>
                <w:rFonts w:eastAsia="Times New Roman" w:cs="Arial"/>
              </w:rPr>
              <w:t>77</w:t>
            </w:r>
          </w:p>
        </w:tc>
        <w:tc>
          <w:tcPr>
            <w:tcW w:w="1653" w:type="pct"/>
            <w:tcBorders>
              <w:top w:val="nil"/>
              <w:left w:val="nil"/>
              <w:bottom w:val="single" w:sz="4" w:space="0" w:color="auto"/>
              <w:right w:val="single" w:sz="4" w:space="0" w:color="auto"/>
            </w:tcBorders>
            <w:shd w:val="clear" w:color="auto" w:fill="auto"/>
            <w:noWrap/>
            <w:vAlign w:val="bottom"/>
            <w:hideMark/>
          </w:tcPr>
          <w:p w14:paraId="582C6AB5" w14:textId="77777777" w:rsidR="000F4837" w:rsidRPr="00406A6F" w:rsidRDefault="000F4837" w:rsidP="000F4837">
            <w:pPr>
              <w:spacing w:after="0" w:line="240" w:lineRule="auto"/>
              <w:rPr>
                <w:rFonts w:eastAsia="Times New Roman" w:cs="Arial"/>
              </w:rPr>
            </w:pPr>
            <w:r w:rsidRPr="00406A6F">
              <w:rPr>
                <w:rFonts w:eastAsia="Times New Roman" w:cs="Arial"/>
              </w:rPr>
              <w:t xml:space="preserve">Solve Problems Related </w:t>
            </w:r>
            <w:proofErr w:type="gramStart"/>
            <w:r w:rsidRPr="00406A6F">
              <w:rPr>
                <w:rFonts w:eastAsia="Times New Roman" w:cs="Arial"/>
              </w:rPr>
              <w:t>To</w:t>
            </w:r>
            <w:proofErr w:type="gramEnd"/>
            <w:r w:rsidRPr="00406A6F">
              <w:rPr>
                <w:rFonts w:eastAsia="Times New Roman" w:cs="Arial"/>
              </w:rPr>
              <w:t xml:space="preserve"> Fundamentals of Thermodynamics  </w:t>
            </w:r>
          </w:p>
        </w:tc>
        <w:tc>
          <w:tcPr>
            <w:tcW w:w="470" w:type="pct"/>
            <w:tcBorders>
              <w:top w:val="single" w:sz="8" w:space="0" w:color="auto"/>
              <w:left w:val="nil"/>
              <w:bottom w:val="single" w:sz="4" w:space="0" w:color="auto"/>
              <w:right w:val="single" w:sz="4" w:space="0" w:color="auto"/>
            </w:tcBorders>
            <w:shd w:val="clear" w:color="auto" w:fill="auto"/>
            <w:vAlign w:val="center"/>
            <w:hideMark/>
          </w:tcPr>
          <w:p w14:paraId="3B069272" w14:textId="77777777" w:rsidR="000F4837" w:rsidRPr="00406A6F" w:rsidRDefault="000F4837" w:rsidP="000F4837">
            <w:pPr>
              <w:spacing w:after="0" w:line="240" w:lineRule="auto"/>
              <w:jc w:val="center"/>
              <w:rPr>
                <w:rFonts w:eastAsia="Times New Roman" w:cs="Arial"/>
              </w:rPr>
            </w:pPr>
            <w:r w:rsidRPr="00406A6F">
              <w:rPr>
                <w:rFonts w:eastAsia="Times New Roman" w:cs="Arial"/>
              </w:rPr>
              <w:t>4</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062D0073" w14:textId="11A3227D" w:rsidR="000F4837" w:rsidRPr="00406A6F" w:rsidRDefault="000F4837" w:rsidP="000F4837">
            <w:pPr>
              <w:spacing w:after="0" w:line="240" w:lineRule="auto"/>
              <w:jc w:val="center"/>
              <w:rPr>
                <w:rFonts w:eastAsia="Times New Roman" w:cs="Arial"/>
              </w:rPr>
            </w:pPr>
            <w:r w:rsidRPr="00AA4F8B">
              <w:rPr>
                <w:rFonts w:eastAsia="Times New Roman"/>
              </w:rPr>
              <w:t>8</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0776F7E0" w14:textId="48766E9E" w:rsidR="000F4837" w:rsidRPr="00406A6F" w:rsidRDefault="000F4837" w:rsidP="000F4837">
            <w:pPr>
              <w:spacing w:after="0" w:line="240" w:lineRule="auto"/>
              <w:jc w:val="center"/>
              <w:rPr>
                <w:rFonts w:eastAsia="Times New Roman" w:cs="Arial"/>
              </w:rPr>
            </w:pPr>
            <w:r w:rsidRPr="00AA4F8B">
              <w:rPr>
                <w:rFonts w:eastAsia="Times New Roman"/>
              </w:rPr>
              <w:t>12</w:t>
            </w:r>
          </w:p>
        </w:tc>
        <w:tc>
          <w:tcPr>
            <w:tcW w:w="369" w:type="pct"/>
            <w:tcBorders>
              <w:top w:val="nil"/>
              <w:left w:val="nil"/>
              <w:bottom w:val="single" w:sz="4" w:space="0" w:color="auto"/>
              <w:right w:val="single" w:sz="4" w:space="0" w:color="auto"/>
            </w:tcBorders>
            <w:shd w:val="clear" w:color="auto" w:fill="auto"/>
            <w:vAlign w:val="center"/>
            <w:hideMark/>
          </w:tcPr>
          <w:p w14:paraId="7A0FF369" w14:textId="4A27185E" w:rsidR="000F4837" w:rsidRPr="00406A6F" w:rsidRDefault="000F4837" w:rsidP="000F4837">
            <w:pPr>
              <w:spacing w:after="0" w:line="240" w:lineRule="auto"/>
              <w:jc w:val="center"/>
              <w:rPr>
                <w:rFonts w:eastAsia="Times New Roman" w:cs="Arial"/>
              </w:rPr>
            </w:pPr>
            <w:r w:rsidRPr="00AA4F8B">
              <w:rPr>
                <w:rFonts w:eastAsia="Times New Roman"/>
              </w:rPr>
              <w:t>20</w:t>
            </w:r>
          </w:p>
        </w:tc>
        <w:tc>
          <w:tcPr>
            <w:tcW w:w="517" w:type="pct"/>
            <w:tcBorders>
              <w:top w:val="nil"/>
              <w:left w:val="nil"/>
              <w:bottom w:val="single" w:sz="4" w:space="0" w:color="auto"/>
              <w:right w:val="single" w:sz="4" w:space="0" w:color="auto"/>
            </w:tcBorders>
            <w:shd w:val="clear" w:color="auto" w:fill="auto"/>
            <w:vAlign w:val="center"/>
            <w:hideMark/>
          </w:tcPr>
          <w:p w14:paraId="50F9F556" w14:textId="6EAC16EE" w:rsidR="000F4837" w:rsidRPr="00406A6F" w:rsidRDefault="000F4837" w:rsidP="000F4837">
            <w:pPr>
              <w:spacing w:after="0" w:line="240" w:lineRule="auto"/>
              <w:jc w:val="center"/>
              <w:rPr>
                <w:rFonts w:eastAsia="Times New Roman" w:cs="Arial"/>
              </w:rPr>
            </w:pPr>
            <w:r w:rsidRPr="00AA4F8B">
              <w:rPr>
                <w:rFonts w:eastAsia="Times New Roman"/>
              </w:rPr>
              <w:t>2</w:t>
            </w:r>
          </w:p>
        </w:tc>
        <w:tc>
          <w:tcPr>
            <w:tcW w:w="720" w:type="pct"/>
            <w:tcBorders>
              <w:top w:val="nil"/>
              <w:left w:val="nil"/>
              <w:bottom w:val="single" w:sz="4" w:space="0" w:color="auto"/>
              <w:right w:val="single" w:sz="8" w:space="0" w:color="auto"/>
            </w:tcBorders>
            <w:shd w:val="clear" w:color="auto" w:fill="auto"/>
            <w:vAlign w:val="center"/>
            <w:hideMark/>
          </w:tcPr>
          <w:p w14:paraId="2045B731" w14:textId="77777777" w:rsidR="000F4837" w:rsidRPr="00406A6F" w:rsidRDefault="000F4837" w:rsidP="000F4837">
            <w:pPr>
              <w:spacing w:after="0" w:line="240" w:lineRule="auto"/>
              <w:rPr>
                <w:rFonts w:eastAsia="Times New Roman" w:cs="Arial"/>
              </w:rPr>
            </w:pPr>
            <w:r w:rsidRPr="00406A6F">
              <w:rPr>
                <w:rFonts w:eastAsia="Times New Roman" w:cs="Arial"/>
              </w:rPr>
              <w:t>Functional</w:t>
            </w:r>
          </w:p>
        </w:tc>
      </w:tr>
      <w:tr w:rsidR="000F4837" w:rsidRPr="00406A6F" w14:paraId="68039E5C" w14:textId="77777777" w:rsidTr="00E77A9F">
        <w:trPr>
          <w:trHeight w:val="475"/>
        </w:trPr>
        <w:tc>
          <w:tcPr>
            <w:tcW w:w="559" w:type="pct"/>
            <w:tcBorders>
              <w:top w:val="nil"/>
              <w:left w:val="single" w:sz="8" w:space="0" w:color="auto"/>
              <w:bottom w:val="single" w:sz="4" w:space="0" w:color="auto"/>
              <w:right w:val="single" w:sz="4" w:space="0" w:color="auto"/>
            </w:tcBorders>
            <w:shd w:val="clear" w:color="auto" w:fill="auto"/>
            <w:vAlign w:val="center"/>
            <w:hideMark/>
          </w:tcPr>
          <w:p w14:paraId="43493E6C" w14:textId="77777777" w:rsidR="000F4837" w:rsidRPr="00406A6F" w:rsidRDefault="000F4837" w:rsidP="000F4837">
            <w:pPr>
              <w:spacing w:after="0" w:line="240" w:lineRule="auto"/>
              <w:rPr>
                <w:rFonts w:eastAsia="Times New Roman" w:cs="Arial"/>
              </w:rPr>
            </w:pPr>
            <w:r w:rsidRPr="00406A6F">
              <w:rPr>
                <w:rFonts w:eastAsia="Times New Roman" w:cs="Arial"/>
              </w:rPr>
              <w:t>CS-</w:t>
            </w:r>
            <w:r>
              <w:rPr>
                <w:rFonts w:eastAsia="Times New Roman" w:cs="Arial"/>
              </w:rPr>
              <w:t>78</w:t>
            </w:r>
          </w:p>
        </w:tc>
        <w:tc>
          <w:tcPr>
            <w:tcW w:w="1653" w:type="pct"/>
            <w:tcBorders>
              <w:top w:val="nil"/>
              <w:left w:val="nil"/>
              <w:bottom w:val="single" w:sz="4" w:space="0" w:color="auto"/>
              <w:right w:val="single" w:sz="4" w:space="0" w:color="auto"/>
            </w:tcBorders>
            <w:shd w:val="clear" w:color="auto" w:fill="auto"/>
            <w:noWrap/>
            <w:vAlign w:val="bottom"/>
            <w:hideMark/>
          </w:tcPr>
          <w:p w14:paraId="6BEC875A" w14:textId="77777777" w:rsidR="000F4837" w:rsidRPr="00406A6F" w:rsidRDefault="000F4837" w:rsidP="000F4837">
            <w:pPr>
              <w:spacing w:after="0" w:line="240" w:lineRule="auto"/>
              <w:rPr>
                <w:rFonts w:eastAsia="Times New Roman" w:cs="Arial"/>
              </w:rPr>
            </w:pPr>
            <w:r w:rsidRPr="00406A6F">
              <w:rPr>
                <w:rFonts w:eastAsia="Times New Roman" w:cs="Arial"/>
              </w:rPr>
              <w:t xml:space="preserve">Solve Problems of Laws </w:t>
            </w:r>
            <w:proofErr w:type="gramStart"/>
            <w:r w:rsidRPr="00406A6F">
              <w:rPr>
                <w:rFonts w:eastAsia="Times New Roman" w:cs="Arial"/>
              </w:rPr>
              <w:t>And</w:t>
            </w:r>
            <w:proofErr w:type="gramEnd"/>
            <w:r w:rsidRPr="00406A6F">
              <w:rPr>
                <w:rFonts w:eastAsia="Times New Roman" w:cs="Arial"/>
              </w:rPr>
              <w:t xml:space="preserve"> Properties of Perfect Gases </w:t>
            </w:r>
          </w:p>
        </w:tc>
        <w:tc>
          <w:tcPr>
            <w:tcW w:w="470" w:type="pct"/>
            <w:tcBorders>
              <w:top w:val="single" w:sz="8" w:space="0" w:color="auto"/>
              <w:left w:val="nil"/>
              <w:bottom w:val="single" w:sz="4" w:space="0" w:color="auto"/>
              <w:right w:val="single" w:sz="4" w:space="0" w:color="auto"/>
            </w:tcBorders>
            <w:shd w:val="clear" w:color="auto" w:fill="auto"/>
            <w:vAlign w:val="center"/>
            <w:hideMark/>
          </w:tcPr>
          <w:p w14:paraId="6C118AE4" w14:textId="77777777" w:rsidR="000F4837" w:rsidRPr="00406A6F" w:rsidRDefault="000F4837" w:rsidP="000F4837">
            <w:pPr>
              <w:spacing w:after="0" w:line="240" w:lineRule="auto"/>
              <w:jc w:val="center"/>
              <w:rPr>
                <w:rFonts w:eastAsia="Times New Roman" w:cs="Arial"/>
              </w:rPr>
            </w:pPr>
            <w:r w:rsidRPr="00406A6F">
              <w:rPr>
                <w:rFonts w:eastAsia="Times New Roman" w:cs="Arial"/>
              </w:rPr>
              <w:t>4</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780A4F20" w14:textId="0F4EC03C" w:rsidR="000F4837" w:rsidRPr="00406A6F" w:rsidRDefault="000F4837" w:rsidP="000F4837">
            <w:pPr>
              <w:spacing w:after="0" w:line="240" w:lineRule="auto"/>
              <w:jc w:val="center"/>
              <w:rPr>
                <w:rFonts w:eastAsia="Times New Roman" w:cs="Arial"/>
              </w:rPr>
            </w:pPr>
            <w:r w:rsidRPr="00AA4F8B">
              <w:rPr>
                <w:rFonts w:eastAsia="Times New Roman"/>
              </w:rPr>
              <w:t>8</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3E8A7A08" w14:textId="166852D9" w:rsidR="000F4837" w:rsidRPr="00406A6F" w:rsidRDefault="000F4837" w:rsidP="000F4837">
            <w:pPr>
              <w:spacing w:after="0" w:line="240" w:lineRule="auto"/>
              <w:jc w:val="center"/>
              <w:rPr>
                <w:rFonts w:eastAsia="Times New Roman" w:cs="Arial"/>
              </w:rPr>
            </w:pPr>
            <w:r w:rsidRPr="00AA4F8B">
              <w:rPr>
                <w:rFonts w:eastAsia="Times New Roman"/>
              </w:rPr>
              <w:t>12</w:t>
            </w:r>
          </w:p>
        </w:tc>
        <w:tc>
          <w:tcPr>
            <w:tcW w:w="369" w:type="pct"/>
            <w:tcBorders>
              <w:top w:val="nil"/>
              <w:left w:val="nil"/>
              <w:bottom w:val="single" w:sz="4" w:space="0" w:color="auto"/>
              <w:right w:val="single" w:sz="4" w:space="0" w:color="auto"/>
            </w:tcBorders>
            <w:shd w:val="clear" w:color="auto" w:fill="auto"/>
            <w:vAlign w:val="center"/>
            <w:hideMark/>
          </w:tcPr>
          <w:p w14:paraId="6178650A" w14:textId="7F6D12A5" w:rsidR="000F4837" w:rsidRPr="00406A6F" w:rsidRDefault="000F4837" w:rsidP="000F4837">
            <w:pPr>
              <w:spacing w:after="0" w:line="240" w:lineRule="auto"/>
              <w:jc w:val="center"/>
              <w:rPr>
                <w:rFonts w:eastAsia="Times New Roman" w:cs="Arial"/>
              </w:rPr>
            </w:pPr>
            <w:r w:rsidRPr="00AA4F8B">
              <w:rPr>
                <w:rFonts w:eastAsia="Times New Roman"/>
              </w:rPr>
              <w:t>20</w:t>
            </w:r>
          </w:p>
        </w:tc>
        <w:tc>
          <w:tcPr>
            <w:tcW w:w="517" w:type="pct"/>
            <w:tcBorders>
              <w:top w:val="nil"/>
              <w:left w:val="nil"/>
              <w:bottom w:val="single" w:sz="4" w:space="0" w:color="auto"/>
              <w:right w:val="single" w:sz="4" w:space="0" w:color="auto"/>
            </w:tcBorders>
            <w:shd w:val="clear" w:color="auto" w:fill="auto"/>
            <w:vAlign w:val="center"/>
            <w:hideMark/>
          </w:tcPr>
          <w:p w14:paraId="62C90C32" w14:textId="14529A1E" w:rsidR="000F4837" w:rsidRPr="00406A6F" w:rsidRDefault="000F4837" w:rsidP="000F4837">
            <w:pPr>
              <w:spacing w:after="0" w:line="240" w:lineRule="auto"/>
              <w:jc w:val="center"/>
              <w:rPr>
                <w:rFonts w:eastAsia="Times New Roman" w:cs="Arial"/>
              </w:rPr>
            </w:pPr>
            <w:r w:rsidRPr="00AA4F8B">
              <w:rPr>
                <w:rFonts w:eastAsia="Times New Roman"/>
              </w:rPr>
              <w:t>2</w:t>
            </w:r>
          </w:p>
        </w:tc>
        <w:tc>
          <w:tcPr>
            <w:tcW w:w="720" w:type="pct"/>
            <w:tcBorders>
              <w:top w:val="nil"/>
              <w:left w:val="nil"/>
              <w:bottom w:val="single" w:sz="4" w:space="0" w:color="auto"/>
              <w:right w:val="single" w:sz="8" w:space="0" w:color="auto"/>
            </w:tcBorders>
            <w:shd w:val="clear" w:color="auto" w:fill="auto"/>
            <w:vAlign w:val="center"/>
            <w:hideMark/>
          </w:tcPr>
          <w:p w14:paraId="55E5B2A7" w14:textId="77777777" w:rsidR="000F4837" w:rsidRPr="00406A6F" w:rsidRDefault="000F4837" w:rsidP="000F4837">
            <w:pPr>
              <w:spacing w:after="0" w:line="240" w:lineRule="auto"/>
              <w:rPr>
                <w:rFonts w:eastAsia="Times New Roman" w:cs="Arial"/>
              </w:rPr>
            </w:pPr>
            <w:r w:rsidRPr="00406A6F">
              <w:rPr>
                <w:rFonts w:eastAsia="Times New Roman" w:cs="Arial"/>
              </w:rPr>
              <w:t>Functional</w:t>
            </w:r>
          </w:p>
        </w:tc>
      </w:tr>
      <w:tr w:rsidR="000F4837" w:rsidRPr="00406A6F" w14:paraId="6DDC5071" w14:textId="77777777" w:rsidTr="00176324">
        <w:trPr>
          <w:trHeight w:val="484"/>
        </w:trPr>
        <w:tc>
          <w:tcPr>
            <w:tcW w:w="559" w:type="pct"/>
            <w:tcBorders>
              <w:top w:val="nil"/>
              <w:left w:val="single" w:sz="8" w:space="0" w:color="auto"/>
              <w:bottom w:val="single" w:sz="4" w:space="0" w:color="auto"/>
              <w:right w:val="single" w:sz="4" w:space="0" w:color="auto"/>
            </w:tcBorders>
            <w:shd w:val="clear" w:color="auto" w:fill="auto"/>
            <w:vAlign w:val="center"/>
            <w:hideMark/>
          </w:tcPr>
          <w:p w14:paraId="6DDF2CA0" w14:textId="77777777" w:rsidR="000F4837" w:rsidRPr="00406A6F" w:rsidRDefault="000F4837" w:rsidP="000F4837">
            <w:pPr>
              <w:spacing w:after="0" w:line="240" w:lineRule="auto"/>
              <w:rPr>
                <w:rFonts w:eastAsia="Times New Roman" w:cs="Arial"/>
              </w:rPr>
            </w:pPr>
            <w:r w:rsidRPr="00406A6F">
              <w:rPr>
                <w:rFonts w:eastAsia="Times New Roman" w:cs="Arial"/>
              </w:rPr>
              <w:t>CS-</w:t>
            </w:r>
            <w:r>
              <w:rPr>
                <w:rFonts w:eastAsia="Times New Roman" w:cs="Arial"/>
              </w:rPr>
              <w:t>79</w:t>
            </w:r>
          </w:p>
        </w:tc>
        <w:tc>
          <w:tcPr>
            <w:tcW w:w="1653" w:type="pct"/>
            <w:tcBorders>
              <w:top w:val="nil"/>
              <w:left w:val="nil"/>
              <w:bottom w:val="single" w:sz="4" w:space="0" w:color="auto"/>
              <w:right w:val="single" w:sz="4" w:space="0" w:color="auto"/>
            </w:tcBorders>
            <w:shd w:val="clear" w:color="auto" w:fill="auto"/>
            <w:noWrap/>
            <w:vAlign w:val="bottom"/>
            <w:hideMark/>
          </w:tcPr>
          <w:p w14:paraId="25BFE3F9" w14:textId="77777777" w:rsidR="000F4837" w:rsidRPr="00406A6F" w:rsidRDefault="000F4837" w:rsidP="000F4837">
            <w:pPr>
              <w:spacing w:after="0" w:line="240" w:lineRule="auto"/>
              <w:rPr>
                <w:rFonts w:eastAsia="Times New Roman" w:cs="Arial"/>
              </w:rPr>
            </w:pPr>
            <w:r w:rsidRPr="00406A6F">
              <w:rPr>
                <w:rFonts w:eastAsia="Times New Roman" w:cs="Arial"/>
              </w:rPr>
              <w:t>Derive Thermodynamics Processes and Cycles</w:t>
            </w:r>
          </w:p>
        </w:tc>
        <w:tc>
          <w:tcPr>
            <w:tcW w:w="470" w:type="pct"/>
            <w:tcBorders>
              <w:top w:val="single" w:sz="8" w:space="0" w:color="auto"/>
              <w:left w:val="nil"/>
              <w:bottom w:val="single" w:sz="4" w:space="0" w:color="auto"/>
              <w:right w:val="single" w:sz="4" w:space="0" w:color="auto"/>
            </w:tcBorders>
            <w:shd w:val="clear" w:color="auto" w:fill="auto"/>
            <w:vAlign w:val="center"/>
            <w:hideMark/>
          </w:tcPr>
          <w:p w14:paraId="4D998606" w14:textId="77777777" w:rsidR="000F4837" w:rsidRPr="00406A6F" w:rsidRDefault="000F4837" w:rsidP="000F4837">
            <w:pPr>
              <w:spacing w:after="0" w:line="240" w:lineRule="auto"/>
              <w:jc w:val="center"/>
              <w:rPr>
                <w:rFonts w:eastAsia="Times New Roman" w:cs="Arial"/>
              </w:rPr>
            </w:pPr>
            <w:r w:rsidRPr="00406A6F">
              <w:rPr>
                <w:rFonts w:eastAsia="Times New Roman" w:cs="Arial"/>
              </w:rPr>
              <w:t>4</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15B7615C" w14:textId="55086066" w:rsidR="000F4837" w:rsidRPr="00406A6F" w:rsidRDefault="000F4837" w:rsidP="000F4837">
            <w:pPr>
              <w:spacing w:after="0" w:line="240" w:lineRule="auto"/>
              <w:jc w:val="center"/>
              <w:rPr>
                <w:rFonts w:eastAsia="Times New Roman" w:cs="Arial"/>
              </w:rPr>
            </w:pPr>
            <w:r w:rsidRPr="00AA4F8B">
              <w:rPr>
                <w:rFonts w:eastAsia="Times New Roman"/>
              </w:rPr>
              <w:t>8</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371EBD58" w14:textId="352BAE40" w:rsidR="000F4837" w:rsidRPr="00406A6F" w:rsidRDefault="000F4837" w:rsidP="000F4837">
            <w:pPr>
              <w:spacing w:after="0" w:line="240" w:lineRule="auto"/>
              <w:jc w:val="center"/>
              <w:rPr>
                <w:rFonts w:eastAsia="Times New Roman" w:cs="Arial"/>
              </w:rPr>
            </w:pPr>
            <w:r w:rsidRPr="00AA4F8B">
              <w:rPr>
                <w:rFonts w:eastAsia="Times New Roman"/>
              </w:rPr>
              <w:t>21</w:t>
            </w:r>
          </w:p>
        </w:tc>
        <w:tc>
          <w:tcPr>
            <w:tcW w:w="369" w:type="pct"/>
            <w:tcBorders>
              <w:top w:val="nil"/>
              <w:left w:val="nil"/>
              <w:bottom w:val="single" w:sz="4" w:space="0" w:color="auto"/>
              <w:right w:val="single" w:sz="4" w:space="0" w:color="auto"/>
            </w:tcBorders>
            <w:shd w:val="clear" w:color="auto" w:fill="auto"/>
            <w:vAlign w:val="center"/>
            <w:hideMark/>
          </w:tcPr>
          <w:p w14:paraId="3152B847" w14:textId="16E198FD" w:rsidR="000F4837" w:rsidRPr="00406A6F" w:rsidRDefault="000F4837" w:rsidP="000F4837">
            <w:pPr>
              <w:spacing w:after="0" w:line="240" w:lineRule="auto"/>
              <w:jc w:val="center"/>
              <w:rPr>
                <w:rFonts w:eastAsia="Times New Roman" w:cs="Arial"/>
              </w:rPr>
            </w:pPr>
            <w:r w:rsidRPr="00AA4F8B">
              <w:rPr>
                <w:rFonts w:eastAsia="Times New Roman"/>
              </w:rPr>
              <w:t>29</w:t>
            </w:r>
          </w:p>
        </w:tc>
        <w:tc>
          <w:tcPr>
            <w:tcW w:w="517" w:type="pct"/>
            <w:tcBorders>
              <w:top w:val="nil"/>
              <w:left w:val="nil"/>
              <w:bottom w:val="single" w:sz="4" w:space="0" w:color="auto"/>
              <w:right w:val="single" w:sz="4" w:space="0" w:color="auto"/>
            </w:tcBorders>
            <w:shd w:val="clear" w:color="auto" w:fill="auto"/>
            <w:vAlign w:val="center"/>
            <w:hideMark/>
          </w:tcPr>
          <w:p w14:paraId="4D74576E" w14:textId="6DA3576F" w:rsidR="000F4837" w:rsidRPr="00406A6F" w:rsidRDefault="000F4837" w:rsidP="000F4837">
            <w:pPr>
              <w:spacing w:after="0" w:line="240" w:lineRule="auto"/>
              <w:jc w:val="center"/>
              <w:rPr>
                <w:rFonts w:eastAsia="Times New Roman" w:cs="Arial"/>
              </w:rPr>
            </w:pPr>
            <w:r w:rsidRPr="00AA4F8B">
              <w:rPr>
                <w:rFonts w:eastAsia="Times New Roman"/>
              </w:rPr>
              <w:t>2.9</w:t>
            </w:r>
          </w:p>
        </w:tc>
        <w:tc>
          <w:tcPr>
            <w:tcW w:w="720" w:type="pct"/>
            <w:tcBorders>
              <w:top w:val="nil"/>
              <w:left w:val="nil"/>
              <w:bottom w:val="single" w:sz="4" w:space="0" w:color="auto"/>
              <w:right w:val="single" w:sz="8" w:space="0" w:color="auto"/>
            </w:tcBorders>
            <w:shd w:val="clear" w:color="auto" w:fill="auto"/>
            <w:vAlign w:val="center"/>
            <w:hideMark/>
          </w:tcPr>
          <w:p w14:paraId="034AF66C" w14:textId="77777777" w:rsidR="000F4837" w:rsidRPr="00406A6F" w:rsidRDefault="000F4837" w:rsidP="000F4837">
            <w:pPr>
              <w:spacing w:after="0" w:line="240" w:lineRule="auto"/>
              <w:rPr>
                <w:rFonts w:eastAsia="Times New Roman" w:cs="Arial"/>
              </w:rPr>
            </w:pPr>
            <w:r w:rsidRPr="00406A6F">
              <w:rPr>
                <w:rFonts w:eastAsia="Times New Roman" w:cs="Arial"/>
              </w:rPr>
              <w:t>Functional</w:t>
            </w:r>
          </w:p>
        </w:tc>
      </w:tr>
      <w:tr w:rsidR="000F4837" w:rsidRPr="00406A6F" w14:paraId="5FD3A7ED" w14:textId="77777777" w:rsidTr="000F4837">
        <w:trPr>
          <w:trHeight w:val="287"/>
        </w:trPr>
        <w:tc>
          <w:tcPr>
            <w:tcW w:w="559" w:type="pct"/>
            <w:tcBorders>
              <w:top w:val="single" w:sz="4" w:space="0" w:color="auto"/>
              <w:left w:val="single" w:sz="8" w:space="0" w:color="auto"/>
              <w:bottom w:val="single" w:sz="8" w:space="0" w:color="auto"/>
              <w:right w:val="single" w:sz="4" w:space="0" w:color="auto"/>
            </w:tcBorders>
            <w:shd w:val="clear" w:color="auto" w:fill="auto"/>
            <w:vAlign w:val="center"/>
          </w:tcPr>
          <w:p w14:paraId="21CB34ED" w14:textId="77777777" w:rsidR="000F4837" w:rsidRPr="00406A6F" w:rsidRDefault="000F4837" w:rsidP="000F4837">
            <w:pPr>
              <w:spacing w:after="0" w:line="240" w:lineRule="auto"/>
              <w:rPr>
                <w:rFonts w:eastAsia="Times New Roman" w:cs="Arial"/>
              </w:rPr>
            </w:pPr>
          </w:p>
        </w:tc>
        <w:tc>
          <w:tcPr>
            <w:tcW w:w="2123" w:type="pct"/>
            <w:gridSpan w:val="2"/>
            <w:tcBorders>
              <w:top w:val="single" w:sz="4" w:space="0" w:color="auto"/>
              <w:left w:val="nil"/>
              <w:bottom w:val="single" w:sz="4" w:space="0" w:color="auto"/>
              <w:right w:val="single" w:sz="4" w:space="0" w:color="auto"/>
            </w:tcBorders>
            <w:shd w:val="clear" w:color="auto" w:fill="auto"/>
            <w:noWrap/>
            <w:vAlign w:val="center"/>
          </w:tcPr>
          <w:p w14:paraId="7E6A4071" w14:textId="4E8075C1" w:rsidR="000F4837" w:rsidRPr="00406A6F" w:rsidRDefault="000F4837" w:rsidP="000F4837">
            <w:pPr>
              <w:spacing w:after="0" w:line="240" w:lineRule="auto"/>
              <w:jc w:val="right"/>
              <w:rPr>
                <w:rFonts w:eastAsia="Times New Roman" w:cs="Arial"/>
              </w:rPr>
            </w:pPr>
            <w:r w:rsidRPr="00FC33A6">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4D3721D7" w14:textId="4A152D5E" w:rsidR="000F4837" w:rsidRPr="00406A6F" w:rsidRDefault="000F4837" w:rsidP="000F4837">
            <w:pPr>
              <w:spacing w:after="0" w:line="240" w:lineRule="auto"/>
              <w:jc w:val="center"/>
              <w:rPr>
                <w:rFonts w:eastAsia="Times New Roman" w:cs="Arial"/>
              </w:rPr>
            </w:pPr>
            <w:r w:rsidRPr="00AA4F8B">
              <w:rPr>
                <w:rFonts w:eastAsia="Times New Roman"/>
                <w:b/>
                <w:bCs/>
              </w:rPr>
              <w:t>32</w:t>
            </w:r>
          </w:p>
        </w:tc>
        <w:tc>
          <w:tcPr>
            <w:tcW w:w="332" w:type="pct"/>
            <w:tcBorders>
              <w:top w:val="single" w:sz="4" w:space="0" w:color="auto"/>
              <w:left w:val="nil"/>
              <w:bottom w:val="single" w:sz="4" w:space="0" w:color="auto"/>
              <w:right w:val="single" w:sz="4" w:space="0" w:color="auto"/>
            </w:tcBorders>
            <w:shd w:val="clear" w:color="auto" w:fill="auto"/>
            <w:vAlign w:val="center"/>
          </w:tcPr>
          <w:p w14:paraId="571A196F" w14:textId="297A5D98" w:rsidR="000F4837" w:rsidRPr="00406A6F" w:rsidRDefault="000F4837" w:rsidP="000F4837">
            <w:pPr>
              <w:spacing w:after="0" w:line="240" w:lineRule="auto"/>
              <w:jc w:val="center"/>
              <w:rPr>
                <w:rFonts w:eastAsia="Times New Roman" w:cs="Arial"/>
              </w:rPr>
            </w:pPr>
            <w:r w:rsidRPr="00AA4F8B">
              <w:rPr>
                <w:rFonts w:eastAsia="Times New Roman"/>
                <w:b/>
                <w:bCs/>
              </w:rPr>
              <w:t>57</w:t>
            </w:r>
          </w:p>
        </w:tc>
        <w:tc>
          <w:tcPr>
            <w:tcW w:w="369" w:type="pct"/>
            <w:tcBorders>
              <w:top w:val="single" w:sz="4" w:space="0" w:color="auto"/>
              <w:left w:val="nil"/>
              <w:bottom w:val="single" w:sz="8" w:space="0" w:color="auto"/>
              <w:right w:val="single" w:sz="4" w:space="0" w:color="auto"/>
            </w:tcBorders>
            <w:shd w:val="clear" w:color="auto" w:fill="auto"/>
            <w:vAlign w:val="center"/>
          </w:tcPr>
          <w:p w14:paraId="1F4E997C" w14:textId="56656004" w:rsidR="000F4837" w:rsidRPr="00406A6F" w:rsidRDefault="000F4837" w:rsidP="000F4837">
            <w:pPr>
              <w:spacing w:after="0" w:line="240" w:lineRule="auto"/>
              <w:jc w:val="center"/>
              <w:rPr>
                <w:rFonts w:eastAsia="Times New Roman" w:cs="Arial"/>
              </w:rPr>
            </w:pPr>
            <w:r w:rsidRPr="00AA4F8B">
              <w:rPr>
                <w:rFonts w:eastAsia="Times New Roman"/>
                <w:b/>
                <w:bCs/>
              </w:rPr>
              <w:t>89</w:t>
            </w:r>
          </w:p>
        </w:tc>
        <w:tc>
          <w:tcPr>
            <w:tcW w:w="517" w:type="pct"/>
            <w:tcBorders>
              <w:top w:val="single" w:sz="4" w:space="0" w:color="auto"/>
              <w:left w:val="nil"/>
              <w:bottom w:val="single" w:sz="4" w:space="0" w:color="auto"/>
              <w:right w:val="single" w:sz="4" w:space="0" w:color="auto"/>
            </w:tcBorders>
            <w:shd w:val="clear" w:color="auto" w:fill="auto"/>
            <w:vAlign w:val="center"/>
          </w:tcPr>
          <w:p w14:paraId="2562DB94" w14:textId="0A216474" w:rsidR="000F4837" w:rsidRPr="00406A6F" w:rsidRDefault="000F4837" w:rsidP="000F4837">
            <w:pPr>
              <w:spacing w:after="0" w:line="240" w:lineRule="auto"/>
              <w:jc w:val="center"/>
              <w:rPr>
                <w:rFonts w:eastAsia="Times New Roman" w:cs="Arial"/>
              </w:rPr>
            </w:pPr>
            <w:r w:rsidRPr="00AA4F8B">
              <w:rPr>
                <w:rFonts w:eastAsia="Times New Roman"/>
                <w:b/>
                <w:bCs/>
              </w:rPr>
              <w:t>8.9</w:t>
            </w:r>
          </w:p>
        </w:tc>
        <w:tc>
          <w:tcPr>
            <w:tcW w:w="720" w:type="pct"/>
            <w:tcBorders>
              <w:top w:val="single" w:sz="4" w:space="0" w:color="auto"/>
              <w:left w:val="nil"/>
              <w:bottom w:val="single" w:sz="8" w:space="0" w:color="auto"/>
              <w:right w:val="single" w:sz="8" w:space="0" w:color="auto"/>
            </w:tcBorders>
            <w:shd w:val="clear" w:color="auto" w:fill="auto"/>
            <w:vAlign w:val="center"/>
          </w:tcPr>
          <w:p w14:paraId="5C8E72B6" w14:textId="77777777" w:rsidR="000F4837" w:rsidRPr="00406A6F" w:rsidRDefault="000F4837" w:rsidP="000F4837">
            <w:pPr>
              <w:spacing w:after="0" w:line="240" w:lineRule="auto"/>
              <w:rPr>
                <w:rFonts w:eastAsia="Times New Roman" w:cs="Arial"/>
              </w:rPr>
            </w:pPr>
          </w:p>
        </w:tc>
      </w:tr>
    </w:tbl>
    <w:p w14:paraId="3806FCA2" w14:textId="77777777" w:rsidR="00FB2E76" w:rsidRDefault="00FB2E76" w:rsidP="00FB2E76">
      <w:pPr>
        <w:spacing w:before="240"/>
      </w:pPr>
      <w:r w:rsidRPr="00FB2E76">
        <w:rPr>
          <w:b/>
          <w:bCs/>
        </w:rPr>
        <w:t>Operation of Construction Machinery</w:t>
      </w:r>
    </w:p>
    <w:tbl>
      <w:tblPr>
        <w:tblW w:w="4994" w:type="pct"/>
        <w:tblInd w:w="-15" w:type="dxa"/>
        <w:tblLayout w:type="fixed"/>
        <w:tblLook w:val="04A0" w:firstRow="1" w:lastRow="0" w:firstColumn="1" w:lastColumn="0" w:noHBand="0" w:noVBand="1"/>
      </w:tblPr>
      <w:tblGrid>
        <w:gridCol w:w="1071"/>
        <w:gridCol w:w="3165"/>
        <w:gridCol w:w="900"/>
        <w:gridCol w:w="726"/>
        <w:gridCol w:w="636"/>
        <w:gridCol w:w="812"/>
        <w:gridCol w:w="994"/>
        <w:gridCol w:w="1269"/>
      </w:tblGrid>
      <w:tr w:rsidR="00FB2E76" w:rsidRPr="00FA08BA" w14:paraId="718394D0" w14:textId="77777777" w:rsidTr="00FB2E76">
        <w:trPr>
          <w:trHeight w:val="300"/>
        </w:trPr>
        <w:tc>
          <w:tcPr>
            <w:tcW w:w="559"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tcPr>
          <w:p w14:paraId="7F16ADE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2419D1E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0D966F40"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5F36A60B"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4E8CCBE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0A769FC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03DC66B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3" w:type="pct"/>
            <w:tcBorders>
              <w:top w:val="single" w:sz="4" w:space="0" w:color="auto"/>
              <w:left w:val="nil"/>
              <w:bottom w:val="single" w:sz="8" w:space="0" w:color="auto"/>
              <w:right w:val="single" w:sz="8" w:space="0" w:color="auto"/>
            </w:tcBorders>
            <w:shd w:val="clear" w:color="auto" w:fill="E7E6E6" w:themeFill="background2"/>
            <w:vAlign w:val="center"/>
          </w:tcPr>
          <w:p w14:paraId="395E4B8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0F4837" w:rsidRPr="00FA08BA" w14:paraId="545E758C" w14:textId="77777777" w:rsidTr="00F53E21">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5FF0E08E"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CS-80</w:t>
            </w:r>
          </w:p>
        </w:tc>
        <w:tc>
          <w:tcPr>
            <w:tcW w:w="1653" w:type="pct"/>
            <w:tcBorders>
              <w:top w:val="nil"/>
              <w:left w:val="nil"/>
              <w:bottom w:val="single" w:sz="4" w:space="0" w:color="auto"/>
              <w:right w:val="single" w:sz="4" w:space="0" w:color="auto"/>
            </w:tcBorders>
            <w:shd w:val="clear" w:color="auto" w:fill="auto"/>
            <w:noWrap/>
            <w:vAlign w:val="bottom"/>
            <w:hideMark/>
          </w:tcPr>
          <w:p w14:paraId="36E37E21"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Identify Machines &amp; its Attachments</w:t>
            </w:r>
          </w:p>
        </w:tc>
        <w:tc>
          <w:tcPr>
            <w:tcW w:w="470" w:type="pct"/>
            <w:tcBorders>
              <w:top w:val="nil"/>
              <w:left w:val="nil"/>
              <w:bottom w:val="single" w:sz="4" w:space="0" w:color="auto"/>
              <w:right w:val="single" w:sz="4" w:space="0" w:color="auto"/>
            </w:tcBorders>
            <w:shd w:val="clear" w:color="auto" w:fill="auto"/>
            <w:vAlign w:val="center"/>
          </w:tcPr>
          <w:p w14:paraId="506A89F6" w14:textId="77777777" w:rsidR="000F4837" w:rsidRPr="00FB2E76" w:rsidRDefault="000F4837" w:rsidP="000F4837">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23B7145" w14:textId="380F6B99"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5D7521CE" w14:textId="7E567638" w:rsidR="000F4837" w:rsidRPr="00FB2E76" w:rsidRDefault="000F4837" w:rsidP="000F4837">
            <w:pPr>
              <w:spacing w:after="0" w:line="240" w:lineRule="auto"/>
              <w:jc w:val="center"/>
              <w:rPr>
                <w:rFonts w:eastAsia="Times New Roman" w:cs="Arial"/>
                <w:color w:val="000000"/>
              </w:rPr>
            </w:pPr>
            <w:r w:rsidRPr="00AA4F8B">
              <w:rPr>
                <w:rFonts w:eastAsia="Times New Roman"/>
              </w:rPr>
              <w:t>12</w:t>
            </w:r>
          </w:p>
        </w:tc>
        <w:tc>
          <w:tcPr>
            <w:tcW w:w="424" w:type="pct"/>
            <w:tcBorders>
              <w:top w:val="nil"/>
              <w:left w:val="nil"/>
              <w:bottom w:val="single" w:sz="4" w:space="0" w:color="auto"/>
              <w:right w:val="single" w:sz="4" w:space="0" w:color="auto"/>
            </w:tcBorders>
            <w:shd w:val="clear" w:color="auto" w:fill="auto"/>
            <w:vAlign w:val="center"/>
            <w:hideMark/>
          </w:tcPr>
          <w:p w14:paraId="719ECF73" w14:textId="2DB49E25" w:rsidR="000F4837" w:rsidRPr="00FB2E76" w:rsidRDefault="000F4837" w:rsidP="000F4837">
            <w:pPr>
              <w:spacing w:after="0" w:line="240" w:lineRule="auto"/>
              <w:jc w:val="center"/>
              <w:rPr>
                <w:rFonts w:eastAsia="Times New Roman" w:cs="Arial"/>
                <w:color w:val="000000"/>
              </w:rPr>
            </w:pPr>
            <w:r w:rsidRPr="00AA4F8B">
              <w:rPr>
                <w:rFonts w:eastAsia="Times New Roman"/>
              </w:rPr>
              <w:t>15</w:t>
            </w:r>
          </w:p>
        </w:tc>
        <w:tc>
          <w:tcPr>
            <w:tcW w:w="519" w:type="pct"/>
            <w:tcBorders>
              <w:top w:val="nil"/>
              <w:left w:val="nil"/>
              <w:bottom w:val="single" w:sz="4" w:space="0" w:color="auto"/>
              <w:right w:val="single" w:sz="4" w:space="0" w:color="auto"/>
            </w:tcBorders>
            <w:shd w:val="clear" w:color="auto" w:fill="auto"/>
            <w:vAlign w:val="center"/>
            <w:hideMark/>
          </w:tcPr>
          <w:p w14:paraId="74895307" w14:textId="479F4D52" w:rsidR="000F4837" w:rsidRPr="00FB2E76" w:rsidRDefault="000F4837" w:rsidP="000F4837">
            <w:pPr>
              <w:spacing w:after="0" w:line="240" w:lineRule="auto"/>
              <w:jc w:val="center"/>
              <w:rPr>
                <w:rFonts w:eastAsia="Times New Roman" w:cs="Arial"/>
                <w:color w:val="000000"/>
              </w:rPr>
            </w:pPr>
            <w:r w:rsidRPr="00AA4F8B">
              <w:rPr>
                <w:rFonts w:eastAsia="Times New Roman"/>
              </w:rPr>
              <w:t>1.5</w:t>
            </w:r>
          </w:p>
        </w:tc>
        <w:tc>
          <w:tcPr>
            <w:tcW w:w="663" w:type="pct"/>
            <w:tcBorders>
              <w:top w:val="nil"/>
              <w:left w:val="nil"/>
              <w:bottom w:val="single" w:sz="4" w:space="0" w:color="auto"/>
              <w:right w:val="single" w:sz="8" w:space="0" w:color="auto"/>
            </w:tcBorders>
            <w:shd w:val="clear" w:color="auto" w:fill="auto"/>
            <w:vAlign w:val="center"/>
            <w:hideMark/>
          </w:tcPr>
          <w:p w14:paraId="5343353E"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4A396925"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46D05686"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CS-81</w:t>
            </w:r>
          </w:p>
        </w:tc>
        <w:tc>
          <w:tcPr>
            <w:tcW w:w="1653" w:type="pct"/>
            <w:tcBorders>
              <w:top w:val="nil"/>
              <w:left w:val="nil"/>
              <w:bottom w:val="single" w:sz="4" w:space="0" w:color="auto"/>
              <w:right w:val="single" w:sz="4" w:space="0" w:color="auto"/>
            </w:tcBorders>
            <w:shd w:val="clear" w:color="auto" w:fill="auto"/>
            <w:noWrap/>
            <w:vAlign w:val="bottom"/>
            <w:hideMark/>
          </w:tcPr>
          <w:p w14:paraId="41942447"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Machines (with Engine Off)</w:t>
            </w:r>
          </w:p>
        </w:tc>
        <w:tc>
          <w:tcPr>
            <w:tcW w:w="470" w:type="pct"/>
            <w:tcBorders>
              <w:top w:val="nil"/>
              <w:left w:val="nil"/>
              <w:bottom w:val="single" w:sz="4" w:space="0" w:color="auto"/>
              <w:right w:val="single" w:sz="4" w:space="0" w:color="auto"/>
            </w:tcBorders>
            <w:shd w:val="clear" w:color="auto" w:fill="auto"/>
            <w:vAlign w:val="center"/>
          </w:tcPr>
          <w:p w14:paraId="6B408A36" w14:textId="2F52A1B6"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26033254" w14:textId="7B67A702"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63AE8BF7" w14:textId="6A98A70A" w:rsidR="000F4837" w:rsidRPr="00FB2E76" w:rsidRDefault="000F4837" w:rsidP="000F4837">
            <w:pPr>
              <w:spacing w:after="0" w:line="240" w:lineRule="auto"/>
              <w:jc w:val="center"/>
              <w:rPr>
                <w:rFonts w:eastAsia="Times New Roman" w:cs="Arial"/>
                <w:color w:val="000000"/>
              </w:rPr>
            </w:pPr>
            <w:r w:rsidRPr="00AA4F8B">
              <w:rPr>
                <w:rFonts w:eastAsia="Times New Roman"/>
              </w:rPr>
              <w:t>9</w:t>
            </w:r>
          </w:p>
        </w:tc>
        <w:tc>
          <w:tcPr>
            <w:tcW w:w="424" w:type="pct"/>
            <w:tcBorders>
              <w:top w:val="nil"/>
              <w:left w:val="nil"/>
              <w:bottom w:val="single" w:sz="4" w:space="0" w:color="auto"/>
              <w:right w:val="single" w:sz="4" w:space="0" w:color="auto"/>
            </w:tcBorders>
            <w:shd w:val="clear" w:color="auto" w:fill="auto"/>
            <w:vAlign w:val="center"/>
            <w:hideMark/>
          </w:tcPr>
          <w:p w14:paraId="3A3C7F90" w14:textId="0FD97A50" w:rsidR="000F4837" w:rsidRPr="00FB2E76" w:rsidRDefault="000F4837" w:rsidP="000F4837">
            <w:pPr>
              <w:spacing w:after="0" w:line="240" w:lineRule="auto"/>
              <w:jc w:val="center"/>
              <w:rPr>
                <w:rFonts w:eastAsia="Times New Roman" w:cs="Arial"/>
                <w:color w:val="000000"/>
              </w:rPr>
            </w:pPr>
            <w:r w:rsidRPr="00AA4F8B">
              <w:rPr>
                <w:rFonts w:eastAsia="Times New Roman"/>
              </w:rPr>
              <w:t>11</w:t>
            </w:r>
          </w:p>
        </w:tc>
        <w:tc>
          <w:tcPr>
            <w:tcW w:w="519" w:type="pct"/>
            <w:tcBorders>
              <w:top w:val="nil"/>
              <w:left w:val="nil"/>
              <w:bottom w:val="single" w:sz="4" w:space="0" w:color="auto"/>
              <w:right w:val="single" w:sz="4" w:space="0" w:color="auto"/>
            </w:tcBorders>
            <w:shd w:val="clear" w:color="auto" w:fill="auto"/>
            <w:vAlign w:val="center"/>
            <w:hideMark/>
          </w:tcPr>
          <w:p w14:paraId="3DF68251" w14:textId="239EFEB9" w:rsidR="000F4837" w:rsidRPr="00FB2E76" w:rsidRDefault="000F4837" w:rsidP="000F4837">
            <w:pPr>
              <w:spacing w:after="0" w:line="240" w:lineRule="auto"/>
              <w:jc w:val="center"/>
              <w:rPr>
                <w:rFonts w:eastAsia="Times New Roman" w:cs="Arial"/>
                <w:color w:val="000000"/>
              </w:rPr>
            </w:pPr>
            <w:r w:rsidRPr="00AA4F8B">
              <w:rPr>
                <w:rFonts w:eastAsia="Times New Roman"/>
              </w:rPr>
              <w:t>1.1</w:t>
            </w:r>
          </w:p>
        </w:tc>
        <w:tc>
          <w:tcPr>
            <w:tcW w:w="663" w:type="pct"/>
            <w:tcBorders>
              <w:top w:val="nil"/>
              <w:left w:val="nil"/>
              <w:bottom w:val="single" w:sz="4" w:space="0" w:color="auto"/>
              <w:right w:val="single" w:sz="8" w:space="0" w:color="auto"/>
            </w:tcBorders>
            <w:shd w:val="clear" w:color="auto" w:fill="auto"/>
            <w:vAlign w:val="center"/>
            <w:hideMark/>
          </w:tcPr>
          <w:p w14:paraId="34F23073"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7B90DE2A"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17838138"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CS-82</w:t>
            </w:r>
          </w:p>
        </w:tc>
        <w:tc>
          <w:tcPr>
            <w:tcW w:w="1653" w:type="pct"/>
            <w:tcBorders>
              <w:top w:val="nil"/>
              <w:left w:val="nil"/>
              <w:bottom w:val="single" w:sz="4" w:space="0" w:color="auto"/>
              <w:right w:val="single" w:sz="4" w:space="0" w:color="auto"/>
            </w:tcBorders>
            <w:shd w:val="clear" w:color="auto" w:fill="auto"/>
            <w:noWrap/>
            <w:vAlign w:val="bottom"/>
            <w:hideMark/>
          </w:tcPr>
          <w:p w14:paraId="2B00ED7A"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Maintain Machines (with Engine Running)</w:t>
            </w:r>
          </w:p>
        </w:tc>
        <w:tc>
          <w:tcPr>
            <w:tcW w:w="470" w:type="pct"/>
            <w:tcBorders>
              <w:top w:val="nil"/>
              <w:left w:val="nil"/>
              <w:bottom w:val="single" w:sz="4" w:space="0" w:color="auto"/>
              <w:right w:val="single" w:sz="4" w:space="0" w:color="auto"/>
            </w:tcBorders>
            <w:shd w:val="clear" w:color="auto" w:fill="auto"/>
            <w:vAlign w:val="center"/>
          </w:tcPr>
          <w:p w14:paraId="5DA33AA2" w14:textId="310BA37E"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A0D4678" w14:textId="54A13097"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4A555FD5" w14:textId="7ED7B850"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424" w:type="pct"/>
            <w:tcBorders>
              <w:top w:val="nil"/>
              <w:left w:val="nil"/>
              <w:bottom w:val="single" w:sz="4" w:space="0" w:color="auto"/>
              <w:right w:val="single" w:sz="4" w:space="0" w:color="auto"/>
            </w:tcBorders>
            <w:shd w:val="clear" w:color="auto" w:fill="auto"/>
            <w:vAlign w:val="center"/>
            <w:hideMark/>
          </w:tcPr>
          <w:p w14:paraId="484A39FB" w14:textId="4CD34DB9" w:rsidR="000F4837" w:rsidRPr="00FB2E76" w:rsidRDefault="000F4837" w:rsidP="000F4837">
            <w:pPr>
              <w:spacing w:after="0" w:line="240" w:lineRule="auto"/>
              <w:jc w:val="center"/>
              <w:rPr>
                <w:rFonts w:eastAsia="Times New Roman" w:cs="Arial"/>
                <w:color w:val="000000"/>
              </w:rPr>
            </w:pPr>
            <w:r w:rsidRPr="00AA4F8B">
              <w:rPr>
                <w:rFonts w:eastAsia="Times New Roman"/>
              </w:rPr>
              <w:t>8</w:t>
            </w:r>
          </w:p>
        </w:tc>
        <w:tc>
          <w:tcPr>
            <w:tcW w:w="519" w:type="pct"/>
            <w:tcBorders>
              <w:top w:val="nil"/>
              <w:left w:val="nil"/>
              <w:bottom w:val="single" w:sz="4" w:space="0" w:color="auto"/>
              <w:right w:val="single" w:sz="4" w:space="0" w:color="auto"/>
            </w:tcBorders>
            <w:shd w:val="clear" w:color="auto" w:fill="auto"/>
            <w:vAlign w:val="center"/>
            <w:hideMark/>
          </w:tcPr>
          <w:p w14:paraId="629F3696" w14:textId="441391E2" w:rsidR="000F4837" w:rsidRPr="00FB2E76" w:rsidRDefault="000F4837" w:rsidP="000F4837">
            <w:pPr>
              <w:spacing w:after="0" w:line="240" w:lineRule="auto"/>
              <w:jc w:val="center"/>
              <w:rPr>
                <w:rFonts w:eastAsia="Times New Roman" w:cs="Arial"/>
                <w:color w:val="000000"/>
              </w:rPr>
            </w:pPr>
            <w:r w:rsidRPr="00AA4F8B">
              <w:rPr>
                <w:rFonts w:eastAsia="Times New Roman"/>
              </w:rPr>
              <w:t>0.8</w:t>
            </w:r>
          </w:p>
        </w:tc>
        <w:tc>
          <w:tcPr>
            <w:tcW w:w="663" w:type="pct"/>
            <w:tcBorders>
              <w:top w:val="nil"/>
              <w:left w:val="nil"/>
              <w:bottom w:val="single" w:sz="4" w:space="0" w:color="auto"/>
              <w:right w:val="single" w:sz="8" w:space="0" w:color="auto"/>
            </w:tcBorders>
            <w:shd w:val="clear" w:color="auto" w:fill="auto"/>
            <w:vAlign w:val="center"/>
            <w:hideMark/>
          </w:tcPr>
          <w:p w14:paraId="10FE019F"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726F024D"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7FA7F44E"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CS-83</w:t>
            </w:r>
          </w:p>
        </w:tc>
        <w:tc>
          <w:tcPr>
            <w:tcW w:w="1653" w:type="pct"/>
            <w:tcBorders>
              <w:top w:val="nil"/>
              <w:left w:val="nil"/>
              <w:bottom w:val="single" w:sz="4" w:space="0" w:color="auto"/>
              <w:right w:val="single" w:sz="4" w:space="0" w:color="auto"/>
            </w:tcBorders>
            <w:shd w:val="clear" w:color="auto" w:fill="auto"/>
            <w:noWrap/>
            <w:vAlign w:val="bottom"/>
            <w:hideMark/>
          </w:tcPr>
          <w:p w14:paraId="695448B3"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Perform Parking of Machines</w:t>
            </w:r>
          </w:p>
        </w:tc>
        <w:tc>
          <w:tcPr>
            <w:tcW w:w="470" w:type="pct"/>
            <w:tcBorders>
              <w:top w:val="nil"/>
              <w:left w:val="nil"/>
              <w:bottom w:val="single" w:sz="4" w:space="0" w:color="auto"/>
              <w:right w:val="single" w:sz="4" w:space="0" w:color="auto"/>
            </w:tcBorders>
            <w:shd w:val="clear" w:color="auto" w:fill="auto"/>
            <w:vAlign w:val="center"/>
          </w:tcPr>
          <w:p w14:paraId="6175D850" w14:textId="612F4AFB"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00F85460" w14:textId="0002149D"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51C99C26" w14:textId="4D6DE338" w:rsidR="000F4837" w:rsidRPr="00FB2E76" w:rsidRDefault="000F4837" w:rsidP="000F4837">
            <w:pPr>
              <w:spacing w:after="0" w:line="240" w:lineRule="auto"/>
              <w:jc w:val="center"/>
              <w:rPr>
                <w:rFonts w:eastAsia="Times New Roman" w:cs="Arial"/>
                <w:color w:val="000000"/>
              </w:rPr>
            </w:pPr>
            <w:r w:rsidRPr="00AA4F8B">
              <w:rPr>
                <w:rFonts w:eastAsia="Times New Roman"/>
              </w:rPr>
              <w:t>9</w:t>
            </w:r>
          </w:p>
        </w:tc>
        <w:tc>
          <w:tcPr>
            <w:tcW w:w="424" w:type="pct"/>
            <w:tcBorders>
              <w:top w:val="nil"/>
              <w:left w:val="nil"/>
              <w:bottom w:val="single" w:sz="4" w:space="0" w:color="auto"/>
              <w:right w:val="single" w:sz="4" w:space="0" w:color="auto"/>
            </w:tcBorders>
            <w:shd w:val="clear" w:color="auto" w:fill="auto"/>
            <w:vAlign w:val="center"/>
            <w:hideMark/>
          </w:tcPr>
          <w:p w14:paraId="3E783D44" w14:textId="656FB49E" w:rsidR="000F4837" w:rsidRPr="00FB2E76" w:rsidRDefault="000F4837" w:rsidP="000F4837">
            <w:pPr>
              <w:spacing w:after="0" w:line="240" w:lineRule="auto"/>
              <w:jc w:val="center"/>
              <w:rPr>
                <w:rFonts w:eastAsia="Times New Roman" w:cs="Arial"/>
                <w:color w:val="000000"/>
              </w:rPr>
            </w:pPr>
            <w:r w:rsidRPr="00AA4F8B">
              <w:rPr>
                <w:rFonts w:eastAsia="Times New Roman"/>
              </w:rPr>
              <w:t>11</w:t>
            </w:r>
          </w:p>
        </w:tc>
        <w:tc>
          <w:tcPr>
            <w:tcW w:w="519" w:type="pct"/>
            <w:tcBorders>
              <w:top w:val="nil"/>
              <w:left w:val="nil"/>
              <w:bottom w:val="single" w:sz="4" w:space="0" w:color="auto"/>
              <w:right w:val="single" w:sz="4" w:space="0" w:color="auto"/>
            </w:tcBorders>
            <w:shd w:val="clear" w:color="auto" w:fill="auto"/>
            <w:vAlign w:val="center"/>
            <w:hideMark/>
          </w:tcPr>
          <w:p w14:paraId="25D32861" w14:textId="50C01DFF" w:rsidR="000F4837" w:rsidRPr="00FB2E76" w:rsidRDefault="000F4837" w:rsidP="000F4837">
            <w:pPr>
              <w:spacing w:after="0" w:line="240" w:lineRule="auto"/>
              <w:jc w:val="center"/>
              <w:rPr>
                <w:rFonts w:eastAsia="Times New Roman" w:cs="Arial"/>
                <w:color w:val="000000"/>
              </w:rPr>
            </w:pPr>
            <w:r w:rsidRPr="00AA4F8B">
              <w:rPr>
                <w:rFonts w:eastAsia="Times New Roman"/>
              </w:rPr>
              <w:t>1.1</w:t>
            </w:r>
          </w:p>
        </w:tc>
        <w:tc>
          <w:tcPr>
            <w:tcW w:w="663" w:type="pct"/>
            <w:tcBorders>
              <w:top w:val="nil"/>
              <w:left w:val="nil"/>
              <w:bottom w:val="single" w:sz="4" w:space="0" w:color="auto"/>
              <w:right w:val="single" w:sz="8" w:space="0" w:color="auto"/>
            </w:tcBorders>
            <w:shd w:val="clear" w:color="auto" w:fill="auto"/>
            <w:vAlign w:val="center"/>
            <w:hideMark/>
          </w:tcPr>
          <w:p w14:paraId="30C0E070"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55A269FB"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27B8271B"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CS-84</w:t>
            </w:r>
          </w:p>
        </w:tc>
        <w:tc>
          <w:tcPr>
            <w:tcW w:w="1653" w:type="pct"/>
            <w:tcBorders>
              <w:top w:val="nil"/>
              <w:left w:val="nil"/>
              <w:bottom w:val="single" w:sz="4" w:space="0" w:color="auto"/>
              <w:right w:val="single" w:sz="4" w:space="0" w:color="auto"/>
            </w:tcBorders>
            <w:shd w:val="clear" w:color="auto" w:fill="auto"/>
            <w:noWrap/>
            <w:vAlign w:val="bottom"/>
            <w:hideMark/>
          </w:tcPr>
          <w:p w14:paraId="5EC0F645"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Perform Transportation of Machines</w:t>
            </w:r>
          </w:p>
        </w:tc>
        <w:tc>
          <w:tcPr>
            <w:tcW w:w="470" w:type="pct"/>
            <w:tcBorders>
              <w:top w:val="nil"/>
              <w:left w:val="nil"/>
              <w:bottom w:val="single" w:sz="4" w:space="0" w:color="auto"/>
              <w:right w:val="single" w:sz="4" w:space="0" w:color="auto"/>
            </w:tcBorders>
            <w:shd w:val="clear" w:color="auto" w:fill="auto"/>
            <w:vAlign w:val="center"/>
          </w:tcPr>
          <w:p w14:paraId="2BB4AF80" w14:textId="6CC693B0"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4DBD93B2" w14:textId="72D551C3" w:rsidR="000F4837" w:rsidRPr="00FB2E76" w:rsidRDefault="000F4837" w:rsidP="000F4837">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7CD7F777" w14:textId="517B58E2"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424" w:type="pct"/>
            <w:tcBorders>
              <w:top w:val="nil"/>
              <w:left w:val="nil"/>
              <w:bottom w:val="single" w:sz="4" w:space="0" w:color="auto"/>
              <w:right w:val="single" w:sz="4" w:space="0" w:color="auto"/>
            </w:tcBorders>
            <w:shd w:val="clear" w:color="auto" w:fill="auto"/>
            <w:vAlign w:val="center"/>
            <w:hideMark/>
          </w:tcPr>
          <w:p w14:paraId="043D8E57" w14:textId="1C8AFD92" w:rsidR="000F4837" w:rsidRPr="00FB2E76" w:rsidRDefault="000F4837" w:rsidP="000F4837">
            <w:pPr>
              <w:spacing w:after="0" w:line="240" w:lineRule="auto"/>
              <w:jc w:val="center"/>
              <w:rPr>
                <w:rFonts w:eastAsia="Times New Roman" w:cs="Arial"/>
                <w:color w:val="000000"/>
              </w:rPr>
            </w:pPr>
            <w:r w:rsidRPr="00AA4F8B">
              <w:rPr>
                <w:rFonts w:eastAsia="Times New Roman"/>
              </w:rPr>
              <w:t>8</w:t>
            </w:r>
          </w:p>
        </w:tc>
        <w:tc>
          <w:tcPr>
            <w:tcW w:w="519" w:type="pct"/>
            <w:tcBorders>
              <w:top w:val="nil"/>
              <w:left w:val="nil"/>
              <w:bottom w:val="single" w:sz="4" w:space="0" w:color="auto"/>
              <w:right w:val="single" w:sz="4" w:space="0" w:color="auto"/>
            </w:tcBorders>
            <w:shd w:val="clear" w:color="auto" w:fill="auto"/>
            <w:vAlign w:val="center"/>
            <w:hideMark/>
          </w:tcPr>
          <w:p w14:paraId="488A47B1" w14:textId="62443A9B" w:rsidR="000F4837" w:rsidRPr="00FB2E76" w:rsidRDefault="000F4837" w:rsidP="000F4837">
            <w:pPr>
              <w:spacing w:after="0" w:line="240" w:lineRule="auto"/>
              <w:jc w:val="center"/>
              <w:rPr>
                <w:rFonts w:eastAsia="Times New Roman" w:cs="Arial"/>
                <w:color w:val="000000"/>
              </w:rPr>
            </w:pPr>
            <w:r w:rsidRPr="00AA4F8B">
              <w:rPr>
                <w:rFonts w:eastAsia="Times New Roman"/>
              </w:rPr>
              <w:t>0.8</w:t>
            </w:r>
          </w:p>
        </w:tc>
        <w:tc>
          <w:tcPr>
            <w:tcW w:w="663" w:type="pct"/>
            <w:tcBorders>
              <w:top w:val="nil"/>
              <w:left w:val="nil"/>
              <w:bottom w:val="single" w:sz="4" w:space="0" w:color="auto"/>
              <w:right w:val="single" w:sz="8" w:space="0" w:color="auto"/>
            </w:tcBorders>
            <w:shd w:val="clear" w:color="auto" w:fill="auto"/>
            <w:vAlign w:val="center"/>
            <w:hideMark/>
          </w:tcPr>
          <w:p w14:paraId="7BED31F4"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00DF5517"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52C8A444"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CS-85</w:t>
            </w:r>
          </w:p>
        </w:tc>
        <w:tc>
          <w:tcPr>
            <w:tcW w:w="1653" w:type="pct"/>
            <w:tcBorders>
              <w:top w:val="nil"/>
              <w:left w:val="nil"/>
              <w:bottom w:val="single" w:sz="4" w:space="0" w:color="auto"/>
              <w:right w:val="single" w:sz="4" w:space="0" w:color="auto"/>
            </w:tcBorders>
            <w:shd w:val="clear" w:color="auto" w:fill="auto"/>
            <w:noWrap/>
            <w:vAlign w:val="bottom"/>
            <w:hideMark/>
          </w:tcPr>
          <w:p w14:paraId="7652959F"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Excavator</w:t>
            </w:r>
          </w:p>
        </w:tc>
        <w:tc>
          <w:tcPr>
            <w:tcW w:w="470" w:type="pct"/>
            <w:tcBorders>
              <w:top w:val="nil"/>
              <w:left w:val="nil"/>
              <w:bottom w:val="single" w:sz="4" w:space="0" w:color="auto"/>
              <w:right w:val="single" w:sz="4" w:space="0" w:color="auto"/>
            </w:tcBorders>
            <w:shd w:val="clear" w:color="auto" w:fill="auto"/>
            <w:vAlign w:val="center"/>
          </w:tcPr>
          <w:p w14:paraId="5942FB8E" w14:textId="7D3C2269"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9B96E18" w14:textId="206C3BC1"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59C1840E" w14:textId="08150C27"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424" w:type="pct"/>
            <w:tcBorders>
              <w:top w:val="nil"/>
              <w:left w:val="nil"/>
              <w:bottom w:val="single" w:sz="4" w:space="0" w:color="auto"/>
              <w:right w:val="single" w:sz="4" w:space="0" w:color="auto"/>
            </w:tcBorders>
            <w:shd w:val="clear" w:color="auto" w:fill="auto"/>
            <w:vAlign w:val="center"/>
            <w:hideMark/>
          </w:tcPr>
          <w:p w14:paraId="6FF3F84E" w14:textId="07E6769E" w:rsidR="000F4837" w:rsidRPr="00FB2E76" w:rsidRDefault="000F4837" w:rsidP="000F4837">
            <w:pPr>
              <w:spacing w:after="0" w:line="240" w:lineRule="auto"/>
              <w:jc w:val="center"/>
              <w:rPr>
                <w:rFonts w:eastAsia="Times New Roman" w:cs="Arial"/>
                <w:color w:val="000000"/>
              </w:rPr>
            </w:pPr>
            <w:r w:rsidRPr="00AA4F8B">
              <w:rPr>
                <w:rFonts w:eastAsia="Times New Roman"/>
              </w:rPr>
              <w:t>42</w:t>
            </w:r>
          </w:p>
        </w:tc>
        <w:tc>
          <w:tcPr>
            <w:tcW w:w="519" w:type="pct"/>
            <w:tcBorders>
              <w:top w:val="nil"/>
              <w:left w:val="nil"/>
              <w:bottom w:val="single" w:sz="4" w:space="0" w:color="auto"/>
              <w:right w:val="single" w:sz="4" w:space="0" w:color="auto"/>
            </w:tcBorders>
            <w:shd w:val="clear" w:color="auto" w:fill="auto"/>
            <w:vAlign w:val="center"/>
            <w:hideMark/>
          </w:tcPr>
          <w:p w14:paraId="7D89C5C3" w14:textId="40A4A9D3" w:rsidR="000F4837" w:rsidRPr="00FB2E76" w:rsidRDefault="000F4837" w:rsidP="000F4837">
            <w:pPr>
              <w:spacing w:after="0" w:line="240" w:lineRule="auto"/>
              <w:jc w:val="center"/>
              <w:rPr>
                <w:rFonts w:eastAsia="Times New Roman" w:cs="Arial"/>
                <w:color w:val="000000"/>
              </w:rPr>
            </w:pPr>
            <w:r w:rsidRPr="00AA4F8B">
              <w:rPr>
                <w:rFonts w:eastAsia="Times New Roman"/>
              </w:rPr>
              <w:t>4.2</w:t>
            </w:r>
          </w:p>
        </w:tc>
        <w:tc>
          <w:tcPr>
            <w:tcW w:w="663" w:type="pct"/>
            <w:tcBorders>
              <w:top w:val="nil"/>
              <w:left w:val="nil"/>
              <w:bottom w:val="single" w:sz="4" w:space="0" w:color="auto"/>
              <w:right w:val="single" w:sz="8" w:space="0" w:color="auto"/>
            </w:tcBorders>
            <w:shd w:val="clear" w:color="auto" w:fill="auto"/>
            <w:vAlign w:val="center"/>
            <w:hideMark/>
          </w:tcPr>
          <w:p w14:paraId="2974CCBE"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5CAD014D"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12D01273"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CS-86</w:t>
            </w:r>
          </w:p>
        </w:tc>
        <w:tc>
          <w:tcPr>
            <w:tcW w:w="1653" w:type="pct"/>
            <w:tcBorders>
              <w:top w:val="nil"/>
              <w:left w:val="nil"/>
              <w:bottom w:val="single" w:sz="4" w:space="0" w:color="auto"/>
              <w:right w:val="single" w:sz="4" w:space="0" w:color="auto"/>
            </w:tcBorders>
            <w:shd w:val="clear" w:color="auto" w:fill="auto"/>
            <w:noWrap/>
            <w:vAlign w:val="bottom"/>
            <w:hideMark/>
          </w:tcPr>
          <w:p w14:paraId="53607701"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Conduct dump truck operations</w:t>
            </w:r>
          </w:p>
        </w:tc>
        <w:tc>
          <w:tcPr>
            <w:tcW w:w="470" w:type="pct"/>
            <w:tcBorders>
              <w:top w:val="nil"/>
              <w:left w:val="nil"/>
              <w:bottom w:val="single" w:sz="4" w:space="0" w:color="auto"/>
              <w:right w:val="single" w:sz="4" w:space="0" w:color="auto"/>
            </w:tcBorders>
            <w:shd w:val="clear" w:color="auto" w:fill="auto"/>
            <w:vAlign w:val="center"/>
          </w:tcPr>
          <w:p w14:paraId="36C253AB" w14:textId="5124B63F" w:rsidR="000F4837" w:rsidRPr="00FB2E76" w:rsidRDefault="000F4837" w:rsidP="000F4837">
            <w:pPr>
              <w:spacing w:after="0" w:line="240" w:lineRule="auto"/>
              <w:jc w:val="center"/>
              <w:rPr>
                <w:rFonts w:eastAsia="Times New Roman" w:cs="Arial"/>
                <w:color w:val="000000"/>
              </w:rPr>
            </w:pPr>
            <w:r w:rsidRPr="007E6C19">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810914D" w14:textId="7B0894C1"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0EA30A12" w14:textId="0E6A1905" w:rsidR="000F4837" w:rsidRPr="00FB2E76" w:rsidRDefault="000F4837" w:rsidP="000F4837">
            <w:pPr>
              <w:spacing w:after="0" w:line="240" w:lineRule="auto"/>
              <w:jc w:val="center"/>
              <w:rPr>
                <w:rFonts w:eastAsia="Times New Roman" w:cs="Arial"/>
                <w:color w:val="000000"/>
              </w:rPr>
            </w:pPr>
            <w:r w:rsidRPr="00AA4F8B">
              <w:rPr>
                <w:rFonts w:eastAsia="Times New Roman"/>
              </w:rPr>
              <w:t>12</w:t>
            </w:r>
          </w:p>
        </w:tc>
        <w:tc>
          <w:tcPr>
            <w:tcW w:w="424" w:type="pct"/>
            <w:tcBorders>
              <w:top w:val="nil"/>
              <w:left w:val="nil"/>
              <w:bottom w:val="single" w:sz="4" w:space="0" w:color="auto"/>
              <w:right w:val="single" w:sz="4" w:space="0" w:color="auto"/>
            </w:tcBorders>
            <w:shd w:val="clear" w:color="auto" w:fill="auto"/>
            <w:vAlign w:val="center"/>
            <w:hideMark/>
          </w:tcPr>
          <w:p w14:paraId="1FC618E0" w14:textId="3B39D222" w:rsidR="000F4837" w:rsidRPr="00FB2E76" w:rsidRDefault="000F4837" w:rsidP="000F4837">
            <w:pPr>
              <w:spacing w:after="0" w:line="240" w:lineRule="auto"/>
              <w:jc w:val="center"/>
              <w:rPr>
                <w:rFonts w:eastAsia="Times New Roman" w:cs="Arial"/>
                <w:color w:val="000000"/>
              </w:rPr>
            </w:pPr>
            <w:r w:rsidRPr="00AA4F8B">
              <w:rPr>
                <w:rFonts w:eastAsia="Times New Roman"/>
              </w:rPr>
              <w:t>15</w:t>
            </w:r>
          </w:p>
        </w:tc>
        <w:tc>
          <w:tcPr>
            <w:tcW w:w="519" w:type="pct"/>
            <w:tcBorders>
              <w:top w:val="nil"/>
              <w:left w:val="nil"/>
              <w:bottom w:val="single" w:sz="4" w:space="0" w:color="auto"/>
              <w:right w:val="single" w:sz="4" w:space="0" w:color="auto"/>
            </w:tcBorders>
            <w:shd w:val="clear" w:color="auto" w:fill="auto"/>
            <w:vAlign w:val="center"/>
            <w:hideMark/>
          </w:tcPr>
          <w:p w14:paraId="0DB51608" w14:textId="79091490" w:rsidR="000F4837" w:rsidRPr="00FB2E76" w:rsidRDefault="000F4837" w:rsidP="000F4837">
            <w:pPr>
              <w:spacing w:after="0" w:line="240" w:lineRule="auto"/>
              <w:jc w:val="center"/>
              <w:rPr>
                <w:rFonts w:eastAsia="Times New Roman" w:cs="Arial"/>
                <w:color w:val="000000"/>
              </w:rPr>
            </w:pPr>
            <w:r w:rsidRPr="00AA4F8B">
              <w:rPr>
                <w:rFonts w:eastAsia="Times New Roman"/>
              </w:rPr>
              <w:t>1.5</w:t>
            </w:r>
          </w:p>
        </w:tc>
        <w:tc>
          <w:tcPr>
            <w:tcW w:w="663" w:type="pct"/>
            <w:tcBorders>
              <w:top w:val="nil"/>
              <w:left w:val="nil"/>
              <w:bottom w:val="single" w:sz="4" w:space="0" w:color="auto"/>
              <w:right w:val="single" w:sz="8" w:space="0" w:color="auto"/>
            </w:tcBorders>
            <w:shd w:val="clear" w:color="auto" w:fill="auto"/>
            <w:vAlign w:val="center"/>
            <w:hideMark/>
          </w:tcPr>
          <w:p w14:paraId="771ADD69"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40598D69"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7417C00F"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CS-87</w:t>
            </w:r>
          </w:p>
        </w:tc>
        <w:tc>
          <w:tcPr>
            <w:tcW w:w="1653" w:type="pct"/>
            <w:tcBorders>
              <w:top w:val="nil"/>
              <w:left w:val="nil"/>
              <w:bottom w:val="single" w:sz="4" w:space="0" w:color="auto"/>
              <w:right w:val="single" w:sz="4" w:space="0" w:color="auto"/>
            </w:tcBorders>
            <w:shd w:val="clear" w:color="auto" w:fill="auto"/>
            <w:noWrap/>
            <w:vAlign w:val="bottom"/>
            <w:hideMark/>
          </w:tcPr>
          <w:p w14:paraId="4E2FFE87"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Bulldozer</w:t>
            </w:r>
          </w:p>
        </w:tc>
        <w:tc>
          <w:tcPr>
            <w:tcW w:w="470" w:type="pct"/>
            <w:tcBorders>
              <w:top w:val="nil"/>
              <w:left w:val="nil"/>
              <w:bottom w:val="single" w:sz="4" w:space="0" w:color="auto"/>
              <w:right w:val="single" w:sz="4" w:space="0" w:color="auto"/>
            </w:tcBorders>
            <w:shd w:val="clear" w:color="auto" w:fill="auto"/>
            <w:vAlign w:val="center"/>
          </w:tcPr>
          <w:p w14:paraId="22445D48" w14:textId="53B6BE97"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33BB5DA3" w14:textId="41E8E1FA"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3603FED2" w14:textId="01375E96"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424" w:type="pct"/>
            <w:tcBorders>
              <w:top w:val="nil"/>
              <w:left w:val="nil"/>
              <w:bottom w:val="single" w:sz="4" w:space="0" w:color="auto"/>
              <w:right w:val="single" w:sz="4" w:space="0" w:color="auto"/>
            </w:tcBorders>
            <w:shd w:val="clear" w:color="auto" w:fill="auto"/>
            <w:vAlign w:val="center"/>
            <w:hideMark/>
          </w:tcPr>
          <w:p w14:paraId="52539880" w14:textId="28ED4718"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519" w:type="pct"/>
            <w:tcBorders>
              <w:top w:val="nil"/>
              <w:left w:val="nil"/>
              <w:bottom w:val="single" w:sz="4" w:space="0" w:color="auto"/>
              <w:right w:val="single" w:sz="4" w:space="0" w:color="auto"/>
            </w:tcBorders>
            <w:shd w:val="clear" w:color="auto" w:fill="auto"/>
            <w:vAlign w:val="center"/>
            <w:hideMark/>
          </w:tcPr>
          <w:p w14:paraId="6C0E5B03" w14:textId="25B7770D"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663" w:type="pct"/>
            <w:tcBorders>
              <w:top w:val="nil"/>
              <w:left w:val="nil"/>
              <w:bottom w:val="single" w:sz="4" w:space="0" w:color="auto"/>
              <w:right w:val="single" w:sz="8" w:space="0" w:color="auto"/>
            </w:tcBorders>
            <w:shd w:val="clear" w:color="auto" w:fill="auto"/>
            <w:vAlign w:val="center"/>
            <w:hideMark/>
          </w:tcPr>
          <w:p w14:paraId="7DC66D3C"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32FE987E"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4692BD4D"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lastRenderedPageBreak/>
              <w:t>CS-88</w:t>
            </w:r>
          </w:p>
        </w:tc>
        <w:tc>
          <w:tcPr>
            <w:tcW w:w="1653" w:type="pct"/>
            <w:tcBorders>
              <w:top w:val="nil"/>
              <w:left w:val="nil"/>
              <w:bottom w:val="single" w:sz="4" w:space="0" w:color="auto"/>
              <w:right w:val="single" w:sz="4" w:space="0" w:color="auto"/>
            </w:tcBorders>
            <w:shd w:val="clear" w:color="auto" w:fill="auto"/>
            <w:noWrap/>
            <w:vAlign w:val="bottom"/>
            <w:hideMark/>
          </w:tcPr>
          <w:p w14:paraId="067509BE"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wheel Loader</w:t>
            </w:r>
          </w:p>
        </w:tc>
        <w:tc>
          <w:tcPr>
            <w:tcW w:w="470" w:type="pct"/>
            <w:tcBorders>
              <w:top w:val="nil"/>
              <w:left w:val="nil"/>
              <w:bottom w:val="single" w:sz="4" w:space="0" w:color="auto"/>
              <w:right w:val="single" w:sz="4" w:space="0" w:color="auto"/>
            </w:tcBorders>
            <w:shd w:val="clear" w:color="auto" w:fill="auto"/>
            <w:vAlign w:val="center"/>
          </w:tcPr>
          <w:p w14:paraId="53037E89" w14:textId="2246DA12"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481A36AB" w14:textId="781FAE99" w:rsidR="000F4837" w:rsidRPr="00FB2E76" w:rsidRDefault="000F4837" w:rsidP="000F4837">
            <w:pPr>
              <w:spacing w:after="0" w:line="240" w:lineRule="auto"/>
              <w:jc w:val="center"/>
              <w:rPr>
                <w:rFonts w:eastAsia="Times New Roman" w:cs="Arial"/>
                <w:color w:val="000000"/>
              </w:rPr>
            </w:pPr>
            <w:r w:rsidRPr="00AA4F8B">
              <w:rPr>
                <w:rFonts w:eastAsia="Times New Roman"/>
              </w:rPr>
              <w:t>3</w:t>
            </w:r>
          </w:p>
        </w:tc>
        <w:tc>
          <w:tcPr>
            <w:tcW w:w="332" w:type="pct"/>
            <w:tcBorders>
              <w:top w:val="nil"/>
              <w:left w:val="nil"/>
              <w:bottom w:val="single" w:sz="4" w:space="0" w:color="auto"/>
              <w:right w:val="single" w:sz="4" w:space="0" w:color="auto"/>
            </w:tcBorders>
            <w:shd w:val="clear" w:color="auto" w:fill="auto"/>
            <w:vAlign w:val="center"/>
            <w:hideMark/>
          </w:tcPr>
          <w:p w14:paraId="30B0235A" w14:textId="505D22FA"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424" w:type="pct"/>
            <w:tcBorders>
              <w:top w:val="nil"/>
              <w:left w:val="nil"/>
              <w:bottom w:val="single" w:sz="4" w:space="0" w:color="auto"/>
              <w:right w:val="single" w:sz="4" w:space="0" w:color="auto"/>
            </w:tcBorders>
            <w:shd w:val="clear" w:color="auto" w:fill="auto"/>
            <w:vAlign w:val="center"/>
            <w:hideMark/>
          </w:tcPr>
          <w:p w14:paraId="7048F661" w14:textId="314CBB9D"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519" w:type="pct"/>
            <w:tcBorders>
              <w:top w:val="nil"/>
              <w:left w:val="nil"/>
              <w:bottom w:val="single" w:sz="4" w:space="0" w:color="auto"/>
              <w:right w:val="single" w:sz="4" w:space="0" w:color="auto"/>
            </w:tcBorders>
            <w:shd w:val="clear" w:color="auto" w:fill="auto"/>
            <w:vAlign w:val="center"/>
            <w:hideMark/>
          </w:tcPr>
          <w:p w14:paraId="3A20DA67" w14:textId="3D57DD08"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663" w:type="pct"/>
            <w:tcBorders>
              <w:top w:val="nil"/>
              <w:left w:val="nil"/>
              <w:bottom w:val="single" w:sz="4" w:space="0" w:color="auto"/>
              <w:right w:val="single" w:sz="8" w:space="0" w:color="auto"/>
            </w:tcBorders>
            <w:shd w:val="clear" w:color="auto" w:fill="auto"/>
            <w:vAlign w:val="center"/>
            <w:hideMark/>
          </w:tcPr>
          <w:p w14:paraId="1967824E"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3D94FDFF"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6C2CEF6A"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CS-89</w:t>
            </w:r>
          </w:p>
        </w:tc>
        <w:tc>
          <w:tcPr>
            <w:tcW w:w="1653" w:type="pct"/>
            <w:tcBorders>
              <w:top w:val="nil"/>
              <w:left w:val="nil"/>
              <w:bottom w:val="single" w:sz="4" w:space="0" w:color="auto"/>
              <w:right w:val="single" w:sz="4" w:space="0" w:color="auto"/>
            </w:tcBorders>
            <w:shd w:val="clear" w:color="auto" w:fill="auto"/>
            <w:noWrap/>
            <w:vAlign w:val="bottom"/>
            <w:hideMark/>
          </w:tcPr>
          <w:p w14:paraId="12E9A6F4"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Road Roller</w:t>
            </w:r>
          </w:p>
        </w:tc>
        <w:tc>
          <w:tcPr>
            <w:tcW w:w="470" w:type="pct"/>
            <w:tcBorders>
              <w:top w:val="nil"/>
              <w:left w:val="nil"/>
              <w:bottom w:val="single" w:sz="4" w:space="0" w:color="auto"/>
              <w:right w:val="single" w:sz="4" w:space="0" w:color="auto"/>
            </w:tcBorders>
            <w:shd w:val="clear" w:color="auto" w:fill="auto"/>
            <w:vAlign w:val="center"/>
          </w:tcPr>
          <w:p w14:paraId="28B6926B" w14:textId="19E925C5"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F1BDA0D" w14:textId="6EFAE006" w:rsidR="000F4837" w:rsidRPr="00FB2E76" w:rsidRDefault="000F4837" w:rsidP="000F4837">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6A8913FD" w14:textId="77500A3F"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424" w:type="pct"/>
            <w:tcBorders>
              <w:top w:val="nil"/>
              <w:left w:val="nil"/>
              <w:bottom w:val="single" w:sz="4" w:space="0" w:color="auto"/>
              <w:right w:val="single" w:sz="4" w:space="0" w:color="auto"/>
            </w:tcBorders>
            <w:shd w:val="clear" w:color="auto" w:fill="auto"/>
            <w:vAlign w:val="center"/>
            <w:hideMark/>
          </w:tcPr>
          <w:p w14:paraId="27D0C713" w14:textId="7F6B6B60"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519" w:type="pct"/>
            <w:tcBorders>
              <w:top w:val="nil"/>
              <w:left w:val="nil"/>
              <w:bottom w:val="single" w:sz="4" w:space="0" w:color="auto"/>
              <w:right w:val="single" w:sz="4" w:space="0" w:color="auto"/>
            </w:tcBorders>
            <w:shd w:val="clear" w:color="auto" w:fill="auto"/>
            <w:vAlign w:val="center"/>
            <w:hideMark/>
          </w:tcPr>
          <w:p w14:paraId="0F71E88A" w14:textId="339D647E"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663" w:type="pct"/>
            <w:tcBorders>
              <w:top w:val="nil"/>
              <w:left w:val="nil"/>
              <w:bottom w:val="single" w:sz="4" w:space="0" w:color="auto"/>
              <w:right w:val="single" w:sz="8" w:space="0" w:color="auto"/>
            </w:tcBorders>
            <w:shd w:val="clear" w:color="auto" w:fill="auto"/>
            <w:vAlign w:val="center"/>
            <w:hideMark/>
          </w:tcPr>
          <w:p w14:paraId="1FF2B84C"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0D66653B"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17E0F6EE"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CS-90</w:t>
            </w:r>
          </w:p>
        </w:tc>
        <w:tc>
          <w:tcPr>
            <w:tcW w:w="1653" w:type="pct"/>
            <w:tcBorders>
              <w:top w:val="nil"/>
              <w:left w:val="nil"/>
              <w:bottom w:val="single" w:sz="4" w:space="0" w:color="auto"/>
              <w:right w:val="single" w:sz="4" w:space="0" w:color="auto"/>
            </w:tcBorders>
            <w:shd w:val="clear" w:color="auto" w:fill="auto"/>
            <w:noWrap/>
            <w:vAlign w:val="bottom"/>
            <w:hideMark/>
          </w:tcPr>
          <w:p w14:paraId="2C6DD364"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a wheel-mounted loading crane</w:t>
            </w:r>
          </w:p>
        </w:tc>
        <w:tc>
          <w:tcPr>
            <w:tcW w:w="470" w:type="pct"/>
            <w:tcBorders>
              <w:top w:val="nil"/>
              <w:left w:val="nil"/>
              <w:bottom w:val="single" w:sz="4" w:space="0" w:color="auto"/>
              <w:right w:val="single" w:sz="4" w:space="0" w:color="auto"/>
            </w:tcBorders>
            <w:shd w:val="clear" w:color="auto" w:fill="auto"/>
            <w:vAlign w:val="center"/>
          </w:tcPr>
          <w:p w14:paraId="0C536F62" w14:textId="54B271B5"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7E4C416" w14:textId="0019F41E" w:rsidR="000F4837" w:rsidRPr="00FB2E76" w:rsidRDefault="000F4837" w:rsidP="000F4837">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1E4376C2" w14:textId="471FD47D" w:rsidR="000F4837" w:rsidRPr="00FB2E76" w:rsidRDefault="000F4837" w:rsidP="000F4837">
            <w:pPr>
              <w:spacing w:after="0" w:line="240" w:lineRule="auto"/>
              <w:jc w:val="center"/>
              <w:rPr>
                <w:rFonts w:eastAsia="Times New Roman" w:cs="Arial"/>
                <w:color w:val="000000"/>
              </w:rPr>
            </w:pPr>
            <w:r w:rsidRPr="00AA4F8B">
              <w:rPr>
                <w:rFonts w:eastAsia="Times New Roman"/>
              </w:rPr>
              <w:t>33</w:t>
            </w:r>
          </w:p>
        </w:tc>
        <w:tc>
          <w:tcPr>
            <w:tcW w:w="424" w:type="pct"/>
            <w:tcBorders>
              <w:top w:val="nil"/>
              <w:left w:val="nil"/>
              <w:bottom w:val="single" w:sz="4" w:space="0" w:color="auto"/>
              <w:right w:val="single" w:sz="4" w:space="0" w:color="auto"/>
            </w:tcBorders>
            <w:shd w:val="clear" w:color="auto" w:fill="auto"/>
            <w:vAlign w:val="center"/>
            <w:hideMark/>
          </w:tcPr>
          <w:p w14:paraId="1D2FA035" w14:textId="28EFC0C5"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519" w:type="pct"/>
            <w:tcBorders>
              <w:top w:val="nil"/>
              <w:left w:val="nil"/>
              <w:bottom w:val="single" w:sz="4" w:space="0" w:color="auto"/>
              <w:right w:val="single" w:sz="4" w:space="0" w:color="auto"/>
            </w:tcBorders>
            <w:shd w:val="clear" w:color="auto" w:fill="auto"/>
            <w:vAlign w:val="center"/>
            <w:hideMark/>
          </w:tcPr>
          <w:p w14:paraId="4721DFC7" w14:textId="24DE5564" w:rsidR="000F4837" w:rsidRPr="00FB2E76" w:rsidRDefault="000F4837" w:rsidP="000F4837">
            <w:pPr>
              <w:spacing w:after="0" w:line="240" w:lineRule="auto"/>
              <w:jc w:val="center"/>
              <w:rPr>
                <w:rFonts w:eastAsia="Times New Roman" w:cs="Arial"/>
                <w:color w:val="000000"/>
              </w:rPr>
            </w:pPr>
            <w:r w:rsidRPr="00AA4F8B">
              <w:rPr>
                <w:rFonts w:eastAsia="Times New Roman"/>
              </w:rPr>
              <w:t>3.7</w:t>
            </w:r>
          </w:p>
        </w:tc>
        <w:tc>
          <w:tcPr>
            <w:tcW w:w="663" w:type="pct"/>
            <w:tcBorders>
              <w:top w:val="nil"/>
              <w:left w:val="nil"/>
              <w:bottom w:val="single" w:sz="4" w:space="0" w:color="auto"/>
              <w:right w:val="single" w:sz="8" w:space="0" w:color="auto"/>
            </w:tcBorders>
            <w:shd w:val="clear" w:color="auto" w:fill="auto"/>
            <w:vAlign w:val="center"/>
            <w:hideMark/>
          </w:tcPr>
          <w:p w14:paraId="7992BCEA"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1DDC2A83"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2C46449A"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CS-91</w:t>
            </w:r>
          </w:p>
        </w:tc>
        <w:tc>
          <w:tcPr>
            <w:tcW w:w="1653" w:type="pct"/>
            <w:tcBorders>
              <w:top w:val="nil"/>
              <w:left w:val="nil"/>
              <w:bottom w:val="single" w:sz="4" w:space="0" w:color="auto"/>
              <w:right w:val="single" w:sz="4" w:space="0" w:color="auto"/>
            </w:tcBorders>
            <w:shd w:val="clear" w:color="auto" w:fill="auto"/>
            <w:noWrap/>
            <w:vAlign w:val="bottom"/>
            <w:hideMark/>
          </w:tcPr>
          <w:p w14:paraId="1EC29C51"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Operate Motor Grader</w:t>
            </w:r>
          </w:p>
        </w:tc>
        <w:tc>
          <w:tcPr>
            <w:tcW w:w="470" w:type="pct"/>
            <w:tcBorders>
              <w:top w:val="nil"/>
              <w:left w:val="nil"/>
              <w:bottom w:val="single" w:sz="4" w:space="0" w:color="auto"/>
              <w:right w:val="single" w:sz="4" w:space="0" w:color="auto"/>
            </w:tcBorders>
            <w:shd w:val="clear" w:color="auto" w:fill="auto"/>
            <w:vAlign w:val="center"/>
          </w:tcPr>
          <w:p w14:paraId="2AF39722" w14:textId="72F8F478"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DF9C6AC" w14:textId="16461551" w:rsidR="000F4837" w:rsidRPr="00FB2E76" w:rsidRDefault="000F4837" w:rsidP="000F4837">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52478DB9" w14:textId="0921AEDA" w:rsidR="000F4837" w:rsidRPr="00FB2E76" w:rsidRDefault="000F4837" w:rsidP="000F4837">
            <w:pPr>
              <w:spacing w:after="0" w:line="240" w:lineRule="auto"/>
              <w:jc w:val="center"/>
              <w:rPr>
                <w:rFonts w:eastAsia="Times New Roman" w:cs="Arial"/>
                <w:color w:val="000000"/>
              </w:rPr>
            </w:pPr>
            <w:r w:rsidRPr="00AA4F8B">
              <w:rPr>
                <w:rFonts w:eastAsia="Times New Roman"/>
              </w:rPr>
              <w:t>36</w:t>
            </w:r>
          </w:p>
        </w:tc>
        <w:tc>
          <w:tcPr>
            <w:tcW w:w="424" w:type="pct"/>
            <w:tcBorders>
              <w:top w:val="nil"/>
              <w:left w:val="nil"/>
              <w:bottom w:val="single" w:sz="4" w:space="0" w:color="auto"/>
              <w:right w:val="single" w:sz="4" w:space="0" w:color="auto"/>
            </w:tcBorders>
            <w:shd w:val="clear" w:color="auto" w:fill="auto"/>
            <w:vAlign w:val="center"/>
            <w:hideMark/>
          </w:tcPr>
          <w:p w14:paraId="1E14D8DC" w14:textId="138714B0" w:rsidR="000F4837" w:rsidRPr="00FB2E76" w:rsidRDefault="000F4837" w:rsidP="000F4837">
            <w:pPr>
              <w:spacing w:after="0" w:line="240" w:lineRule="auto"/>
              <w:jc w:val="center"/>
              <w:rPr>
                <w:rFonts w:eastAsia="Times New Roman" w:cs="Arial"/>
                <w:color w:val="000000"/>
              </w:rPr>
            </w:pPr>
            <w:r w:rsidRPr="00AA4F8B">
              <w:rPr>
                <w:rFonts w:eastAsia="Times New Roman"/>
              </w:rPr>
              <w:t>42</w:t>
            </w:r>
          </w:p>
        </w:tc>
        <w:tc>
          <w:tcPr>
            <w:tcW w:w="519" w:type="pct"/>
            <w:tcBorders>
              <w:top w:val="nil"/>
              <w:left w:val="nil"/>
              <w:bottom w:val="single" w:sz="4" w:space="0" w:color="auto"/>
              <w:right w:val="single" w:sz="4" w:space="0" w:color="auto"/>
            </w:tcBorders>
            <w:shd w:val="clear" w:color="auto" w:fill="auto"/>
            <w:vAlign w:val="center"/>
            <w:hideMark/>
          </w:tcPr>
          <w:p w14:paraId="20D043EB" w14:textId="3FE7CFB3" w:rsidR="000F4837" w:rsidRPr="00FB2E76" w:rsidRDefault="000F4837" w:rsidP="000F4837">
            <w:pPr>
              <w:spacing w:after="0" w:line="240" w:lineRule="auto"/>
              <w:jc w:val="center"/>
              <w:rPr>
                <w:rFonts w:eastAsia="Times New Roman" w:cs="Arial"/>
                <w:color w:val="000000"/>
              </w:rPr>
            </w:pPr>
            <w:r w:rsidRPr="00AA4F8B">
              <w:rPr>
                <w:rFonts w:eastAsia="Times New Roman"/>
              </w:rPr>
              <w:t>4.2</w:t>
            </w:r>
          </w:p>
        </w:tc>
        <w:tc>
          <w:tcPr>
            <w:tcW w:w="663" w:type="pct"/>
            <w:tcBorders>
              <w:top w:val="nil"/>
              <w:left w:val="nil"/>
              <w:bottom w:val="single" w:sz="4" w:space="0" w:color="auto"/>
              <w:right w:val="single" w:sz="8" w:space="0" w:color="auto"/>
            </w:tcBorders>
            <w:shd w:val="clear" w:color="auto" w:fill="auto"/>
            <w:vAlign w:val="center"/>
            <w:hideMark/>
          </w:tcPr>
          <w:p w14:paraId="70CA5999"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76E64474" w14:textId="77777777" w:rsidTr="00176324">
        <w:trPr>
          <w:trHeight w:val="300"/>
        </w:trPr>
        <w:tc>
          <w:tcPr>
            <w:tcW w:w="559" w:type="pct"/>
            <w:tcBorders>
              <w:top w:val="nil"/>
              <w:left w:val="single" w:sz="8" w:space="0" w:color="auto"/>
              <w:bottom w:val="single" w:sz="4" w:space="0" w:color="auto"/>
              <w:right w:val="single" w:sz="4" w:space="0" w:color="auto"/>
            </w:tcBorders>
            <w:shd w:val="clear" w:color="auto" w:fill="auto"/>
            <w:noWrap/>
            <w:vAlign w:val="center"/>
            <w:hideMark/>
          </w:tcPr>
          <w:p w14:paraId="225794AC" w14:textId="77777777" w:rsidR="000F4837" w:rsidRPr="00FB2E76" w:rsidRDefault="000F4837" w:rsidP="000F4837">
            <w:pPr>
              <w:spacing w:after="0" w:line="240" w:lineRule="auto"/>
              <w:rPr>
                <w:rFonts w:eastAsia="Times New Roman" w:cs="Arial"/>
                <w:color w:val="000000"/>
              </w:rPr>
            </w:pPr>
            <w:r>
              <w:rPr>
                <w:rFonts w:eastAsia="Times New Roman" w:cs="Arial"/>
                <w:color w:val="000000"/>
              </w:rPr>
              <w:t>CS-92</w:t>
            </w:r>
          </w:p>
        </w:tc>
        <w:tc>
          <w:tcPr>
            <w:tcW w:w="1653" w:type="pct"/>
            <w:tcBorders>
              <w:top w:val="nil"/>
              <w:left w:val="nil"/>
              <w:bottom w:val="single" w:sz="4" w:space="0" w:color="auto"/>
              <w:right w:val="single" w:sz="4" w:space="0" w:color="auto"/>
            </w:tcBorders>
            <w:shd w:val="clear" w:color="auto" w:fill="auto"/>
            <w:noWrap/>
            <w:vAlign w:val="bottom"/>
            <w:hideMark/>
          </w:tcPr>
          <w:p w14:paraId="14EF3CFD" w14:textId="77777777" w:rsidR="000F4837" w:rsidRPr="00FB2E76" w:rsidRDefault="000F4837" w:rsidP="000F4837">
            <w:pPr>
              <w:spacing w:after="0" w:line="240" w:lineRule="auto"/>
              <w:rPr>
                <w:rFonts w:eastAsia="Times New Roman" w:cs="Arial"/>
                <w:color w:val="000000"/>
              </w:rPr>
            </w:pPr>
            <w:r w:rsidRPr="00FB2E76">
              <w:rPr>
                <w:rFonts w:eastAsia="Times New Roman" w:cs="Arial"/>
                <w:color w:val="000000"/>
              </w:rPr>
              <w:t>Conduct asphalt paver operations</w:t>
            </w:r>
          </w:p>
        </w:tc>
        <w:tc>
          <w:tcPr>
            <w:tcW w:w="470" w:type="pct"/>
            <w:tcBorders>
              <w:top w:val="nil"/>
              <w:left w:val="nil"/>
              <w:bottom w:val="single" w:sz="4" w:space="0" w:color="auto"/>
              <w:right w:val="single" w:sz="4" w:space="0" w:color="auto"/>
            </w:tcBorders>
            <w:shd w:val="clear" w:color="auto" w:fill="auto"/>
            <w:vAlign w:val="center"/>
          </w:tcPr>
          <w:p w14:paraId="390379B9" w14:textId="28143748" w:rsidR="000F4837" w:rsidRPr="00FB2E76" w:rsidRDefault="000F4837" w:rsidP="000F4837">
            <w:pPr>
              <w:spacing w:after="0" w:line="240" w:lineRule="auto"/>
              <w:jc w:val="center"/>
              <w:rPr>
                <w:rFonts w:eastAsia="Times New Roman" w:cs="Arial"/>
                <w:color w:val="000000"/>
              </w:rPr>
            </w:pPr>
            <w:r w:rsidRPr="00B445A8">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5617071" w14:textId="1A9B7FDD" w:rsidR="000F4837" w:rsidRPr="00FB2E76" w:rsidRDefault="000F4837" w:rsidP="000F4837">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16238EC6" w14:textId="39AEAE83" w:rsidR="000F4837" w:rsidRPr="00FB2E76" w:rsidRDefault="000F4837" w:rsidP="000F4837">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6D28EEBC" w14:textId="5AB75B68" w:rsidR="000F4837" w:rsidRPr="00FB2E76" w:rsidRDefault="000F4837" w:rsidP="000F4837">
            <w:pPr>
              <w:spacing w:after="0" w:line="240" w:lineRule="auto"/>
              <w:jc w:val="center"/>
              <w:rPr>
                <w:rFonts w:eastAsia="Times New Roman" w:cs="Arial"/>
                <w:color w:val="000000"/>
              </w:rPr>
            </w:pPr>
            <w:r w:rsidRPr="00AA4F8B">
              <w:rPr>
                <w:rFonts w:eastAsia="Times New Roman"/>
              </w:rPr>
              <w:t>25</w:t>
            </w:r>
          </w:p>
        </w:tc>
        <w:tc>
          <w:tcPr>
            <w:tcW w:w="519" w:type="pct"/>
            <w:tcBorders>
              <w:top w:val="nil"/>
              <w:left w:val="nil"/>
              <w:bottom w:val="single" w:sz="4" w:space="0" w:color="auto"/>
              <w:right w:val="single" w:sz="4" w:space="0" w:color="auto"/>
            </w:tcBorders>
            <w:shd w:val="clear" w:color="auto" w:fill="auto"/>
            <w:vAlign w:val="center"/>
            <w:hideMark/>
          </w:tcPr>
          <w:p w14:paraId="565B93F6" w14:textId="2DBBC189" w:rsidR="000F4837" w:rsidRPr="00FB2E76" w:rsidRDefault="000F4837" w:rsidP="000F4837">
            <w:pPr>
              <w:spacing w:after="0" w:line="240" w:lineRule="auto"/>
              <w:jc w:val="center"/>
              <w:rPr>
                <w:rFonts w:eastAsia="Times New Roman" w:cs="Arial"/>
                <w:color w:val="000000"/>
              </w:rPr>
            </w:pPr>
            <w:r w:rsidRPr="00AA4F8B">
              <w:rPr>
                <w:rFonts w:eastAsia="Times New Roman"/>
              </w:rPr>
              <w:t>2.5</w:t>
            </w:r>
          </w:p>
        </w:tc>
        <w:tc>
          <w:tcPr>
            <w:tcW w:w="663" w:type="pct"/>
            <w:tcBorders>
              <w:top w:val="nil"/>
              <w:left w:val="nil"/>
              <w:bottom w:val="single" w:sz="4" w:space="0" w:color="auto"/>
              <w:right w:val="single" w:sz="8" w:space="0" w:color="auto"/>
            </w:tcBorders>
            <w:shd w:val="clear" w:color="auto" w:fill="auto"/>
            <w:vAlign w:val="center"/>
            <w:hideMark/>
          </w:tcPr>
          <w:p w14:paraId="12483357" w14:textId="77777777" w:rsidR="000F4837" w:rsidRPr="00FB2E76" w:rsidRDefault="000F4837" w:rsidP="000F4837">
            <w:pPr>
              <w:spacing w:after="0" w:line="240" w:lineRule="auto"/>
              <w:jc w:val="center"/>
              <w:rPr>
                <w:rFonts w:eastAsia="Times New Roman" w:cs="Arial"/>
                <w:color w:val="000000"/>
              </w:rPr>
            </w:pPr>
            <w:r w:rsidRPr="00FB2E76">
              <w:rPr>
                <w:rFonts w:eastAsia="Times New Roman" w:cs="Arial"/>
                <w:color w:val="000000"/>
              </w:rPr>
              <w:t>Technical</w:t>
            </w:r>
          </w:p>
        </w:tc>
      </w:tr>
      <w:tr w:rsidR="000F4837" w:rsidRPr="00FA08BA" w14:paraId="54CBC14D" w14:textId="77777777" w:rsidTr="00FC33A6">
        <w:trPr>
          <w:trHeight w:val="300"/>
        </w:trPr>
        <w:tc>
          <w:tcPr>
            <w:tcW w:w="559"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D882C64" w14:textId="77777777" w:rsidR="000F4837" w:rsidRDefault="000F4837" w:rsidP="000F4837">
            <w:pPr>
              <w:spacing w:after="0" w:line="240" w:lineRule="auto"/>
              <w:rPr>
                <w:rFonts w:eastAsia="Times New Roman" w:cs="Arial"/>
                <w:color w:val="000000"/>
              </w:rPr>
            </w:pPr>
          </w:p>
        </w:tc>
        <w:tc>
          <w:tcPr>
            <w:tcW w:w="2123" w:type="pct"/>
            <w:gridSpan w:val="2"/>
            <w:tcBorders>
              <w:top w:val="single" w:sz="4" w:space="0" w:color="auto"/>
              <w:left w:val="nil"/>
              <w:bottom w:val="single" w:sz="4" w:space="0" w:color="auto"/>
              <w:right w:val="single" w:sz="4" w:space="0" w:color="auto"/>
            </w:tcBorders>
            <w:shd w:val="clear" w:color="auto" w:fill="auto"/>
            <w:noWrap/>
            <w:vAlign w:val="center"/>
          </w:tcPr>
          <w:p w14:paraId="77D54E41" w14:textId="01C4D596" w:rsidR="000F4837" w:rsidRDefault="000F4837" w:rsidP="000F4837">
            <w:pPr>
              <w:spacing w:after="0" w:line="240" w:lineRule="auto"/>
              <w:jc w:val="right"/>
              <w:rPr>
                <w:rFonts w:eastAsia="Times New Roman" w:cs="Arial"/>
                <w:color w:val="000000"/>
              </w:rPr>
            </w:pPr>
            <w:r w:rsidRPr="00FC33A6">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4D280A26" w14:textId="7039A52D" w:rsidR="000F4837" w:rsidRPr="00FB2E76" w:rsidRDefault="000F4837" w:rsidP="000F4837">
            <w:pPr>
              <w:spacing w:after="0" w:line="240" w:lineRule="auto"/>
              <w:jc w:val="center"/>
              <w:rPr>
                <w:rFonts w:eastAsia="Times New Roman" w:cs="Arial"/>
                <w:color w:val="000000"/>
              </w:rPr>
            </w:pPr>
            <w:r w:rsidRPr="00AA4F8B">
              <w:rPr>
                <w:rFonts w:eastAsia="Times New Roman"/>
                <w:b/>
                <w:bCs/>
              </w:rPr>
              <w:t>44</w:t>
            </w:r>
          </w:p>
        </w:tc>
        <w:tc>
          <w:tcPr>
            <w:tcW w:w="332" w:type="pct"/>
            <w:tcBorders>
              <w:top w:val="single" w:sz="4" w:space="0" w:color="auto"/>
              <w:left w:val="nil"/>
              <w:bottom w:val="single" w:sz="4" w:space="0" w:color="auto"/>
              <w:right w:val="single" w:sz="4" w:space="0" w:color="auto"/>
            </w:tcBorders>
            <w:shd w:val="clear" w:color="auto" w:fill="auto"/>
            <w:vAlign w:val="center"/>
          </w:tcPr>
          <w:p w14:paraId="141A3B6F" w14:textId="6E829313" w:rsidR="000F4837" w:rsidRPr="00FB2E76" w:rsidRDefault="000F4837" w:rsidP="000F4837">
            <w:pPr>
              <w:spacing w:after="0" w:line="240" w:lineRule="auto"/>
              <w:jc w:val="center"/>
              <w:rPr>
                <w:rFonts w:eastAsia="Times New Roman" w:cs="Arial"/>
                <w:color w:val="000000"/>
              </w:rPr>
            </w:pPr>
            <w:r w:rsidRPr="00AA4F8B">
              <w:rPr>
                <w:rFonts w:eastAsia="Times New Roman"/>
                <w:b/>
                <w:bCs/>
              </w:rPr>
              <w:t>279</w:t>
            </w:r>
          </w:p>
        </w:tc>
        <w:tc>
          <w:tcPr>
            <w:tcW w:w="424" w:type="pct"/>
            <w:tcBorders>
              <w:top w:val="single" w:sz="4" w:space="0" w:color="auto"/>
              <w:left w:val="nil"/>
              <w:bottom w:val="single" w:sz="4" w:space="0" w:color="auto"/>
              <w:right w:val="single" w:sz="4" w:space="0" w:color="auto"/>
            </w:tcBorders>
            <w:shd w:val="clear" w:color="auto" w:fill="auto"/>
            <w:vAlign w:val="center"/>
          </w:tcPr>
          <w:p w14:paraId="4D66CCD1" w14:textId="2251371E" w:rsidR="000F4837" w:rsidRPr="00FB2E76" w:rsidRDefault="000F4837" w:rsidP="000F4837">
            <w:pPr>
              <w:spacing w:after="0" w:line="240" w:lineRule="auto"/>
              <w:jc w:val="center"/>
              <w:rPr>
                <w:rFonts w:eastAsia="Times New Roman" w:cs="Arial"/>
                <w:color w:val="000000"/>
              </w:rPr>
            </w:pPr>
            <w:r w:rsidRPr="00AA4F8B">
              <w:rPr>
                <w:rFonts w:eastAsia="Times New Roman"/>
                <w:b/>
                <w:bCs/>
              </w:rPr>
              <w:t>323</w:t>
            </w:r>
          </w:p>
        </w:tc>
        <w:tc>
          <w:tcPr>
            <w:tcW w:w="519" w:type="pct"/>
            <w:tcBorders>
              <w:top w:val="single" w:sz="4" w:space="0" w:color="auto"/>
              <w:left w:val="nil"/>
              <w:bottom w:val="single" w:sz="4" w:space="0" w:color="auto"/>
              <w:right w:val="single" w:sz="4" w:space="0" w:color="auto"/>
            </w:tcBorders>
            <w:shd w:val="clear" w:color="auto" w:fill="auto"/>
            <w:vAlign w:val="center"/>
          </w:tcPr>
          <w:p w14:paraId="7BCC504E" w14:textId="20BC2D14" w:rsidR="000F4837" w:rsidRPr="00FB2E76" w:rsidRDefault="000F4837" w:rsidP="000F4837">
            <w:pPr>
              <w:spacing w:after="0" w:line="240" w:lineRule="auto"/>
              <w:jc w:val="center"/>
              <w:rPr>
                <w:rFonts w:eastAsia="Times New Roman" w:cs="Arial"/>
                <w:color w:val="000000"/>
              </w:rPr>
            </w:pPr>
            <w:r w:rsidRPr="00AA4F8B">
              <w:rPr>
                <w:rFonts w:eastAsia="Times New Roman"/>
                <w:b/>
                <w:bCs/>
              </w:rPr>
              <w:t>32.3</w:t>
            </w:r>
          </w:p>
        </w:tc>
        <w:tc>
          <w:tcPr>
            <w:tcW w:w="663" w:type="pct"/>
            <w:tcBorders>
              <w:top w:val="single" w:sz="4" w:space="0" w:color="auto"/>
              <w:left w:val="nil"/>
              <w:bottom w:val="single" w:sz="4" w:space="0" w:color="auto"/>
              <w:right w:val="single" w:sz="8" w:space="0" w:color="auto"/>
            </w:tcBorders>
            <w:shd w:val="clear" w:color="auto" w:fill="auto"/>
            <w:vAlign w:val="center"/>
          </w:tcPr>
          <w:p w14:paraId="6831AD21" w14:textId="77777777" w:rsidR="000F4837" w:rsidRPr="00FB2E76" w:rsidRDefault="000F4837" w:rsidP="000F4837">
            <w:pPr>
              <w:spacing w:after="0" w:line="240" w:lineRule="auto"/>
              <w:jc w:val="center"/>
              <w:rPr>
                <w:rFonts w:eastAsia="Times New Roman" w:cs="Arial"/>
                <w:color w:val="000000"/>
              </w:rPr>
            </w:pPr>
          </w:p>
        </w:tc>
      </w:tr>
    </w:tbl>
    <w:p w14:paraId="7ADD0AA7" w14:textId="77777777" w:rsidR="00FB2E76" w:rsidRPr="00E8797B" w:rsidRDefault="00FB2E76" w:rsidP="00E8797B">
      <w:pPr>
        <w:shd w:val="clear" w:color="auto" w:fill="FFFFFF" w:themeFill="background1"/>
        <w:spacing w:before="240"/>
        <w:rPr>
          <w:color w:val="000000" w:themeColor="text1"/>
        </w:rPr>
      </w:pPr>
      <w:r w:rsidRPr="003B4C69">
        <w:rPr>
          <w:b/>
          <w:bCs/>
          <w:color w:val="000000" w:themeColor="text1"/>
        </w:rPr>
        <w:t>Generic</w:t>
      </w:r>
    </w:p>
    <w:tbl>
      <w:tblPr>
        <w:tblW w:w="4939" w:type="pct"/>
        <w:tblInd w:w="-15" w:type="dxa"/>
        <w:tblLayout w:type="fixed"/>
        <w:tblLook w:val="04A0" w:firstRow="1" w:lastRow="0" w:firstColumn="1" w:lastColumn="0" w:noHBand="0" w:noVBand="1"/>
      </w:tblPr>
      <w:tblGrid>
        <w:gridCol w:w="995"/>
        <w:gridCol w:w="3164"/>
        <w:gridCol w:w="797"/>
        <w:gridCol w:w="631"/>
        <w:gridCol w:w="810"/>
        <w:gridCol w:w="812"/>
        <w:gridCol w:w="994"/>
        <w:gridCol w:w="1265"/>
      </w:tblGrid>
      <w:tr w:rsidR="00FB2E76" w:rsidRPr="00FA08BA" w14:paraId="279700BC" w14:textId="77777777" w:rsidTr="008310C0">
        <w:trPr>
          <w:trHeight w:val="300"/>
        </w:trPr>
        <w:tc>
          <w:tcPr>
            <w:tcW w:w="525"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tcPr>
          <w:p w14:paraId="0CEE93E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71" w:type="pct"/>
            <w:tcBorders>
              <w:top w:val="single" w:sz="4" w:space="0" w:color="auto"/>
              <w:left w:val="nil"/>
              <w:bottom w:val="single" w:sz="8" w:space="0" w:color="auto"/>
              <w:right w:val="single" w:sz="8" w:space="0" w:color="auto"/>
            </w:tcBorders>
            <w:shd w:val="clear" w:color="auto" w:fill="E7E6E6" w:themeFill="background2"/>
            <w:noWrap/>
            <w:vAlign w:val="center"/>
          </w:tcPr>
          <w:p w14:paraId="37AC68F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21" w:type="pct"/>
            <w:tcBorders>
              <w:top w:val="single" w:sz="4" w:space="0" w:color="auto"/>
              <w:left w:val="nil"/>
              <w:bottom w:val="single" w:sz="8" w:space="0" w:color="auto"/>
              <w:right w:val="single" w:sz="8" w:space="0" w:color="auto"/>
            </w:tcBorders>
            <w:shd w:val="clear" w:color="auto" w:fill="E7E6E6" w:themeFill="background2"/>
            <w:noWrap/>
            <w:vAlign w:val="center"/>
          </w:tcPr>
          <w:p w14:paraId="6C43D57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33" w:type="pct"/>
            <w:tcBorders>
              <w:top w:val="single" w:sz="4" w:space="0" w:color="auto"/>
              <w:left w:val="nil"/>
              <w:bottom w:val="single" w:sz="8" w:space="0" w:color="auto"/>
              <w:right w:val="single" w:sz="8" w:space="0" w:color="auto"/>
            </w:tcBorders>
            <w:shd w:val="clear" w:color="auto" w:fill="E7E6E6" w:themeFill="background2"/>
            <w:noWrap/>
            <w:vAlign w:val="center"/>
          </w:tcPr>
          <w:p w14:paraId="0160711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428" w:type="pct"/>
            <w:tcBorders>
              <w:top w:val="single" w:sz="4" w:space="0" w:color="auto"/>
              <w:left w:val="nil"/>
              <w:bottom w:val="single" w:sz="8" w:space="0" w:color="auto"/>
              <w:right w:val="single" w:sz="8" w:space="0" w:color="auto"/>
            </w:tcBorders>
            <w:shd w:val="clear" w:color="auto" w:fill="E7E6E6" w:themeFill="background2"/>
            <w:noWrap/>
            <w:vAlign w:val="center"/>
          </w:tcPr>
          <w:p w14:paraId="6BDEA6B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9" w:type="pct"/>
            <w:tcBorders>
              <w:top w:val="single" w:sz="4" w:space="0" w:color="auto"/>
              <w:left w:val="nil"/>
              <w:bottom w:val="single" w:sz="8" w:space="0" w:color="auto"/>
              <w:right w:val="single" w:sz="8" w:space="0" w:color="auto"/>
            </w:tcBorders>
            <w:shd w:val="clear" w:color="auto" w:fill="E7E6E6" w:themeFill="background2"/>
            <w:vAlign w:val="center"/>
          </w:tcPr>
          <w:p w14:paraId="57AE98E4"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25" w:type="pct"/>
            <w:tcBorders>
              <w:top w:val="single" w:sz="4" w:space="0" w:color="auto"/>
              <w:left w:val="nil"/>
              <w:bottom w:val="single" w:sz="8" w:space="0" w:color="auto"/>
              <w:right w:val="single" w:sz="8" w:space="0" w:color="auto"/>
            </w:tcBorders>
            <w:shd w:val="clear" w:color="auto" w:fill="E7E6E6" w:themeFill="background2"/>
            <w:vAlign w:val="center"/>
          </w:tcPr>
          <w:p w14:paraId="602C431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8" w:type="pct"/>
            <w:tcBorders>
              <w:top w:val="single" w:sz="4" w:space="0" w:color="auto"/>
              <w:left w:val="nil"/>
              <w:bottom w:val="single" w:sz="8" w:space="0" w:color="auto"/>
              <w:right w:val="single" w:sz="8" w:space="0" w:color="auto"/>
            </w:tcBorders>
            <w:shd w:val="clear" w:color="auto" w:fill="E7E6E6" w:themeFill="background2"/>
            <w:noWrap/>
            <w:vAlign w:val="center"/>
          </w:tcPr>
          <w:p w14:paraId="1D1772A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0F4837" w:rsidRPr="00FA08BA" w14:paraId="6DEA6A59" w14:textId="77777777" w:rsidTr="00355727">
        <w:trPr>
          <w:trHeight w:val="300"/>
        </w:trPr>
        <w:tc>
          <w:tcPr>
            <w:tcW w:w="525" w:type="pct"/>
            <w:tcBorders>
              <w:top w:val="nil"/>
              <w:left w:val="single" w:sz="4" w:space="0" w:color="auto"/>
              <w:bottom w:val="single" w:sz="4" w:space="0" w:color="auto"/>
              <w:right w:val="single" w:sz="4" w:space="0" w:color="auto"/>
            </w:tcBorders>
            <w:shd w:val="clear" w:color="auto" w:fill="auto"/>
            <w:noWrap/>
            <w:vAlign w:val="center"/>
            <w:hideMark/>
          </w:tcPr>
          <w:p w14:paraId="6703F460"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CS-</w:t>
            </w:r>
            <w:r>
              <w:rPr>
                <w:rFonts w:eastAsia="Times New Roman" w:cs="Arial"/>
                <w:color w:val="000000"/>
              </w:rPr>
              <w:t>93</w:t>
            </w:r>
          </w:p>
        </w:tc>
        <w:tc>
          <w:tcPr>
            <w:tcW w:w="1671" w:type="pct"/>
            <w:tcBorders>
              <w:top w:val="nil"/>
              <w:left w:val="nil"/>
              <w:bottom w:val="single" w:sz="4" w:space="0" w:color="auto"/>
              <w:right w:val="single" w:sz="4" w:space="0" w:color="auto"/>
            </w:tcBorders>
            <w:shd w:val="clear" w:color="auto" w:fill="auto"/>
            <w:noWrap/>
            <w:vAlign w:val="center"/>
            <w:hideMark/>
          </w:tcPr>
          <w:p w14:paraId="1DC2FD0A"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Develop Communication Skill</w:t>
            </w:r>
          </w:p>
        </w:tc>
        <w:tc>
          <w:tcPr>
            <w:tcW w:w="421" w:type="pct"/>
            <w:tcBorders>
              <w:top w:val="nil"/>
              <w:left w:val="nil"/>
              <w:bottom w:val="single" w:sz="4" w:space="0" w:color="auto"/>
              <w:right w:val="single" w:sz="4" w:space="0" w:color="auto"/>
            </w:tcBorders>
            <w:shd w:val="clear" w:color="auto" w:fill="auto"/>
            <w:noWrap/>
            <w:vAlign w:val="center"/>
          </w:tcPr>
          <w:p w14:paraId="5C722D44" w14:textId="68A21067" w:rsidR="000F4837" w:rsidRPr="00F92024" w:rsidRDefault="000F4837" w:rsidP="000F4837">
            <w:pPr>
              <w:spacing w:after="0" w:line="240" w:lineRule="auto"/>
              <w:jc w:val="center"/>
              <w:rPr>
                <w:rFonts w:eastAsia="Times New Roman" w:cs="Arial"/>
                <w:color w:val="000000"/>
              </w:rPr>
            </w:pPr>
            <w:r w:rsidRPr="007D615F">
              <w:rPr>
                <w:rFonts w:eastAsia="Times New Roman" w:cs="Arial"/>
                <w:color w:val="000000"/>
              </w:rPr>
              <w:t>4</w:t>
            </w:r>
          </w:p>
        </w:tc>
        <w:tc>
          <w:tcPr>
            <w:tcW w:w="333" w:type="pct"/>
            <w:tcBorders>
              <w:top w:val="nil"/>
              <w:left w:val="nil"/>
              <w:bottom w:val="single" w:sz="4" w:space="0" w:color="auto"/>
              <w:right w:val="single" w:sz="4" w:space="0" w:color="auto"/>
            </w:tcBorders>
            <w:shd w:val="clear" w:color="auto" w:fill="auto"/>
            <w:noWrap/>
            <w:vAlign w:val="bottom"/>
            <w:hideMark/>
          </w:tcPr>
          <w:p w14:paraId="233F723B" w14:textId="0C68BAE3" w:rsidR="000F4837" w:rsidRPr="00F92024" w:rsidRDefault="000F4837" w:rsidP="000F4837">
            <w:pPr>
              <w:spacing w:after="0" w:line="240" w:lineRule="auto"/>
              <w:jc w:val="center"/>
              <w:rPr>
                <w:rFonts w:eastAsia="Times New Roman" w:cs="Arial"/>
                <w:color w:val="000000"/>
              </w:rPr>
            </w:pPr>
            <w:r w:rsidRPr="00AA4F8B">
              <w:rPr>
                <w:rFonts w:eastAsia="Times New Roman"/>
              </w:rPr>
              <w:t>2</w:t>
            </w:r>
          </w:p>
        </w:tc>
        <w:tc>
          <w:tcPr>
            <w:tcW w:w="428" w:type="pct"/>
            <w:tcBorders>
              <w:top w:val="nil"/>
              <w:left w:val="nil"/>
              <w:bottom w:val="single" w:sz="4" w:space="0" w:color="auto"/>
              <w:right w:val="single" w:sz="4" w:space="0" w:color="auto"/>
            </w:tcBorders>
            <w:shd w:val="clear" w:color="auto" w:fill="auto"/>
            <w:noWrap/>
            <w:vAlign w:val="bottom"/>
            <w:hideMark/>
          </w:tcPr>
          <w:p w14:paraId="540E03D2" w14:textId="3DA08E17" w:rsidR="000F4837" w:rsidRPr="00F92024" w:rsidRDefault="000F4837" w:rsidP="000F4837">
            <w:pPr>
              <w:spacing w:after="0" w:line="240" w:lineRule="auto"/>
              <w:jc w:val="center"/>
              <w:rPr>
                <w:rFonts w:eastAsia="Times New Roman" w:cs="Arial"/>
                <w:color w:val="000000"/>
              </w:rPr>
            </w:pPr>
            <w:r w:rsidRPr="00AA4F8B">
              <w:rPr>
                <w:rFonts w:eastAsia="Times New Roman"/>
              </w:rPr>
              <w:t>6</w:t>
            </w:r>
          </w:p>
        </w:tc>
        <w:tc>
          <w:tcPr>
            <w:tcW w:w="429" w:type="pct"/>
            <w:tcBorders>
              <w:top w:val="nil"/>
              <w:left w:val="nil"/>
              <w:bottom w:val="single" w:sz="4" w:space="0" w:color="auto"/>
              <w:right w:val="single" w:sz="4" w:space="0" w:color="auto"/>
            </w:tcBorders>
            <w:shd w:val="clear" w:color="auto" w:fill="auto"/>
            <w:vAlign w:val="bottom"/>
            <w:hideMark/>
          </w:tcPr>
          <w:p w14:paraId="38B56695" w14:textId="36254CC1" w:rsidR="000F4837" w:rsidRPr="00F92024" w:rsidRDefault="000F4837" w:rsidP="000F4837">
            <w:pPr>
              <w:spacing w:after="0" w:line="240" w:lineRule="auto"/>
              <w:jc w:val="center"/>
              <w:rPr>
                <w:rFonts w:eastAsia="Times New Roman" w:cs="Arial"/>
                <w:color w:val="000000"/>
              </w:rPr>
            </w:pPr>
            <w:r w:rsidRPr="00AA4F8B">
              <w:rPr>
                <w:rFonts w:eastAsia="Times New Roman"/>
              </w:rPr>
              <w:t>8</w:t>
            </w:r>
          </w:p>
        </w:tc>
        <w:tc>
          <w:tcPr>
            <w:tcW w:w="525" w:type="pct"/>
            <w:tcBorders>
              <w:top w:val="nil"/>
              <w:left w:val="nil"/>
              <w:bottom w:val="single" w:sz="4" w:space="0" w:color="auto"/>
              <w:right w:val="single" w:sz="4" w:space="0" w:color="auto"/>
            </w:tcBorders>
            <w:shd w:val="clear" w:color="auto" w:fill="auto"/>
            <w:vAlign w:val="bottom"/>
            <w:hideMark/>
          </w:tcPr>
          <w:p w14:paraId="222D2D0F" w14:textId="6CF51FD4" w:rsidR="000F4837" w:rsidRPr="00F92024" w:rsidRDefault="000F4837" w:rsidP="000F4837">
            <w:pPr>
              <w:spacing w:after="0" w:line="240" w:lineRule="auto"/>
              <w:jc w:val="center"/>
              <w:rPr>
                <w:rFonts w:eastAsia="Times New Roman" w:cs="Arial"/>
                <w:color w:val="000000"/>
              </w:rPr>
            </w:pPr>
            <w:r w:rsidRPr="00AA4F8B">
              <w:rPr>
                <w:rFonts w:eastAsia="Times New Roman"/>
              </w:rPr>
              <w:t>0.8</w:t>
            </w:r>
          </w:p>
        </w:tc>
        <w:tc>
          <w:tcPr>
            <w:tcW w:w="668" w:type="pct"/>
            <w:tcBorders>
              <w:top w:val="nil"/>
              <w:left w:val="nil"/>
              <w:bottom w:val="single" w:sz="4" w:space="0" w:color="auto"/>
              <w:right w:val="single" w:sz="4" w:space="0" w:color="auto"/>
            </w:tcBorders>
            <w:shd w:val="clear" w:color="auto" w:fill="auto"/>
            <w:noWrap/>
            <w:vAlign w:val="center"/>
            <w:hideMark/>
          </w:tcPr>
          <w:p w14:paraId="3A266481"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Generic</w:t>
            </w:r>
          </w:p>
        </w:tc>
      </w:tr>
      <w:tr w:rsidR="000F4837" w:rsidRPr="00FA08BA" w14:paraId="034286E0" w14:textId="77777777" w:rsidTr="00355727">
        <w:trPr>
          <w:trHeight w:val="300"/>
        </w:trPr>
        <w:tc>
          <w:tcPr>
            <w:tcW w:w="525" w:type="pct"/>
            <w:tcBorders>
              <w:top w:val="nil"/>
              <w:left w:val="single" w:sz="4" w:space="0" w:color="auto"/>
              <w:bottom w:val="single" w:sz="4" w:space="0" w:color="auto"/>
              <w:right w:val="single" w:sz="4" w:space="0" w:color="auto"/>
            </w:tcBorders>
            <w:shd w:val="clear" w:color="auto" w:fill="auto"/>
            <w:noWrap/>
            <w:vAlign w:val="center"/>
            <w:hideMark/>
          </w:tcPr>
          <w:p w14:paraId="54FECF18"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CS-</w:t>
            </w:r>
            <w:r>
              <w:rPr>
                <w:rFonts w:eastAsia="Times New Roman" w:cs="Arial"/>
                <w:color w:val="000000"/>
              </w:rPr>
              <w:t>94</w:t>
            </w:r>
          </w:p>
        </w:tc>
        <w:tc>
          <w:tcPr>
            <w:tcW w:w="1671" w:type="pct"/>
            <w:tcBorders>
              <w:top w:val="nil"/>
              <w:left w:val="nil"/>
              <w:bottom w:val="single" w:sz="4" w:space="0" w:color="auto"/>
              <w:right w:val="single" w:sz="4" w:space="0" w:color="auto"/>
            </w:tcBorders>
            <w:shd w:val="clear" w:color="auto" w:fill="auto"/>
            <w:noWrap/>
            <w:vAlign w:val="center"/>
            <w:hideMark/>
          </w:tcPr>
          <w:p w14:paraId="4E5BA1D0"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Develop Administrative Skills</w:t>
            </w:r>
          </w:p>
        </w:tc>
        <w:tc>
          <w:tcPr>
            <w:tcW w:w="421" w:type="pct"/>
            <w:tcBorders>
              <w:top w:val="nil"/>
              <w:left w:val="nil"/>
              <w:bottom w:val="single" w:sz="4" w:space="0" w:color="auto"/>
              <w:right w:val="single" w:sz="4" w:space="0" w:color="auto"/>
            </w:tcBorders>
            <w:shd w:val="clear" w:color="auto" w:fill="auto"/>
            <w:noWrap/>
            <w:vAlign w:val="center"/>
          </w:tcPr>
          <w:p w14:paraId="2C5B7717" w14:textId="2C5C2060" w:rsidR="000F4837" w:rsidRPr="00F92024" w:rsidRDefault="000F4837" w:rsidP="000F4837">
            <w:pPr>
              <w:spacing w:after="0" w:line="240" w:lineRule="auto"/>
              <w:jc w:val="center"/>
              <w:rPr>
                <w:rFonts w:eastAsia="Times New Roman" w:cs="Arial"/>
                <w:color w:val="000000"/>
              </w:rPr>
            </w:pPr>
            <w:r w:rsidRPr="007D615F">
              <w:rPr>
                <w:rFonts w:eastAsia="Times New Roman" w:cs="Arial"/>
                <w:color w:val="000000"/>
              </w:rPr>
              <w:t>4</w:t>
            </w:r>
          </w:p>
        </w:tc>
        <w:tc>
          <w:tcPr>
            <w:tcW w:w="333" w:type="pct"/>
            <w:tcBorders>
              <w:top w:val="nil"/>
              <w:left w:val="nil"/>
              <w:bottom w:val="single" w:sz="4" w:space="0" w:color="auto"/>
              <w:right w:val="single" w:sz="4" w:space="0" w:color="auto"/>
            </w:tcBorders>
            <w:shd w:val="clear" w:color="auto" w:fill="auto"/>
            <w:noWrap/>
            <w:vAlign w:val="bottom"/>
            <w:hideMark/>
          </w:tcPr>
          <w:p w14:paraId="4BF46E9E" w14:textId="419684A1" w:rsidR="000F4837" w:rsidRPr="00F92024" w:rsidRDefault="000F4837" w:rsidP="000F4837">
            <w:pPr>
              <w:spacing w:after="0" w:line="240" w:lineRule="auto"/>
              <w:jc w:val="center"/>
              <w:rPr>
                <w:rFonts w:eastAsia="Times New Roman" w:cs="Arial"/>
                <w:color w:val="000000"/>
              </w:rPr>
            </w:pPr>
            <w:r w:rsidRPr="00AA4F8B">
              <w:rPr>
                <w:rFonts w:eastAsia="Times New Roman"/>
              </w:rPr>
              <w:t>2</w:t>
            </w:r>
          </w:p>
        </w:tc>
        <w:tc>
          <w:tcPr>
            <w:tcW w:w="428" w:type="pct"/>
            <w:tcBorders>
              <w:top w:val="nil"/>
              <w:left w:val="nil"/>
              <w:bottom w:val="single" w:sz="4" w:space="0" w:color="auto"/>
              <w:right w:val="single" w:sz="4" w:space="0" w:color="auto"/>
            </w:tcBorders>
            <w:shd w:val="clear" w:color="auto" w:fill="auto"/>
            <w:noWrap/>
            <w:vAlign w:val="bottom"/>
            <w:hideMark/>
          </w:tcPr>
          <w:p w14:paraId="7B448540" w14:textId="1051322A" w:rsidR="000F4837" w:rsidRPr="00F92024" w:rsidRDefault="000F4837" w:rsidP="000F4837">
            <w:pPr>
              <w:spacing w:after="0" w:line="240" w:lineRule="auto"/>
              <w:jc w:val="center"/>
              <w:rPr>
                <w:rFonts w:eastAsia="Times New Roman" w:cs="Arial"/>
                <w:color w:val="000000"/>
              </w:rPr>
            </w:pPr>
            <w:r w:rsidRPr="00AA4F8B">
              <w:rPr>
                <w:rFonts w:eastAsia="Times New Roman"/>
              </w:rPr>
              <w:t>6</w:t>
            </w:r>
          </w:p>
        </w:tc>
        <w:tc>
          <w:tcPr>
            <w:tcW w:w="429" w:type="pct"/>
            <w:tcBorders>
              <w:top w:val="nil"/>
              <w:left w:val="nil"/>
              <w:bottom w:val="single" w:sz="4" w:space="0" w:color="auto"/>
              <w:right w:val="single" w:sz="4" w:space="0" w:color="auto"/>
            </w:tcBorders>
            <w:shd w:val="clear" w:color="auto" w:fill="auto"/>
            <w:vAlign w:val="bottom"/>
            <w:hideMark/>
          </w:tcPr>
          <w:p w14:paraId="0EB8F0FF" w14:textId="526AA619" w:rsidR="000F4837" w:rsidRPr="00F92024" w:rsidRDefault="000F4837" w:rsidP="000F4837">
            <w:pPr>
              <w:spacing w:after="0" w:line="240" w:lineRule="auto"/>
              <w:jc w:val="center"/>
              <w:rPr>
                <w:rFonts w:eastAsia="Times New Roman" w:cs="Arial"/>
                <w:color w:val="000000"/>
              </w:rPr>
            </w:pPr>
            <w:r w:rsidRPr="00AA4F8B">
              <w:rPr>
                <w:rFonts w:eastAsia="Times New Roman"/>
              </w:rPr>
              <w:t>8</w:t>
            </w:r>
          </w:p>
        </w:tc>
        <w:tc>
          <w:tcPr>
            <w:tcW w:w="525" w:type="pct"/>
            <w:tcBorders>
              <w:top w:val="nil"/>
              <w:left w:val="nil"/>
              <w:bottom w:val="single" w:sz="4" w:space="0" w:color="auto"/>
              <w:right w:val="single" w:sz="4" w:space="0" w:color="auto"/>
            </w:tcBorders>
            <w:shd w:val="clear" w:color="auto" w:fill="auto"/>
            <w:vAlign w:val="bottom"/>
            <w:hideMark/>
          </w:tcPr>
          <w:p w14:paraId="68022D24" w14:textId="339E9712" w:rsidR="000F4837" w:rsidRPr="00F92024" w:rsidRDefault="000F4837" w:rsidP="000F4837">
            <w:pPr>
              <w:spacing w:after="0" w:line="240" w:lineRule="auto"/>
              <w:jc w:val="center"/>
              <w:rPr>
                <w:rFonts w:eastAsia="Times New Roman" w:cs="Arial"/>
                <w:color w:val="000000"/>
              </w:rPr>
            </w:pPr>
            <w:r w:rsidRPr="00AA4F8B">
              <w:rPr>
                <w:rFonts w:eastAsia="Times New Roman"/>
              </w:rPr>
              <w:t>0.8</w:t>
            </w:r>
          </w:p>
        </w:tc>
        <w:tc>
          <w:tcPr>
            <w:tcW w:w="668" w:type="pct"/>
            <w:tcBorders>
              <w:top w:val="nil"/>
              <w:left w:val="nil"/>
              <w:bottom w:val="single" w:sz="4" w:space="0" w:color="auto"/>
              <w:right w:val="single" w:sz="4" w:space="0" w:color="auto"/>
            </w:tcBorders>
            <w:shd w:val="clear" w:color="auto" w:fill="auto"/>
            <w:noWrap/>
            <w:vAlign w:val="center"/>
            <w:hideMark/>
          </w:tcPr>
          <w:p w14:paraId="368ABB5C" w14:textId="77777777" w:rsidR="000F4837" w:rsidRPr="00F92024" w:rsidRDefault="000F4837" w:rsidP="000F4837">
            <w:pPr>
              <w:spacing w:after="0" w:line="240" w:lineRule="auto"/>
              <w:rPr>
                <w:rFonts w:eastAsia="Times New Roman" w:cs="Arial"/>
                <w:color w:val="000000"/>
              </w:rPr>
            </w:pPr>
            <w:r w:rsidRPr="00F92024">
              <w:rPr>
                <w:rFonts w:eastAsia="Times New Roman" w:cs="Arial"/>
                <w:color w:val="000000"/>
              </w:rPr>
              <w:t>Generic</w:t>
            </w:r>
          </w:p>
        </w:tc>
      </w:tr>
      <w:tr w:rsidR="00B80845" w:rsidRPr="00FA08BA" w14:paraId="0D3F318D" w14:textId="77777777" w:rsidTr="00B80845">
        <w:trPr>
          <w:trHeight w:val="300"/>
        </w:trPr>
        <w:tc>
          <w:tcPr>
            <w:tcW w:w="2617" w:type="pct"/>
            <w:gridSpan w:val="3"/>
            <w:tcBorders>
              <w:top w:val="nil"/>
              <w:left w:val="single" w:sz="4" w:space="0" w:color="auto"/>
              <w:bottom w:val="single" w:sz="4" w:space="0" w:color="auto"/>
              <w:right w:val="single" w:sz="4" w:space="0" w:color="auto"/>
            </w:tcBorders>
            <w:shd w:val="clear" w:color="auto" w:fill="auto"/>
            <w:noWrap/>
            <w:vAlign w:val="center"/>
          </w:tcPr>
          <w:p w14:paraId="03D8FD21" w14:textId="77427ABC" w:rsidR="00B80845" w:rsidRPr="00F92024" w:rsidRDefault="00B80845" w:rsidP="000F4837">
            <w:pPr>
              <w:spacing w:after="0" w:line="240" w:lineRule="auto"/>
              <w:jc w:val="right"/>
              <w:rPr>
                <w:rFonts w:eastAsia="Times New Roman" w:cs="Arial"/>
                <w:color w:val="000000"/>
              </w:rPr>
            </w:pPr>
            <w:r w:rsidRPr="00FC33A6">
              <w:rPr>
                <w:rFonts w:eastAsia="Times New Roman"/>
                <w:b/>
                <w:bCs/>
              </w:rPr>
              <w:t>Total</w:t>
            </w:r>
          </w:p>
        </w:tc>
        <w:tc>
          <w:tcPr>
            <w:tcW w:w="333" w:type="pct"/>
            <w:tcBorders>
              <w:top w:val="nil"/>
              <w:left w:val="nil"/>
              <w:bottom w:val="single" w:sz="4" w:space="0" w:color="auto"/>
              <w:right w:val="single" w:sz="4" w:space="0" w:color="auto"/>
            </w:tcBorders>
            <w:shd w:val="clear" w:color="auto" w:fill="auto"/>
            <w:noWrap/>
            <w:vAlign w:val="bottom"/>
          </w:tcPr>
          <w:p w14:paraId="36738E2A" w14:textId="5769A6EB" w:rsidR="00B80845" w:rsidRPr="00FC33A6" w:rsidRDefault="00B80845" w:rsidP="000F4837">
            <w:pPr>
              <w:spacing w:after="0" w:line="240" w:lineRule="auto"/>
              <w:jc w:val="center"/>
              <w:rPr>
                <w:rFonts w:eastAsia="Times New Roman"/>
                <w:b/>
                <w:bCs/>
              </w:rPr>
            </w:pPr>
            <w:r w:rsidRPr="00AA4F8B">
              <w:rPr>
                <w:rFonts w:eastAsia="Times New Roman"/>
                <w:b/>
                <w:bCs/>
              </w:rPr>
              <w:t>4</w:t>
            </w:r>
          </w:p>
        </w:tc>
        <w:tc>
          <w:tcPr>
            <w:tcW w:w="428" w:type="pct"/>
            <w:tcBorders>
              <w:top w:val="nil"/>
              <w:left w:val="nil"/>
              <w:bottom w:val="single" w:sz="4" w:space="0" w:color="auto"/>
              <w:right w:val="single" w:sz="4" w:space="0" w:color="auto"/>
            </w:tcBorders>
            <w:shd w:val="clear" w:color="auto" w:fill="auto"/>
            <w:noWrap/>
            <w:vAlign w:val="bottom"/>
          </w:tcPr>
          <w:p w14:paraId="0A21BD6C" w14:textId="1ABA7EF9" w:rsidR="00B80845" w:rsidRPr="00FC33A6" w:rsidRDefault="00B80845" w:rsidP="000F4837">
            <w:pPr>
              <w:spacing w:after="0" w:line="240" w:lineRule="auto"/>
              <w:jc w:val="center"/>
              <w:rPr>
                <w:rFonts w:eastAsia="Times New Roman"/>
                <w:b/>
                <w:bCs/>
              </w:rPr>
            </w:pPr>
            <w:r w:rsidRPr="00AA4F8B">
              <w:rPr>
                <w:rFonts w:eastAsia="Times New Roman"/>
                <w:b/>
                <w:bCs/>
              </w:rPr>
              <w:t>12</w:t>
            </w:r>
          </w:p>
        </w:tc>
        <w:tc>
          <w:tcPr>
            <w:tcW w:w="429" w:type="pct"/>
            <w:tcBorders>
              <w:top w:val="nil"/>
              <w:left w:val="nil"/>
              <w:bottom w:val="single" w:sz="4" w:space="0" w:color="auto"/>
              <w:right w:val="single" w:sz="4" w:space="0" w:color="auto"/>
            </w:tcBorders>
            <w:shd w:val="clear" w:color="auto" w:fill="auto"/>
            <w:vAlign w:val="bottom"/>
          </w:tcPr>
          <w:p w14:paraId="4B6C9BBF" w14:textId="15D08C8B" w:rsidR="00B80845" w:rsidRPr="00FC33A6" w:rsidRDefault="00B80845" w:rsidP="000F4837">
            <w:pPr>
              <w:spacing w:after="0" w:line="240" w:lineRule="auto"/>
              <w:jc w:val="center"/>
              <w:rPr>
                <w:rFonts w:eastAsia="Times New Roman"/>
                <w:b/>
                <w:bCs/>
              </w:rPr>
            </w:pPr>
            <w:r w:rsidRPr="00AA4F8B">
              <w:rPr>
                <w:rFonts w:eastAsia="Times New Roman"/>
                <w:b/>
                <w:bCs/>
              </w:rPr>
              <w:t>16</w:t>
            </w:r>
          </w:p>
        </w:tc>
        <w:tc>
          <w:tcPr>
            <w:tcW w:w="525" w:type="pct"/>
            <w:tcBorders>
              <w:top w:val="nil"/>
              <w:left w:val="nil"/>
              <w:bottom w:val="single" w:sz="4" w:space="0" w:color="auto"/>
              <w:right w:val="single" w:sz="4" w:space="0" w:color="auto"/>
            </w:tcBorders>
            <w:shd w:val="clear" w:color="auto" w:fill="auto"/>
            <w:vAlign w:val="bottom"/>
          </w:tcPr>
          <w:p w14:paraId="209FBB1E" w14:textId="7D8C8D3A" w:rsidR="00B80845" w:rsidRPr="00FC33A6" w:rsidRDefault="00B80845" w:rsidP="000F4837">
            <w:pPr>
              <w:spacing w:after="0" w:line="240" w:lineRule="auto"/>
              <w:jc w:val="center"/>
              <w:rPr>
                <w:rFonts w:eastAsia="Times New Roman"/>
                <w:b/>
                <w:bCs/>
              </w:rPr>
            </w:pPr>
            <w:r w:rsidRPr="00AA4F8B">
              <w:rPr>
                <w:rFonts w:eastAsia="Times New Roman"/>
                <w:b/>
                <w:bCs/>
              </w:rPr>
              <w:t>1.6</w:t>
            </w:r>
          </w:p>
        </w:tc>
        <w:tc>
          <w:tcPr>
            <w:tcW w:w="668" w:type="pct"/>
            <w:tcBorders>
              <w:top w:val="nil"/>
              <w:left w:val="nil"/>
              <w:bottom w:val="single" w:sz="4" w:space="0" w:color="auto"/>
              <w:right w:val="single" w:sz="4" w:space="0" w:color="auto"/>
            </w:tcBorders>
            <w:shd w:val="clear" w:color="auto" w:fill="auto"/>
            <w:noWrap/>
            <w:vAlign w:val="center"/>
          </w:tcPr>
          <w:p w14:paraId="2ADA2160" w14:textId="77777777" w:rsidR="00B80845" w:rsidRPr="00F92024" w:rsidRDefault="00B80845" w:rsidP="000F4837">
            <w:pPr>
              <w:spacing w:after="0" w:line="240" w:lineRule="auto"/>
              <w:rPr>
                <w:rFonts w:eastAsia="Times New Roman" w:cs="Arial"/>
                <w:color w:val="000000"/>
              </w:rPr>
            </w:pPr>
          </w:p>
        </w:tc>
      </w:tr>
      <w:tr w:rsidR="00B80845" w:rsidRPr="00FA08BA" w14:paraId="4BDA9250" w14:textId="77777777" w:rsidTr="00B80845">
        <w:trPr>
          <w:trHeight w:val="300"/>
        </w:trPr>
        <w:tc>
          <w:tcPr>
            <w:tcW w:w="2617" w:type="pct"/>
            <w:gridSpan w:val="3"/>
            <w:tcBorders>
              <w:top w:val="nil"/>
              <w:left w:val="single" w:sz="4" w:space="0" w:color="auto"/>
              <w:bottom w:val="single" w:sz="4" w:space="0" w:color="auto"/>
              <w:right w:val="single" w:sz="4" w:space="0" w:color="auto"/>
            </w:tcBorders>
            <w:shd w:val="clear" w:color="auto" w:fill="auto"/>
            <w:noWrap/>
            <w:vAlign w:val="center"/>
          </w:tcPr>
          <w:p w14:paraId="58191002" w14:textId="12651274" w:rsidR="00B80845" w:rsidRPr="00FC33A6" w:rsidRDefault="00B80845" w:rsidP="00B80845">
            <w:pPr>
              <w:spacing w:after="0" w:line="240" w:lineRule="auto"/>
              <w:jc w:val="right"/>
              <w:rPr>
                <w:rFonts w:eastAsia="Times New Roman"/>
                <w:b/>
                <w:bCs/>
              </w:rPr>
            </w:pPr>
            <w:r w:rsidRPr="00AA4F8B">
              <w:rPr>
                <w:rFonts w:eastAsia="Times New Roman"/>
                <w:b/>
                <w:bCs/>
                <w:sz w:val="24"/>
                <w:szCs w:val="24"/>
              </w:rPr>
              <w:t>Grand Total of Level-4 (Part-</w:t>
            </w:r>
            <w:r>
              <w:rPr>
                <w:rFonts w:eastAsia="Times New Roman"/>
                <w:b/>
                <w:bCs/>
                <w:sz w:val="24"/>
                <w:szCs w:val="24"/>
              </w:rPr>
              <w:t>1</w:t>
            </w:r>
            <w:r w:rsidRPr="00AA4F8B">
              <w:rPr>
                <w:rFonts w:eastAsia="Times New Roman"/>
                <w:b/>
                <w:bCs/>
                <w:sz w:val="24"/>
                <w:szCs w:val="24"/>
              </w:rPr>
              <w:t>)</w:t>
            </w:r>
          </w:p>
        </w:tc>
        <w:tc>
          <w:tcPr>
            <w:tcW w:w="333" w:type="pct"/>
            <w:tcBorders>
              <w:top w:val="nil"/>
              <w:left w:val="nil"/>
              <w:bottom w:val="single" w:sz="4" w:space="0" w:color="auto"/>
              <w:right w:val="single" w:sz="4" w:space="0" w:color="auto"/>
            </w:tcBorders>
            <w:shd w:val="clear" w:color="auto" w:fill="auto"/>
            <w:noWrap/>
            <w:vAlign w:val="center"/>
          </w:tcPr>
          <w:p w14:paraId="54880780" w14:textId="4A81ACCE"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126</w:t>
            </w:r>
          </w:p>
        </w:tc>
        <w:tc>
          <w:tcPr>
            <w:tcW w:w="428" w:type="pct"/>
            <w:tcBorders>
              <w:top w:val="nil"/>
              <w:left w:val="nil"/>
              <w:bottom w:val="single" w:sz="4" w:space="0" w:color="auto"/>
              <w:right w:val="single" w:sz="4" w:space="0" w:color="auto"/>
            </w:tcBorders>
            <w:shd w:val="clear" w:color="auto" w:fill="auto"/>
            <w:noWrap/>
            <w:vAlign w:val="center"/>
          </w:tcPr>
          <w:p w14:paraId="01948D20" w14:textId="6BCF2B4E"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474</w:t>
            </w:r>
          </w:p>
        </w:tc>
        <w:tc>
          <w:tcPr>
            <w:tcW w:w="429" w:type="pct"/>
            <w:tcBorders>
              <w:top w:val="nil"/>
              <w:left w:val="nil"/>
              <w:bottom w:val="single" w:sz="4" w:space="0" w:color="auto"/>
              <w:right w:val="single" w:sz="4" w:space="0" w:color="auto"/>
            </w:tcBorders>
            <w:shd w:val="clear" w:color="auto" w:fill="auto"/>
            <w:vAlign w:val="center"/>
          </w:tcPr>
          <w:p w14:paraId="3AF6AD03" w14:textId="05BD52B0"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600</w:t>
            </w:r>
          </w:p>
        </w:tc>
        <w:tc>
          <w:tcPr>
            <w:tcW w:w="525" w:type="pct"/>
            <w:tcBorders>
              <w:top w:val="nil"/>
              <w:left w:val="nil"/>
              <w:bottom w:val="single" w:sz="4" w:space="0" w:color="auto"/>
              <w:right w:val="single" w:sz="4" w:space="0" w:color="auto"/>
            </w:tcBorders>
            <w:shd w:val="clear" w:color="auto" w:fill="auto"/>
            <w:vAlign w:val="bottom"/>
          </w:tcPr>
          <w:p w14:paraId="24582243" w14:textId="4B19ED73" w:rsidR="00B80845" w:rsidRPr="00AA4F8B" w:rsidRDefault="00B80845" w:rsidP="00B80845">
            <w:pPr>
              <w:spacing w:after="0" w:line="240" w:lineRule="auto"/>
              <w:jc w:val="center"/>
              <w:rPr>
                <w:rFonts w:eastAsia="Times New Roman"/>
                <w:b/>
                <w:bCs/>
              </w:rPr>
            </w:pPr>
            <w:r w:rsidRPr="006A61E2">
              <w:rPr>
                <w:rFonts w:eastAsia="Times New Roman"/>
                <w:b/>
                <w:bCs/>
                <w:sz w:val="24"/>
                <w:szCs w:val="24"/>
              </w:rPr>
              <w:t>60</w:t>
            </w:r>
          </w:p>
        </w:tc>
        <w:tc>
          <w:tcPr>
            <w:tcW w:w="668" w:type="pct"/>
            <w:tcBorders>
              <w:top w:val="nil"/>
              <w:left w:val="nil"/>
              <w:bottom w:val="single" w:sz="4" w:space="0" w:color="auto"/>
              <w:right w:val="single" w:sz="4" w:space="0" w:color="auto"/>
            </w:tcBorders>
            <w:shd w:val="clear" w:color="auto" w:fill="auto"/>
            <w:noWrap/>
            <w:vAlign w:val="center"/>
          </w:tcPr>
          <w:p w14:paraId="64271EEF" w14:textId="77777777" w:rsidR="00B80845" w:rsidRPr="00F92024" w:rsidRDefault="00B80845" w:rsidP="00B80845">
            <w:pPr>
              <w:spacing w:after="0" w:line="240" w:lineRule="auto"/>
              <w:rPr>
                <w:rFonts w:eastAsia="Times New Roman" w:cs="Arial"/>
                <w:color w:val="000000"/>
              </w:rPr>
            </w:pPr>
          </w:p>
        </w:tc>
      </w:tr>
      <w:tr w:rsidR="00B80845" w:rsidRPr="00FA08BA" w14:paraId="702FD47F" w14:textId="77777777" w:rsidTr="00B80845">
        <w:trPr>
          <w:trHeight w:val="300"/>
        </w:trPr>
        <w:tc>
          <w:tcPr>
            <w:tcW w:w="2617" w:type="pct"/>
            <w:gridSpan w:val="3"/>
            <w:tcBorders>
              <w:top w:val="nil"/>
              <w:left w:val="single" w:sz="4" w:space="0" w:color="auto"/>
              <w:bottom w:val="single" w:sz="4" w:space="0" w:color="auto"/>
              <w:right w:val="single" w:sz="4" w:space="0" w:color="auto"/>
            </w:tcBorders>
            <w:shd w:val="clear" w:color="auto" w:fill="auto"/>
            <w:noWrap/>
            <w:vAlign w:val="center"/>
          </w:tcPr>
          <w:p w14:paraId="3439FFF5" w14:textId="3CB72181" w:rsidR="00B80845" w:rsidRPr="00FC33A6" w:rsidRDefault="00B80845" w:rsidP="00B80845">
            <w:pPr>
              <w:spacing w:after="0" w:line="240" w:lineRule="auto"/>
              <w:jc w:val="right"/>
              <w:rPr>
                <w:rFonts w:eastAsia="Times New Roman"/>
                <w:b/>
                <w:bCs/>
              </w:rPr>
            </w:pPr>
            <w:r w:rsidRPr="00AA4F8B">
              <w:rPr>
                <w:rFonts w:eastAsia="Times New Roman"/>
                <w:b/>
                <w:bCs/>
                <w:sz w:val="24"/>
                <w:szCs w:val="24"/>
              </w:rPr>
              <w:t>Grand Total of Level-4 (Part-2)</w:t>
            </w:r>
          </w:p>
        </w:tc>
        <w:tc>
          <w:tcPr>
            <w:tcW w:w="333" w:type="pct"/>
            <w:tcBorders>
              <w:top w:val="nil"/>
              <w:left w:val="nil"/>
              <w:bottom w:val="single" w:sz="4" w:space="0" w:color="auto"/>
              <w:right w:val="single" w:sz="4" w:space="0" w:color="auto"/>
            </w:tcBorders>
            <w:shd w:val="clear" w:color="auto" w:fill="auto"/>
            <w:noWrap/>
            <w:vAlign w:val="center"/>
          </w:tcPr>
          <w:p w14:paraId="301D2502" w14:textId="588D2BB3"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99</w:t>
            </w:r>
          </w:p>
        </w:tc>
        <w:tc>
          <w:tcPr>
            <w:tcW w:w="428" w:type="pct"/>
            <w:tcBorders>
              <w:top w:val="nil"/>
              <w:left w:val="nil"/>
              <w:bottom w:val="single" w:sz="4" w:space="0" w:color="auto"/>
              <w:right w:val="single" w:sz="4" w:space="0" w:color="auto"/>
            </w:tcBorders>
            <w:shd w:val="clear" w:color="auto" w:fill="auto"/>
            <w:noWrap/>
            <w:vAlign w:val="center"/>
          </w:tcPr>
          <w:p w14:paraId="692190BF" w14:textId="3AD26A10"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501</w:t>
            </w:r>
          </w:p>
        </w:tc>
        <w:tc>
          <w:tcPr>
            <w:tcW w:w="429" w:type="pct"/>
            <w:tcBorders>
              <w:top w:val="nil"/>
              <w:left w:val="nil"/>
              <w:bottom w:val="single" w:sz="4" w:space="0" w:color="auto"/>
              <w:right w:val="single" w:sz="4" w:space="0" w:color="auto"/>
            </w:tcBorders>
            <w:shd w:val="clear" w:color="auto" w:fill="auto"/>
            <w:vAlign w:val="center"/>
          </w:tcPr>
          <w:p w14:paraId="47BAD31E" w14:textId="353BC134"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600</w:t>
            </w:r>
          </w:p>
        </w:tc>
        <w:tc>
          <w:tcPr>
            <w:tcW w:w="525" w:type="pct"/>
            <w:tcBorders>
              <w:top w:val="nil"/>
              <w:left w:val="nil"/>
              <w:bottom w:val="single" w:sz="4" w:space="0" w:color="auto"/>
              <w:right w:val="single" w:sz="4" w:space="0" w:color="auto"/>
            </w:tcBorders>
            <w:shd w:val="clear" w:color="auto" w:fill="auto"/>
            <w:vAlign w:val="center"/>
          </w:tcPr>
          <w:p w14:paraId="6541F6AB" w14:textId="506FB61D" w:rsidR="00B80845" w:rsidRPr="00AA4F8B" w:rsidRDefault="00B80845" w:rsidP="00B80845">
            <w:pPr>
              <w:spacing w:after="0" w:line="240" w:lineRule="auto"/>
              <w:jc w:val="center"/>
              <w:rPr>
                <w:rFonts w:eastAsia="Times New Roman"/>
                <w:b/>
                <w:bCs/>
              </w:rPr>
            </w:pPr>
            <w:r w:rsidRPr="00AA4F8B">
              <w:rPr>
                <w:rFonts w:eastAsia="Times New Roman"/>
                <w:b/>
                <w:bCs/>
                <w:sz w:val="24"/>
                <w:szCs w:val="24"/>
              </w:rPr>
              <w:t>60</w:t>
            </w:r>
          </w:p>
        </w:tc>
        <w:tc>
          <w:tcPr>
            <w:tcW w:w="668" w:type="pct"/>
            <w:tcBorders>
              <w:top w:val="nil"/>
              <w:left w:val="nil"/>
              <w:bottom w:val="single" w:sz="4" w:space="0" w:color="auto"/>
              <w:right w:val="single" w:sz="4" w:space="0" w:color="auto"/>
            </w:tcBorders>
            <w:shd w:val="clear" w:color="auto" w:fill="auto"/>
            <w:noWrap/>
            <w:vAlign w:val="center"/>
          </w:tcPr>
          <w:p w14:paraId="2EA0F6FB" w14:textId="77777777" w:rsidR="00B80845" w:rsidRPr="00F92024" w:rsidRDefault="00B80845" w:rsidP="00B80845">
            <w:pPr>
              <w:spacing w:after="0" w:line="240" w:lineRule="auto"/>
              <w:rPr>
                <w:rFonts w:eastAsia="Times New Roman" w:cs="Arial"/>
                <w:color w:val="000000"/>
              </w:rPr>
            </w:pPr>
          </w:p>
        </w:tc>
      </w:tr>
      <w:tr w:rsidR="00B80845" w:rsidRPr="00FA08BA" w14:paraId="1C6BDEE2" w14:textId="77777777" w:rsidTr="00B80845">
        <w:trPr>
          <w:trHeight w:val="300"/>
        </w:trPr>
        <w:tc>
          <w:tcPr>
            <w:tcW w:w="2617" w:type="pct"/>
            <w:gridSpan w:val="3"/>
            <w:tcBorders>
              <w:top w:val="nil"/>
              <w:left w:val="single" w:sz="4" w:space="0" w:color="auto"/>
              <w:bottom w:val="single" w:sz="4" w:space="0" w:color="auto"/>
              <w:right w:val="single" w:sz="4" w:space="0" w:color="auto"/>
            </w:tcBorders>
            <w:shd w:val="clear" w:color="auto" w:fill="auto"/>
            <w:noWrap/>
            <w:vAlign w:val="center"/>
          </w:tcPr>
          <w:p w14:paraId="2A3CF9AC" w14:textId="68AA68A6" w:rsidR="00B80845" w:rsidRPr="00B80845" w:rsidRDefault="00B80845" w:rsidP="00B80845">
            <w:pPr>
              <w:spacing w:after="0" w:line="240" w:lineRule="auto"/>
              <w:jc w:val="right"/>
              <w:rPr>
                <w:rFonts w:eastAsia="Times New Roman" w:cs="Arial"/>
                <w:b/>
                <w:bCs/>
                <w:color w:val="000000"/>
                <w:sz w:val="24"/>
                <w:szCs w:val="24"/>
              </w:rPr>
            </w:pPr>
            <w:r w:rsidRPr="00B80845">
              <w:rPr>
                <w:rFonts w:eastAsia="Times New Roman"/>
                <w:b/>
                <w:bCs/>
                <w:sz w:val="24"/>
                <w:szCs w:val="24"/>
              </w:rPr>
              <w:t>Grand Total of Level-4</w:t>
            </w:r>
          </w:p>
        </w:tc>
        <w:tc>
          <w:tcPr>
            <w:tcW w:w="333" w:type="pct"/>
            <w:tcBorders>
              <w:top w:val="nil"/>
              <w:left w:val="nil"/>
              <w:bottom w:val="single" w:sz="4" w:space="0" w:color="auto"/>
              <w:right w:val="single" w:sz="4" w:space="0" w:color="auto"/>
            </w:tcBorders>
            <w:shd w:val="clear" w:color="auto" w:fill="auto"/>
            <w:noWrap/>
            <w:vAlign w:val="center"/>
          </w:tcPr>
          <w:p w14:paraId="0042FB1B" w14:textId="6C7D9AA5" w:rsidR="00B80845" w:rsidRPr="00B80845" w:rsidRDefault="00B80845" w:rsidP="00B80845">
            <w:pPr>
              <w:spacing w:after="0" w:line="240" w:lineRule="auto"/>
              <w:jc w:val="center"/>
              <w:rPr>
                <w:rFonts w:eastAsia="Times New Roman" w:cs="Arial"/>
                <w:b/>
                <w:bCs/>
                <w:color w:val="000000"/>
                <w:sz w:val="24"/>
                <w:szCs w:val="24"/>
              </w:rPr>
            </w:pPr>
            <w:r w:rsidRPr="00B80845">
              <w:rPr>
                <w:rFonts w:eastAsia="Times New Roman"/>
                <w:b/>
                <w:bCs/>
                <w:sz w:val="24"/>
                <w:szCs w:val="24"/>
              </w:rPr>
              <w:t>225</w:t>
            </w:r>
          </w:p>
        </w:tc>
        <w:tc>
          <w:tcPr>
            <w:tcW w:w="428" w:type="pct"/>
            <w:tcBorders>
              <w:top w:val="nil"/>
              <w:left w:val="nil"/>
              <w:bottom w:val="single" w:sz="4" w:space="0" w:color="auto"/>
              <w:right w:val="single" w:sz="4" w:space="0" w:color="auto"/>
            </w:tcBorders>
            <w:shd w:val="clear" w:color="auto" w:fill="auto"/>
            <w:noWrap/>
            <w:vAlign w:val="center"/>
          </w:tcPr>
          <w:p w14:paraId="24A7E718" w14:textId="29A28CD3" w:rsidR="00B80845" w:rsidRPr="00B80845" w:rsidRDefault="00B80845" w:rsidP="00B80845">
            <w:pPr>
              <w:spacing w:after="0" w:line="240" w:lineRule="auto"/>
              <w:jc w:val="center"/>
              <w:rPr>
                <w:rFonts w:eastAsia="Times New Roman" w:cs="Arial"/>
                <w:b/>
                <w:bCs/>
                <w:color w:val="000000"/>
                <w:sz w:val="24"/>
                <w:szCs w:val="24"/>
              </w:rPr>
            </w:pPr>
            <w:r w:rsidRPr="00B80845">
              <w:rPr>
                <w:rFonts w:eastAsia="Times New Roman"/>
                <w:b/>
                <w:bCs/>
                <w:sz w:val="24"/>
                <w:szCs w:val="24"/>
              </w:rPr>
              <w:t>975</w:t>
            </w:r>
          </w:p>
        </w:tc>
        <w:tc>
          <w:tcPr>
            <w:tcW w:w="429" w:type="pct"/>
            <w:tcBorders>
              <w:top w:val="nil"/>
              <w:left w:val="nil"/>
              <w:bottom w:val="single" w:sz="4" w:space="0" w:color="auto"/>
              <w:right w:val="single" w:sz="4" w:space="0" w:color="auto"/>
            </w:tcBorders>
            <w:shd w:val="clear" w:color="auto" w:fill="auto"/>
            <w:vAlign w:val="center"/>
          </w:tcPr>
          <w:p w14:paraId="5859449B" w14:textId="5C014F3F" w:rsidR="00B80845" w:rsidRPr="00B80845" w:rsidRDefault="00B80845" w:rsidP="00B80845">
            <w:pPr>
              <w:spacing w:after="0" w:line="240" w:lineRule="auto"/>
              <w:jc w:val="center"/>
              <w:rPr>
                <w:rFonts w:eastAsia="Times New Roman" w:cs="Arial"/>
                <w:b/>
                <w:bCs/>
                <w:color w:val="000000"/>
                <w:sz w:val="24"/>
                <w:szCs w:val="24"/>
              </w:rPr>
            </w:pPr>
            <w:r w:rsidRPr="00B80845">
              <w:rPr>
                <w:rFonts w:eastAsia="Times New Roman"/>
                <w:b/>
                <w:bCs/>
                <w:sz w:val="24"/>
                <w:szCs w:val="24"/>
              </w:rPr>
              <w:t>1200</w:t>
            </w:r>
          </w:p>
        </w:tc>
        <w:tc>
          <w:tcPr>
            <w:tcW w:w="525" w:type="pct"/>
            <w:tcBorders>
              <w:top w:val="nil"/>
              <w:left w:val="nil"/>
              <w:bottom w:val="single" w:sz="4" w:space="0" w:color="auto"/>
              <w:right w:val="single" w:sz="4" w:space="0" w:color="auto"/>
            </w:tcBorders>
            <w:shd w:val="clear" w:color="auto" w:fill="auto"/>
            <w:vAlign w:val="center"/>
          </w:tcPr>
          <w:p w14:paraId="73A9E212" w14:textId="394A0080" w:rsidR="00B80845" w:rsidRPr="00B80845" w:rsidRDefault="00B80845" w:rsidP="00B80845">
            <w:pPr>
              <w:spacing w:after="0" w:line="240" w:lineRule="auto"/>
              <w:jc w:val="center"/>
              <w:rPr>
                <w:rFonts w:eastAsia="Times New Roman" w:cs="Arial"/>
                <w:b/>
                <w:bCs/>
                <w:color w:val="000000"/>
                <w:sz w:val="24"/>
                <w:szCs w:val="24"/>
              </w:rPr>
            </w:pPr>
            <w:r w:rsidRPr="00B80845">
              <w:rPr>
                <w:rFonts w:eastAsia="Times New Roman"/>
                <w:b/>
                <w:bCs/>
                <w:sz w:val="24"/>
                <w:szCs w:val="24"/>
              </w:rPr>
              <w:t>120</w:t>
            </w:r>
          </w:p>
        </w:tc>
        <w:tc>
          <w:tcPr>
            <w:tcW w:w="668" w:type="pct"/>
            <w:tcBorders>
              <w:top w:val="nil"/>
              <w:left w:val="nil"/>
              <w:bottom w:val="single" w:sz="4" w:space="0" w:color="auto"/>
              <w:right w:val="single" w:sz="4" w:space="0" w:color="auto"/>
            </w:tcBorders>
            <w:shd w:val="clear" w:color="auto" w:fill="auto"/>
            <w:noWrap/>
            <w:vAlign w:val="center"/>
          </w:tcPr>
          <w:p w14:paraId="5752BEBB" w14:textId="77777777" w:rsidR="00B80845" w:rsidRPr="00F92024" w:rsidRDefault="00B80845" w:rsidP="00B80845">
            <w:pPr>
              <w:spacing w:after="0" w:line="240" w:lineRule="auto"/>
              <w:rPr>
                <w:rFonts w:eastAsia="Times New Roman" w:cs="Arial"/>
                <w:color w:val="000000"/>
              </w:rPr>
            </w:pPr>
          </w:p>
        </w:tc>
      </w:tr>
    </w:tbl>
    <w:p w14:paraId="6429AE01" w14:textId="77777777" w:rsidR="007C76B6" w:rsidRPr="003E53A3" w:rsidRDefault="007C76B6" w:rsidP="00905C75">
      <w:pPr>
        <w:pStyle w:val="Heading1"/>
        <w:numPr>
          <w:ilvl w:val="0"/>
          <w:numId w:val="739"/>
        </w:numPr>
      </w:pPr>
      <w:bookmarkStart w:id="8" w:name="_Toc133689723"/>
      <w:r w:rsidRPr="003E53A3">
        <w:t>Date of validation</w:t>
      </w:r>
      <w:bookmarkEnd w:id="8"/>
    </w:p>
    <w:p w14:paraId="2E053D19" w14:textId="5802CB4D" w:rsidR="005F7494" w:rsidRPr="00FA08BA" w:rsidRDefault="00070D70" w:rsidP="00DE4D6B">
      <w:pPr>
        <w:spacing w:line="360" w:lineRule="auto"/>
        <w:ind w:right="27"/>
        <w:jc w:val="both"/>
        <w:rPr>
          <w:rFonts w:cs="Arial"/>
        </w:rPr>
      </w:pPr>
      <w:r w:rsidRPr="00FA08BA">
        <w:rPr>
          <w:rFonts w:cs="Arial"/>
        </w:rPr>
        <w:t xml:space="preserve">The level </w:t>
      </w:r>
      <w:r w:rsidR="00176324">
        <w:rPr>
          <w:rFonts w:cs="Arial"/>
        </w:rPr>
        <w:t>4</w:t>
      </w:r>
      <w:r w:rsidRPr="00FA08BA">
        <w:rPr>
          <w:rFonts w:cs="Arial"/>
        </w:rPr>
        <w:t xml:space="preserve"> of National qualification on Construction Technology has been validated by the Qualifications Development Committee (QDC) members on ………… and will remain in currency until …………………………</w:t>
      </w:r>
    </w:p>
    <w:p w14:paraId="1A05AEAB" w14:textId="77777777" w:rsidR="005F7494" w:rsidRPr="00FA08BA" w:rsidRDefault="005F7494" w:rsidP="00905C75">
      <w:pPr>
        <w:pStyle w:val="Heading1"/>
        <w:numPr>
          <w:ilvl w:val="0"/>
          <w:numId w:val="739"/>
        </w:numPr>
      </w:pPr>
      <w:bookmarkStart w:id="9" w:name="_Toc133689724"/>
      <w:r w:rsidRPr="00FA08BA">
        <w:t>Codes of Qualifications</w:t>
      </w:r>
      <w:bookmarkEnd w:id="9"/>
    </w:p>
    <w:p w14:paraId="670A8DA4" w14:textId="77777777" w:rsidR="005F7494" w:rsidRDefault="005F7494" w:rsidP="00DE4D6B">
      <w:pPr>
        <w:spacing w:line="360" w:lineRule="auto"/>
        <w:ind w:right="27"/>
        <w:jc w:val="both"/>
        <w:rPr>
          <w:rFonts w:cs="Arial"/>
        </w:rPr>
      </w:pPr>
      <w:r w:rsidRPr="00FA08BA">
        <w:rPr>
          <w:rFonts w:cs="Arial"/>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W w:w="9535" w:type="dxa"/>
        <w:tblLook w:val="04A0" w:firstRow="1" w:lastRow="0" w:firstColumn="1" w:lastColumn="0" w:noHBand="0" w:noVBand="1"/>
      </w:tblPr>
      <w:tblGrid>
        <w:gridCol w:w="1530"/>
        <w:gridCol w:w="8005"/>
      </w:tblGrid>
      <w:tr w:rsidR="005F7494" w:rsidRPr="00FA08BA" w14:paraId="6DB1E119" w14:textId="77777777" w:rsidTr="00E5262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535" w:type="dxa"/>
            <w:gridSpan w:val="2"/>
          </w:tcPr>
          <w:p w14:paraId="1AE8BD46" w14:textId="0801A225" w:rsidR="005F7494" w:rsidRPr="00FA08BA" w:rsidRDefault="005F7494" w:rsidP="00DE4D6B">
            <w:pPr>
              <w:spacing w:line="276" w:lineRule="auto"/>
              <w:ind w:right="27"/>
              <w:jc w:val="both"/>
              <w:rPr>
                <w:bCs w:val="0"/>
              </w:rPr>
            </w:pPr>
            <w:r w:rsidRPr="001645C9">
              <w:rPr>
                <w:b w:val="0"/>
                <w:bCs w:val="0"/>
                <w:color w:val="auto"/>
              </w:rPr>
              <w:t xml:space="preserve">ISCED Classification for Construction </w:t>
            </w:r>
            <w:r w:rsidR="00B80845">
              <w:rPr>
                <w:b w:val="0"/>
                <w:bCs w:val="0"/>
                <w:color w:val="auto"/>
              </w:rPr>
              <w:t>Machinery</w:t>
            </w:r>
            <w:r w:rsidRPr="001645C9">
              <w:rPr>
                <w:b w:val="0"/>
                <w:bCs w:val="0"/>
                <w:color w:val="auto"/>
              </w:rPr>
              <w:t xml:space="preserve"> level-5</w:t>
            </w:r>
          </w:p>
        </w:tc>
      </w:tr>
      <w:tr w:rsidR="005F7494" w:rsidRPr="00FA08BA" w14:paraId="23BF9057" w14:textId="77777777" w:rsidTr="001645C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5C155E89" w14:textId="77777777" w:rsidR="005F7494" w:rsidRPr="001645C9" w:rsidRDefault="005F7494" w:rsidP="001645C9">
            <w:pPr>
              <w:spacing w:line="276" w:lineRule="auto"/>
              <w:ind w:right="27"/>
              <w:jc w:val="center"/>
              <w:rPr>
                <w:bCs w:val="0"/>
                <w:color w:val="auto"/>
              </w:rPr>
            </w:pPr>
            <w:r w:rsidRPr="001645C9">
              <w:rPr>
                <w:b w:val="0"/>
                <w:bCs w:val="0"/>
                <w:color w:val="auto"/>
              </w:rPr>
              <w:t>Code</w:t>
            </w:r>
          </w:p>
        </w:tc>
        <w:tc>
          <w:tcPr>
            <w:tcW w:w="8005" w:type="dxa"/>
          </w:tcPr>
          <w:p w14:paraId="3AD8A1AF" w14:textId="77777777" w:rsidR="005F7494" w:rsidRPr="00FA08BA" w:rsidRDefault="005F7494" w:rsidP="00DE4D6B">
            <w:pPr>
              <w:spacing w:line="276" w:lineRule="auto"/>
              <w:ind w:right="27"/>
              <w:jc w:val="both"/>
              <w:cnfStyle w:val="000000100000" w:firstRow="0" w:lastRow="0" w:firstColumn="0" w:lastColumn="0" w:oddVBand="0" w:evenVBand="0" w:oddHBand="1" w:evenHBand="0" w:firstRowFirstColumn="0" w:firstRowLastColumn="0" w:lastRowFirstColumn="0" w:lastRowLastColumn="0"/>
              <w:rPr>
                <w:b/>
              </w:rPr>
            </w:pPr>
            <w:r w:rsidRPr="00FA08BA">
              <w:rPr>
                <w:b/>
              </w:rPr>
              <w:t>Description</w:t>
            </w:r>
          </w:p>
        </w:tc>
      </w:tr>
      <w:tr w:rsidR="005F7494" w:rsidRPr="00FA08BA" w14:paraId="2DCF8D78" w14:textId="77777777" w:rsidTr="001645C9">
        <w:trPr>
          <w:trHeight w:val="296"/>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7112450"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37AAC836" w14:textId="63036CA7" w:rsidR="005F7494" w:rsidRPr="00FA08BA" w:rsidRDefault="005F7494" w:rsidP="001645C9">
            <w:pPr>
              <w:spacing w:line="276" w:lineRule="auto"/>
              <w:ind w:right="27"/>
              <w:cnfStyle w:val="000000000000" w:firstRow="0" w:lastRow="0" w:firstColumn="0" w:lastColumn="0" w:oddVBand="0" w:evenVBand="0" w:oddHBand="0" w:evenHBand="0" w:firstRowFirstColumn="0" w:firstRowLastColumn="0" w:lastRowFirstColumn="0" w:lastRowLastColumn="0"/>
            </w:pPr>
            <w:r w:rsidRPr="00FA08BA">
              <w:t>National Certificate of level-</w:t>
            </w:r>
            <w:r w:rsidR="00354793">
              <w:t>2</w:t>
            </w:r>
            <w:r w:rsidRPr="00FA08BA">
              <w:t xml:space="preserve">, in </w:t>
            </w:r>
            <w:r w:rsidRPr="00FA08BA">
              <w:rPr>
                <w:bCs/>
              </w:rPr>
              <w:t>“</w:t>
            </w:r>
            <w:r w:rsidRPr="00FA08BA">
              <w:rPr>
                <w:b/>
                <w:bCs/>
              </w:rPr>
              <w:t>Construction</w:t>
            </w:r>
            <w:r w:rsidRPr="00FA08BA">
              <w:rPr>
                <w:bCs/>
              </w:rPr>
              <w:t xml:space="preserve"> </w:t>
            </w:r>
            <w:r w:rsidR="00B80845">
              <w:rPr>
                <w:b/>
                <w:bCs/>
              </w:rPr>
              <w:t>Machinery</w:t>
            </w:r>
            <w:r w:rsidRPr="00FA08BA">
              <w:rPr>
                <w:bCs/>
              </w:rPr>
              <w:t>”</w:t>
            </w:r>
          </w:p>
        </w:tc>
      </w:tr>
      <w:tr w:rsidR="005F7494" w:rsidRPr="00FA08BA" w14:paraId="52DB8271" w14:textId="77777777" w:rsidTr="001645C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E7303DF"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6D683C3B" w14:textId="72D02A65"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National Certificate of level-</w:t>
            </w:r>
            <w:r w:rsidR="00354793">
              <w:t>3</w:t>
            </w:r>
            <w:r w:rsidRPr="00FA08BA">
              <w:t xml:space="preserve">, in </w:t>
            </w:r>
            <w:r w:rsidRPr="00FA08BA">
              <w:rPr>
                <w:bCs/>
              </w:rPr>
              <w:t>“</w:t>
            </w:r>
            <w:r w:rsidRPr="00FA08BA">
              <w:rPr>
                <w:b/>
                <w:bCs/>
              </w:rPr>
              <w:t>Construction</w:t>
            </w:r>
            <w:r w:rsidRPr="00FA08BA">
              <w:rPr>
                <w:bCs/>
              </w:rPr>
              <w:t xml:space="preserve"> </w:t>
            </w:r>
            <w:r w:rsidR="00B80845">
              <w:rPr>
                <w:b/>
                <w:bCs/>
              </w:rPr>
              <w:t>Machinery</w:t>
            </w:r>
            <w:r w:rsidRPr="00FA08BA">
              <w:rPr>
                <w:bCs/>
              </w:rPr>
              <w:t>”</w:t>
            </w:r>
          </w:p>
        </w:tc>
      </w:tr>
      <w:tr w:rsidR="005F7494" w:rsidRPr="00FA08BA" w14:paraId="5A98FBF5" w14:textId="77777777" w:rsidTr="001645C9">
        <w:trPr>
          <w:trHeight w:val="26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A280F2E"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7DDB2149" w14:textId="49993186" w:rsidR="005F7494" w:rsidRPr="00FA08BA" w:rsidRDefault="005F7494" w:rsidP="001645C9">
            <w:pPr>
              <w:cnfStyle w:val="000000000000" w:firstRow="0" w:lastRow="0" w:firstColumn="0" w:lastColumn="0" w:oddVBand="0" w:evenVBand="0" w:oddHBand="0" w:evenHBand="0" w:firstRowFirstColumn="0" w:firstRowLastColumn="0" w:lastRowFirstColumn="0" w:lastRowLastColumn="0"/>
            </w:pPr>
            <w:r w:rsidRPr="00FA08BA">
              <w:t>National Certificate of level-</w:t>
            </w:r>
            <w:r w:rsidR="00354793">
              <w:t>4</w:t>
            </w:r>
            <w:r w:rsidRPr="00FA08BA">
              <w:t xml:space="preserve">, in </w:t>
            </w:r>
            <w:r w:rsidRPr="00FA08BA">
              <w:rPr>
                <w:bCs/>
              </w:rPr>
              <w:t>“</w:t>
            </w:r>
            <w:r w:rsidRPr="00FA08BA">
              <w:rPr>
                <w:b/>
                <w:bCs/>
              </w:rPr>
              <w:t>Construction</w:t>
            </w:r>
            <w:r w:rsidRPr="00FA08BA">
              <w:rPr>
                <w:bCs/>
              </w:rPr>
              <w:t xml:space="preserve"> </w:t>
            </w:r>
            <w:r w:rsidR="00B80845">
              <w:rPr>
                <w:b/>
                <w:bCs/>
              </w:rPr>
              <w:t>Machinery</w:t>
            </w:r>
            <w:r w:rsidRPr="00FA08BA">
              <w:rPr>
                <w:bCs/>
              </w:rPr>
              <w:t>”</w:t>
            </w:r>
          </w:p>
        </w:tc>
      </w:tr>
      <w:tr w:rsidR="005F7494" w:rsidRPr="00FA08BA" w14:paraId="114758A2" w14:textId="77777777" w:rsidTr="001645C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A06CB62" w14:textId="77777777" w:rsidR="005F7494" w:rsidRPr="001645C9" w:rsidRDefault="005F7494" w:rsidP="001645C9">
            <w:pPr>
              <w:jc w:val="center"/>
              <w:rPr>
                <w:b w:val="0"/>
                <w:bCs w:val="0"/>
                <w:color w:val="auto"/>
              </w:rPr>
            </w:pPr>
            <w:r w:rsidRPr="001645C9">
              <w:rPr>
                <w:b w:val="0"/>
                <w:bCs w:val="0"/>
                <w:color w:val="auto"/>
              </w:rPr>
              <w:t>000000000</w:t>
            </w:r>
          </w:p>
        </w:tc>
        <w:tc>
          <w:tcPr>
            <w:tcW w:w="8005" w:type="dxa"/>
            <w:vAlign w:val="center"/>
          </w:tcPr>
          <w:p w14:paraId="31B53F3A" w14:textId="4D04B649"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 xml:space="preserve">National Certificate of level-5, in </w:t>
            </w:r>
            <w:r w:rsidRPr="00FA08BA">
              <w:rPr>
                <w:bCs/>
              </w:rPr>
              <w:t>“</w:t>
            </w:r>
            <w:r w:rsidRPr="00FA08BA">
              <w:rPr>
                <w:b/>
                <w:bCs/>
              </w:rPr>
              <w:t>Construction</w:t>
            </w:r>
            <w:r w:rsidRPr="00FA08BA">
              <w:rPr>
                <w:bCs/>
              </w:rPr>
              <w:t xml:space="preserve"> </w:t>
            </w:r>
            <w:r w:rsidR="00B80845">
              <w:rPr>
                <w:b/>
                <w:bCs/>
              </w:rPr>
              <w:t>Machinery</w:t>
            </w:r>
            <w:r w:rsidRPr="00FA08BA">
              <w:rPr>
                <w:bCs/>
              </w:rPr>
              <w:t>”</w:t>
            </w:r>
          </w:p>
        </w:tc>
      </w:tr>
    </w:tbl>
    <w:p w14:paraId="3F0BD048" w14:textId="77777777" w:rsidR="00C85B7D" w:rsidRPr="003E53A3" w:rsidRDefault="00C85B7D" w:rsidP="00905C75">
      <w:pPr>
        <w:pStyle w:val="Heading1"/>
        <w:numPr>
          <w:ilvl w:val="0"/>
          <w:numId w:val="739"/>
        </w:numPr>
        <w:rPr>
          <w:rFonts w:eastAsiaTheme="majorEastAsia"/>
        </w:rPr>
      </w:pPr>
      <w:bookmarkStart w:id="10" w:name="_Toc507505038"/>
      <w:bookmarkStart w:id="11" w:name="_Toc3401036"/>
      <w:bookmarkStart w:id="12" w:name="_Toc507505042"/>
      <w:bookmarkStart w:id="13" w:name="_Toc3401039"/>
      <w:bookmarkStart w:id="14" w:name="_Toc133689725"/>
      <w:r w:rsidRPr="003E53A3">
        <w:rPr>
          <w:rFonts w:eastAsiaTheme="majorEastAsia"/>
        </w:rPr>
        <w:t>Qualifications Development Committee</w:t>
      </w:r>
      <w:bookmarkEnd w:id="10"/>
      <w:bookmarkEnd w:id="11"/>
      <w:bookmarkEnd w:id="14"/>
    </w:p>
    <w:p w14:paraId="43424095" w14:textId="77777777" w:rsidR="007C76B6" w:rsidRPr="00FA08BA" w:rsidRDefault="007C76B6" w:rsidP="0076101A">
      <w:pPr>
        <w:rPr>
          <w:rFonts w:cs="Arial"/>
        </w:rPr>
      </w:pPr>
    </w:p>
    <w:p w14:paraId="5FB47995" w14:textId="251348C1" w:rsidR="00C85B7D" w:rsidRPr="00FA08BA" w:rsidRDefault="00C85B7D" w:rsidP="00DE4D6B">
      <w:pPr>
        <w:spacing w:line="276" w:lineRule="auto"/>
        <w:jc w:val="both"/>
        <w:rPr>
          <w:rFonts w:cs="Arial"/>
        </w:rPr>
      </w:pPr>
      <w:r w:rsidRPr="00FA08BA">
        <w:rPr>
          <w:rFonts w:cs="Arial"/>
        </w:rPr>
        <w:t xml:space="preserve">The following members participated in the </w:t>
      </w:r>
      <w:r w:rsidR="00C42AF9" w:rsidRPr="00FA08BA">
        <w:rPr>
          <w:rFonts w:cs="Arial"/>
        </w:rPr>
        <w:t>qualification’s</w:t>
      </w:r>
      <w:r w:rsidRPr="00FA08BA">
        <w:rPr>
          <w:rFonts w:cs="Arial"/>
        </w:rPr>
        <w:t xml:space="preserve"> development workshop 18th March 2019</w:t>
      </w:r>
    </w:p>
    <w:p w14:paraId="29A920B9" w14:textId="7FADD66F" w:rsidR="00C85B7D" w:rsidRDefault="00C85B7D" w:rsidP="00DE4D6B">
      <w:pPr>
        <w:spacing w:line="276" w:lineRule="auto"/>
        <w:jc w:val="both"/>
        <w:rPr>
          <w:rFonts w:cs="Arial"/>
        </w:rPr>
      </w:pPr>
      <w:r w:rsidRPr="00FA08BA">
        <w:rPr>
          <w:rFonts w:cs="Arial"/>
        </w:rPr>
        <w:t xml:space="preserve"> </w:t>
      </w:r>
      <w:r w:rsidR="00FA08BA" w:rsidRPr="00FA08BA">
        <w:rPr>
          <w:rFonts w:cs="Arial"/>
        </w:rPr>
        <w:t>To</w:t>
      </w:r>
      <w:r w:rsidRPr="00FA08BA">
        <w:rPr>
          <w:rFonts w:cs="Arial"/>
        </w:rPr>
        <w:t xml:space="preserve"> </w:t>
      </w:r>
      <w:bookmarkStart w:id="15" w:name="OLE_LINK89"/>
      <w:r w:rsidR="00141A35" w:rsidRPr="00FA08BA">
        <w:rPr>
          <w:rFonts w:cs="Arial"/>
        </w:rPr>
        <w:t>22</w:t>
      </w:r>
      <w:r w:rsidR="00141A35" w:rsidRPr="00FA08BA">
        <w:rPr>
          <w:rFonts w:cs="Arial"/>
          <w:vertAlign w:val="superscript"/>
        </w:rPr>
        <w:t>nd</w:t>
      </w:r>
      <w:r w:rsidR="00141A35" w:rsidRPr="00FA08BA">
        <w:rPr>
          <w:rFonts w:cs="Arial"/>
        </w:rPr>
        <w:t xml:space="preserve"> March</w:t>
      </w:r>
      <w:r w:rsidRPr="00FA08BA">
        <w:rPr>
          <w:rFonts w:cs="Arial"/>
        </w:rPr>
        <w:t xml:space="preserve"> </w:t>
      </w:r>
      <w:bookmarkEnd w:id="15"/>
      <w:r w:rsidRPr="00FA08BA">
        <w:rPr>
          <w:rFonts w:cs="Arial"/>
        </w:rPr>
        <w:t>2019 at Grand Palm Hotel, Lahore:</w:t>
      </w:r>
    </w:p>
    <w:p w14:paraId="3A80A3ED" w14:textId="77777777" w:rsidR="00B80845" w:rsidRDefault="00B80845" w:rsidP="00DE4D6B">
      <w:pPr>
        <w:spacing w:line="276" w:lineRule="auto"/>
        <w:jc w:val="both"/>
        <w:rPr>
          <w:rFonts w:cs="Arial"/>
        </w:rPr>
      </w:pPr>
    </w:p>
    <w:tbl>
      <w:tblPr>
        <w:tblStyle w:val="GridTable5Dark-Accent42"/>
        <w:tblW w:w="0" w:type="auto"/>
        <w:tblLook w:val="04A0" w:firstRow="1" w:lastRow="0" w:firstColumn="1" w:lastColumn="0" w:noHBand="0" w:noVBand="1"/>
      </w:tblPr>
      <w:tblGrid>
        <w:gridCol w:w="728"/>
        <w:gridCol w:w="4852"/>
        <w:gridCol w:w="4015"/>
      </w:tblGrid>
      <w:tr w:rsidR="00C85B7D" w:rsidRPr="00FA08BA" w14:paraId="04A26640" w14:textId="77777777" w:rsidTr="0076101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28" w:type="dxa"/>
          </w:tcPr>
          <w:p w14:paraId="585919A5" w14:textId="77777777" w:rsidR="00C85B7D" w:rsidRPr="001645C9" w:rsidRDefault="00C85B7D" w:rsidP="00DE4D6B">
            <w:pPr>
              <w:jc w:val="both"/>
              <w:rPr>
                <w:b w:val="0"/>
                <w:color w:val="auto"/>
              </w:rPr>
            </w:pPr>
            <w:proofErr w:type="spellStart"/>
            <w:r w:rsidRPr="001645C9">
              <w:rPr>
                <w:color w:val="auto"/>
              </w:rPr>
              <w:lastRenderedPageBreak/>
              <w:t>S.No</w:t>
            </w:r>
            <w:proofErr w:type="spellEnd"/>
            <w:r w:rsidRPr="001645C9">
              <w:rPr>
                <w:color w:val="auto"/>
              </w:rPr>
              <w:t>.</w:t>
            </w:r>
          </w:p>
        </w:tc>
        <w:tc>
          <w:tcPr>
            <w:tcW w:w="4852" w:type="dxa"/>
          </w:tcPr>
          <w:p w14:paraId="6D39B0DF"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4015" w:type="dxa"/>
          </w:tcPr>
          <w:p w14:paraId="5943445C"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D24116" w:rsidRPr="00FA08BA" w14:paraId="422A3752" w14:textId="77777777" w:rsidTr="0076101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5395D25"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64B7419C"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Muhammad Ishaq,</w:t>
            </w:r>
          </w:p>
          <w:p w14:paraId="655CF076"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Dy Director (TE)</w:t>
            </w:r>
          </w:p>
        </w:tc>
        <w:tc>
          <w:tcPr>
            <w:tcW w:w="4015" w:type="dxa"/>
            <w:vAlign w:val="center"/>
          </w:tcPr>
          <w:p w14:paraId="3981C332"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NAVTTC, HQ</w:t>
            </w:r>
          </w:p>
        </w:tc>
      </w:tr>
      <w:tr w:rsidR="00D24116" w:rsidRPr="00FA08BA" w14:paraId="30F3378C" w14:textId="77777777" w:rsidTr="0076101A">
        <w:trPr>
          <w:trHeight w:val="422"/>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8991CAE"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54EE1B86"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proofErr w:type="spellStart"/>
            <w:r w:rsidRPr="00354793">
              <w:rPr>
                <w:rFonts w:ascii="Arial" w:hAnsi="Arial" w:cs="Arial"/>
                <w:bCs w:val="0"/>
                <w:sz w:val="22"/>
                <w:szCs w:val="22"/>
              </w:rPr>
              <w:t>Muzammal</w:t>
            </w:r>
            <w:proofErr w:type="spellEnd"/>
            <w:r w:rsidRPr="00354793">
              <w:rPr>
                <w:rFonts w:ascii="Arial" w:hAnsi="Arial" w:cs="Arial"/>
                <w:bCs w:val="0"/>
                <w:sz w:val="22"/>
                <w:szCs w:val="22"/>
              </w:rPr>
              <w:t xml:space="preserve"> Hussain, </w:t>
            </w:r>
          </w:p>
          <w:p w14:paraId="4DA2B520"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Instructor (Auto &amp; Diesel)</w:t>
            </w:r>
          </w:p>
        </w:tc>
        <w:tc>
          <w:tcPr>
            <w:tcW w:w="4015" w:type="dxa"/>
            <w:vAlign w:val="center"/>
          </w:tcPr>
          <w:p w14:paraId="760B7778"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GCT, Rawalpindi, TEVTA</w:t>
            </w:r>
          </w:p>
        </w:tc>
      </w:tr>
      <w:tr w:rsidR="00D24116" w:rsidRPr="00FA08BA" w14:paraId="300AFFCD" w14:textId="77777777" w:rsidTr="0076101A">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DA6C08F"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013631D4"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Muhammad Ejaz,</w:t>
            </w:r>
          </w:p>
          <w:p w14:paraId="17223981"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 xml:space="preserve">HOD, Mechanical Department </w:t>
            </w:r>
          </w:p>
        </w:tc>
        <w:tc>
          <w:tcPr>
            <w:tcW w:w="4015" w:type="dxa"/>
            <w:vAlign w:val="center"/>
          </w:tcPr>
          <w:p w14:paraId="1704D924"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bookmarkStart w:id="16" w:name="OLE_LINK90"/>
            <w:r w:rsidRPr="00C42AF9">
              <w:rPr>
                <w:sz w:val="22"/>
                <w:szCs w:val="22"/>
              </w:rPr>
              <w:t>C.T.T.I, Islamabad</w:t>
            </w:r>
            <w:bookmarkEnd w:id="16"/>
          </w:p>
        </w:tc>
      </w:tr>
      <w:tr w:rsidR="00D24116" w:rsidRPr="00FA08BA" w14:paraId="3FB6CD2F" w14:textId="77777777" w:rsidTr="0076101A">
        <w:trPr>
          <w:trHeight w:val="35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10422C5"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06B69FBF"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Hassan Raza,</w:t>
            </w:r>
          </w:p>
          <w:p w14:paraId="271B18C0"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Jr. Instructor</w:t>
            </w:r>
          </w:p>
        </w:tc>
        <w:tc>
          <w:tcPr>
            <w:tcW w:w="4015" w:type="dxa"/>
            <w:vAlign w:val="center"/>
          </w:tcPr>
          <w:p w14:paraId="55913BFA"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44F34164" w14:textId="77777777" w:rsidTr="0076101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2EA60AF"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548C06E5" w14:textId="77777777" w:rsidR="00D24116" w:rsidRPr="00354793"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Umer Farooq,</w:t>
            </w:r>
          </w:p>
          <w:p w14:paraId="1AF1598F" w14:textId="77777777" w:rsidR="00D24116" w:rsidRPr="00354793" w:rsidRDefault="00D24116" w:rsidP="001645C9">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Instructor, Mechanical</w:t>
            </w:r>
          </w:p>
        </w:tc>
        <w:tc>
          <w:tcPr>
            <w:tcW w:w="4015" w:type="dxa"/>
            <w:vAlign w:val="center"/>
          </w:tcPr>
          <w:p w14:paraId="380578A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G.S.P.C.T Gujrat </w:t>
            </w:r>
          </w:p>
        </w:tc>
      </w:tr>
      <w:tr w:rsidR="00D24116" w:rsidRPr="00FA08BA" w14:paraId="63A3AD86" w14:textId="77777777" w:rsidTr="0076101A">
        <w:trPr>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43206A2D"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4D9619D0"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Muhammad Rizwan Sarwar,</w:t>
            </w:r>
          </w:p>
          <w:p w14:paraId="126915C2"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Sr. Instructor (Auto Mechanic)</w:t>
            </w:r>
          </w:p>
        </w:tc>
        <w:tc>
          <w:tcPr>
            <w:tcW w:w="4015" w:type="dxa"/>
            <w:vAlign w:val="center"/>
          </w:tcPr>
          <w:p w14:paraId="64747B1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G.T.T.I, </w:t>
            </w:r>
            <w:proofErr w:type="spellStart"/>
            <w:r w:rsidRPr="00C42AF9">
              <w:rPr>
                <w:sz w:val="22"/>
                <w:szCs w:val="22"/>
              </w:rPr>
              <w:t>Shiekhupura</w:t>
            </w:r>
            <w:proofErr w:type="spellEnd"/>
          </w:p>
        </w:tc>
      </w:tr>
      <w:tr w:rsidR="00D24116" w:rsidRPr="00FA08BA" w14:paraId="50693F9F" w14:textId="77777777" w:rsidTr="0076101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1944CB0B"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7F2E24E8" w14:textId="77777777" w:rsidR="00D24116" w:rsidRPr="00354793"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 xml:space="preserve">Hafiz Ghulam </w:t>
            </w:r>
            <w:proofErr w:type="spellStart"/>
            <w:r w:rsidRPr="00354793">
              <w:rPr>
                <w:rFonts w:ascii="Arial" w:hAnsi="Arial" w:cs="Arial"/>
                <w:bCs w:val="0"/>
                <w:sz w:val="22"/>
                <w:szCs w:val="22"/>
              </w:rPr>
              <w:t>Mohyudin</w:t>
            </w:r>
            <w:proofErr w:type="spellEnd"/>
            <w:r w:rsidRPr="00354793">
              <w:rPr>
                <w:rFonts w:ascii="Arial" w:hAnsi="Arial" w:cs="Arial"/>
                <w:bCs w:val="0"/>
                <w:sz w:val="22"/>
                <w:szCs w:val="22"/>
              </w:rPr>
              <w:t xml:space="preserve">, </w:t>
            </w:r>
          </w:p>
          <w:p w14:paraId="284AD62A" w14:textId="77777777" w:rsidR="00D24116" w:rsidRPr="00354793"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Asst. Manager Services</w:t>
            </w:r>
          </w:p>
        </w:tc>
        <w:tc>
          <w:tcPr>
            <w:tcW w:w="4015" w:type="dxa"/>
            <w:vAlign w:val="center"/>
          </w:tcPr>
          <w:p w14:paraId="5A06C2B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Dynamic Equipment &amp; Control, Lahore</w:t>
            </w:r>
          </w:p>
        </w:tc>
      </w:tr>
      <w:tr w:rsidR="00D24116" w:rsidRPr="00FA08BA" w14:paraId="43FC431D" w14:textId="77777777" w:rsidTr="0076101A">
        <w:trPr>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0BA9FBC"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428EDB7E"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Mehr Ali Qureshi,</w:t>
            </w:r>
          </w:p>
          <w:p w14:paraId="7D8755B3"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bookmarkStart w:id="17" w:name="OLE_LINK91"/>
            <w:bookmarkStart w:id="18" w:name="OLE_LINK92"/>
            <w:r w:rsidRPr="00354793">
              <w:rPr>
                <w:rFonts w:ascii="Arial" w:hAnsi="Arial" w:cs="Arial"/>
                <w:bCs w:val="0"/>
                <w:sz w:val="22"/>
                <w:szCs w:val="22"/>
              </w:rPr>
              <w:t>Sr. Service Engineer</w:t>
            </w:r>
            <w:bookmarkEnd w:id="17"/>
            <w:bookmarkEnd w:id="18"/>
          </w:p>
        </w:tc>
        <w:tc>
          <w:tcPr>
            <w:tcW w:w="4015" w:type="dxa"/>
            <w:vAlign w:val="center"/>
          </w:tcPr>
          <w:p w14:paraId="4BEFA79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Murshid Builders (PVT) Limited, Lahore</w:t>
            </w:r>
          </w:p>
        </w:tc>
      </w:tr>
      <w:tr w:rsidR="00D24116" w:rsidRPr="00FA08BA" w14:paraId="4F6C3DB7" w14:textId="77777777" w:rsidTr="0076101A">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FA7766B"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1676BA45"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Syed Hussein-</w:t>
            </w:r>
            <w:proofErr w:type="spellStart"/>
            <w:r w:rsidRPr="00354793">
              <w:rPr>
                <w:sz w:val="22"/>
                <w:szCs w:val="22"/>
              </w:rPr>
              <w:t>el</w:t>
            </w:r>
            <w:proofErr w:type="spellEnd"/>
            <w:r w:rsidRPr="00354793">
              <w:rPr>
                <w:sz w:val="22"/>
                <w:szCs w:val="22"/>
              </w:rPr>
              <w:t>-</w:t>
            </w:r>
            <w:proofErr w:type="spellStart"/>
            <w:r w:rsidRPr="00354793">
              <w:rPr>
                <w:sz w:val="22"/>
                <w:szCs w:val="22"/>
              </w:rPr>
              <w:t>Edroos</w:t>
            </w:r>
            <w:proofErr w:type="spellEnd"/>
            <w:r w:rsidRPr="00354793">
              <w:rPr>
                <w:sz w:val="22"/>
                <w:szCs w:val="22"/>
              </w:rPr>
              <w:t>,</w:t>
            </w:r>
          </w:p>
          <w:p w14:paraId="63D4A2E9"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Sr. Service Engineer</w:t>
            </w:r>
          </w:p>
        </w:tc>
        <w:tc>
          <w:tcPr>
            <w:tcW w:w="4015" w:type="dxa"/>
            <w:vAlign w:val="center"/>
          </w:tcPr>
          <w:p w14:paraId="6F7AA72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Independent Consultant</w:t>
            </w:r>
          </w:p>
        </w:tc>
      </w:tr>
      <w:tr w:rsidR="00D24116" w:rsidRPr="00FA08BA" w14:paraId="28A60303" w14:textId="77777777" w:rsidTr="0076101A">
        <w:trPr>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068883B4"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3E314B49"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Waqar Ahmed,</w:t>
            </w:r>
          </w:p>
          <w:p w14:paraId="04220085"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Service Manager</w:t>
            </w:r>
          </w:p>
        </w:tc>
        <w:tc>
          <w:tcPr>
            <w:tcW w:w="4015" w:type="dxa"/>
            <w:vAlign w:val="center"/>
          </w:tcPr>
          <w:p w14:paraId="277AAF5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Jaffer Brothers (PVT) Limited, Lahore</w:t>
            </w:r>
          </w:p>
        </w:tc>
      </w:tr>
      <w:tr w:rsidR="00D24116" w:rsidRPr="00FA08BA" w14:paraId="0264A108" w14:textId="77777777" w:rsidTr="0076101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03CE5279"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1D3EB145"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Ghulam Dastgir,</w:t>
            </w:r>
          </w:p>
          <w:p w14:paraId="09235838" w14:textId="77777777" w:rsidR="00D24116" w:rsidRPr="00354793"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proofErr w:type="spellStart"/>
            <w:r w:rsidRPr="00354793">
              <w:rPr>
                <w:rFonts w:ascii="Arial" w:hAnsi="Arial" w:cs="Arial"/>
                <w:bCs w:val="0"/>
                <w:sz w:val="22"/>
                <w:szCs w:val="22"/>
              </w:rPr>
              <w:t>Incharge</w:t>
            </w:r>
            <w:proofErr w:type="spellEnd"/>
            <w:r w:rsidRPr="00354793">
              <w:rPr>
                <w:rFonts w:ascii="Arial" w:hAnsi="Arial" w:cs="Arial"/>
                <w:bCs w:val="0"/>
                <w:sz w:val="22"/>
                <w:szCs w:val="22"/>
              </w:rPr>
              <w:t xml:space="preserve"> Projects</w:t>
            </w:r>
          </w:p>
        </w:tc>
        <w:tc>
          <w:tcPr>
            <w:tcW w:w="4015" w:type="dxa"/>
            <w:vAlign w:val="center"/>
          </w:tcPr>
          <w:p w14:paraId="2BFC2001"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Ex-DESCON Engineering, Lahore</w:t>
            </w:r>
          </w:p>
        </w:tc>
      </w:tr>
      <w:tr w:rsidR="00D24116" w:rsidRPr="00FA08BA" w14:paraId="6C58518C" w14:textId="77777777" w:rsidTr="0076101A">
        <w:trPr>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9825B23"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48EF4680"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bookmarkStart w:id="19" w:name="OLE_LINK95"/>
            <w:r w:rsidRPr="00354793">
              <w:rPr>
                <w:sz w:val="22"/>
                <w:szCs w:val="22"/>
              </w:rPr>
              <w:t>Zain-</w:t>
            </w:r>
            <w:proofErr w:type="spellStart"/>
            <w:r w:rsidRPr="00354793">
              <w:rPr>
                <w:sz w:val="22"/>
                <w:szCs w:val="22"/>
              </w:rPr>
              <w:t>ul</w:t>
            </w:r>
            <w:proofErr w:type="spellEnd"/>
            <w:r w:rsidRPr="00354793">
              <w:rPr>
                <w:sz w:val="22"/>
                <w:szCs w:val="22"/>
              </w:rPr>
              <w:t>-</w:t>
            </w:r>
            <w:proofErr w:type="spellStart"/>
            <w:r w:rsidRPr="00354793">
              <w:rPr>
                <w:sz w:val="22"/>
                <w:szCs w:val="22"/>
              </w:rPr>
              <w:t>Abideen</w:t>
            </w:r>
            <w:proofErr w:type="spellEnd"/>
            <w:r w:rsidRPr="00354793">
              <w:rPr>
                <w:sz w:val="22"/>
                <w:szCs w:val="22"/>
              </w:rPr>
              <w:t>,</w:t>
            </w:r>
          </w:p>
          <w:bookmarkEnd w:id="19"/>
          <w:p w14:paraId="1E7085DA"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 xml:space="preserve">Instructor </w:t>
            </w:r>
          </w:p>
        </w:tc>
        <w:tc>
          <w:tcPr>
            <w:tcW w:w="4015" w:type="dxa"/>
            <w:vAlign w:val="center"/>
          </w:tcPr>
          <w:p w14:paraId="5DCBBE8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G.T.T.I, </w:t>
            </w:r>
            <w:proofErr w:type="spellStart"/>
            <w:r w:rsidRPr="00C42AF9">
              <w:rPr>
                <w:sz w:val="22"/>
                <w:szCs w:val="22"/>
              </w:rPr>
              <w:t>Mughalpura</w:t>
            </w:r>
            <w:proofErr w:type="spellEnd"/>
            <w:r w:rsidRPr="00C42AF9">
              <w:rPr>
                <w:sz w:val="22"/>
                <w:szCs w:val="22"/>
              </w:rPr>
              <w:t>, Lahore</w:t>
            </w:r>
          </w:p>
        </w:tc>
      </w:tr>
      <w:tr w:rsidR="00D24116" w:rsidRPr="00FA08BA" w14:paraId="5D27DED4" w14:textId="77777777" w:rsidTr="0076101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133D5D46"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3430122F"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Atif Waheed Abbasi,</w:t>
            </w:r>
          </w:p>
          <w:p w14:paraId="3336610D"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Heavy Machine Operator</w:t>
            </w:r>
          </w:p>
        </w:tc>
        <w:tc>
          <w:tcPr>
            <w:tcW w:w="4015" w:type="dxa"/>
            <w:vAlign w:val="center"/>
          </w:tcPr>
          <w:p w14:paraId="4836109B"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National Logistic Cell </w:t>
            </w:r>
            <w:proofErr w:type="spellStart"/>
            <w:r w:rsidRPr="00C42AF9">
              <w:rPr>
                <w:sz w:val="22"/>
                <w:szCs w:val="22"/>
              </w:rPr>
              <w:t>Mandra</w:t>
            </w:r>
            <w:proofErr w:type="spellEnd"/>
            <w:r w:rsidRPr="00C42AF9">
              <w:rPr>
                <w:sz w:val="22"/>
                <w:szCs w:val="22"/>
              </w:rPr>
              <w:t>, Islamabad</w:t>
            </w:r>
          </w:p>
        </w:tc>
      </w:tr>
      <w:tr w:rsidR="00D24116" w:rsidRPr="00FA08BA" w14:paraId="0A4D85D5" w14:textId="77777777" w:rsidTr="0076101A">
        <w:trPr>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5D9C40A8"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4E695E79"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Sikander Mehmood</w:t>
            </w:r>
          </w:p>
          <w:p w14:paraId="3B5A21F2"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Jr.</w:t>
            </w:r>
            <w:r w:rsidR="001645C9" w:rsidRPr="00354793">
              <w:rPr>
                <w:sz w:val="22"/>
                <w:szCs w:val="22"/>
              </w:rPr>
              <w:t xml:space="preserve"> </w:t>
            </w:r>
            <w:r w:rsidRPr="00354793">
              <w:rPr>
                <w:sz w:val="22"/>
                <w:szCs w:val="22"/>
              </w:rPr>
              <w:t>Instructor</w:t>
            </w:r>
          </w:p>
        </w:tc>
        <w:tc>
          <w:tcPr>
            <w:tcW w:w="4015" w:type="dxa"/>
            <w:vAlign w:val="center"/>
          </w:tcPr>
          <w:p w14:paraId="0BD52087"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30E240FD" w14:textId="77777777" w:rsidTr="0076101A">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5B13E4FD" w14:textId="77777777" w:rsidR="00D24116" w:rsidRPr="001645C9" w:rsidRDefault="00D24116" w:rsidP="00905C75">
            <w:pPr>
              <w:pStyle w:val="ListParagraph"/>
              <w:numPr>
                <w:ilvl w:val="0"/>
                <w:numId w:val="241"/>
              </w:numPr>
              <w:contextualSpacing w:val="0"/>
              <w:jc w:val="center"/>
              <w:rPr>
                <w:b w:val="0"/>
                <w:color w:val="auto"/>
              </w:rPr>
            </w:pPr>
          </w:p>
        </w:tc>
        <w:tc>
          <w:tcPr>
            <w:tcW w:w="4852" w:type="dxa"/>
          </w:tcPr>
          <w:p w14:paraId="2544A8FC"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Engr.</w:t>
            </w:r>
            <w:r w:rsidR="00A070A6" w:rsidRPr="00354793">
              <w:rPr>
                <w:sz w:val="22"/>
                <w:szCs w:val="22"/>
              </w:rPr>
              <w:t xml:space="preserve"> </w:t>
            </w:r>
            <w:r w:rsidRPr="00354793">
              <w:rPr>
                <w:sz w:val="22"/>
                <w:szCs w:val="22"/>
              </w:rPr>
              <w:t xml:space="preserve">Mohsin Jahanzeb </w:t>
            </w:r>
          </w:p>
          <w:p w14:paraId="561394AD"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Instructor</w:t>
            </w:r>
          </w:p>
        </w:tc>
        <w:tc>
          <w:tcPr>
            <w:tcW w:w="4015" w:type="dxa"/>
            <w:vAlign w:val="center"/>
          </w:tcPr>
          <w:p w14:paraId="483B957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proofErr w:type="spellStart"/>
            <w:proofErr w:type="gramStart"/>
            <w:r w:rsidRPr="00C42AF9">
              <w:rPr>
                <w:sz w:val="22"/>
                <w:szCs w:val="22"/>
              </w:rPr>
              <w:t>GSTC,Faisalabad</w:t>
            </w:r>
            <w:proofErr w:type="spellEnd"/>
            <w:proofErr w:type="gramEnd"/>
          </w:p>
        </w:tc>
      </w:tr>
      <w:tr w:rsidR="00D24116" w:rsidRPr="00FA08BA" w14:paraId="236EA9D4" w14:textId="77777777" w:rsidTr="0076101A">
        <w:trPr>
          <w:trHeight w:val="467"/>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2E3F150" w14:textId="77777777" w:rsidR="00D24116" w:rsidRPr="001645C9" w:rsidRDefault="00D24116" w:rsidP="00905C75">
            <w:pPr>
              <w:pStyle w:val="ListParagraph"/>
              <w:numPr>
                <w:ilvl w:val="0"/>
                <w:numId w:val="241"/>
              </w:numPr>
              <w:jc w:val="center"/>
              <w:rPr>
                <w:color w:val="auto"/>
              </w:rPr>
            </w:pPr>
          </w:p>
        </w:tc>
        <w:tc>
          <w:tcPr>
            <w:tcW w:w="4852" w:type="dxa"/>
          </w:tcPr>
          <w:p w14:paraId="2DAD8E3D"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 xml:space="preserve">Muhammad Amjad Iqbal </w:t>
            </w:r>
          </w:p>
          <w:p w14:paraId="76367D85" w14:textId="77777777" w:rsidR="00D24116" w:rsidRPr="00354793"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354793">
              <w:rPr>
                <w:sz w:val="22"/>
                <w:szCs w:val="22"/>
              </w:rPr>
              <w:t>Service Engineer</w:t>
            </w:r>
          </w:p>
        </w:tc>
        <w:tc>
          <w:tcPr>
            <w:tcW w:w="4015" w:type="dxa"/>
            <w:vAlign w:val="center"/>
          </w:tcPr>
          <w:p w14:paraId="237A3C79"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bCs/>
                <w:sz w:val="22"/>
                <w:szCs w:val="22"/>
              </w:rPr>
              <w:t xml:space="preserve">Greaves Pakistan </w:t>
            </w:r>
            <w:proofErr w:type="spellStart"/>
            <w:proofErr w:type="gramStart"/>
            <w:r w:rsidRPr="00C42AF9">
              <w:rPr>
                <w:bCs/>
                <w:sz w:val="22"/>
                <w:szCs w:val="22"/>
              </w:rPr>
              <w:t>Ltd,Lahore</w:t>
            </w:r>
            <w:proofErr w:type="spellEnd"/>
            <w:proofErr w:type="gramEnd"/>
          </w:p>
        </w:tc>
      </w:tr>
      <w:tr w:rsidR="00D24116" w:rsidRPr="00FA08BA" w14:paraId="7E843249" w14:textId="77777777" w:rsidTr="0076101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775E282" w14:textId="77777777" w:rsidR="00D24116" w:rsidRPr="001645C9" w:rsidRDefault="00D24116" w:rsidP="00905C75">
            <w:pPr>
              <w:pStyle w:val="ListParagraph"/>
              <w:numPr>
                <w:ilvl w:val="0"/>
                <w:numId w:val="241"/>
              </w:numPr>
              <w:jc w:val="center"/>
              <w:rPr>
                <w:color w:val="auto"/>
              </w:rPr>
            </w:pPr>
          </w:p>
        </w:tc>
        <w:tc>
          <w:tcPr>
            <w:tcW w:w="4852" w:type="dxa"/>
          </w:tcPr>
          <w:p w14:paraId="307F93C8"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Sayed Fayyaz Mustafa Naqvi</w:t>
            </w:r>
          </w:p>
          <w:p w14:paraId="2955317B" w14:textId="77777777" w:rsidR="00D24116" w:rsidRPr="00354793"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354793">
              <w:rPr>
                <w:sz w:val="22"/>
                <w:szCs w:val="22"/>
              </w:rPr>
              <w:t>J.</w:t>
            </w:r>
            <w:r w:rsidR="00A070A6" w:rsidRPr="00354793">
              <w:rPr>
                <w:sz w:val="22"/>
                <w:szCs w:val="22"/>
              </w:rPr>
              <w:t xml:space="preserve"> </w:t>
            </w:r>
            <w:r w:rsidRPr="00354793">
              <w:rPr>
                <w:sz w:val="22"/>
                <w:szCs w:val="22"/>
              </w:rPr>
              <w:t>Instructor Civil</w:t>
            </w:r>
          </w:p>
        </w:tc>
        <w:tc>
          <w:tcPr>
            <w:tcW w:w="4015" w:type="dxa"/>
            <w:vAlign w:val="center"/>
          </w:tcPr>
          <w:p w14:paraId="4457FCA6"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bCs/>
                <w:sz w:val="22"/>
                <w:szCs w:val="22"/>
              </w:rPr>
            </w:pPr>
            <w:proofErr w:type="spellStart"/>
            <w:proofErr w:type="gramStart"/>
            <w:r w:rsidRPr="00C42AF9">
              <w:rPr>
                <w:bCs/>
                <w:sz w:val="22"/>
                <w:szCs w:val="22"/>
              </w:rPr>
              <w:t>GSTC,Faisalabad</w:t>
            </w:r>
            <w:proofErr w:type="spellEnd"/>
            <w:proofErr w:type="gramEnd"/>
            <w:r w:rsidRPr="00C42AF9">
              <w:rPr>
                <w:bCs/>
                <w:sz w:val="22"/>
                <w:szCs w:val="22"/>
              </w:rPr>
              <w:t xml:space="preserve"> </w:t>
            </w:r>
          </w:p>
        </w:tc>
      </w:tr>
      <w:tr w:rsidR="00D24116" w:rsidRPr="00FA08BA" w14:paraId="44EB1F41" w14:textId="77777777" w:rsidTr="0076101A">
        <w:trPr>
          <w:trHeight w:val="50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08A0D63" w14:textId="77777777" w:rsidR="00D24116" w:rsidRPr="001645C9" w:rsidRDefault="00D24116" w:rsidP="00905C75">
            <w:pPr>
              <w:pStyle w:val="ListParagraph"/>
              <w:numPr>
                <w:ilvl w:val="0"/>
                <w:numId w:val="241"/>
              </w:numPr>
              <w:jc w:val="center"/>
              <w:rPr>
                <w:color w:val="auto"/>
              </w:rPr>
            </w:pPr>
          </w:p>
        </w:tc>
        <w:tc>
          <w:tcPr>
            <w:tcW w:w="4852" w:type="dxa"/>
          </w:tcPr>
          <w:p w14:paraId="3B3053F9" w14:textId="77777777" w:rsidR="00D24116" w:rsidRPr="00354793"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 xml:space="preserve">Saba Sadiq, </w:t>
            </w:r>
          </w:p>
          <w:p w14:paraId="48125C76" w14:textId="77777777" w:rsidR="00D24116" w:rsidRPr="00354793" w:rsidRDefault="00D24116" w:rsidP="001645C9">
            <w:pPr>
              <w:pStyle w:val="Nameofrecorder"/>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354793">
              <w:rPr>
                <w:rFonts w:ascii="Arial" w:hAnsi="Arial" w:cs="Arial"/>
                <w:bCs w:val="0"/>
                <w:sz w:val="22"/>
                <w:szCs w:val="22"/>
              </w:rPr>
              <w:t xml:space="preserve">MS Mechanical Engineer/ DACUM Facilitator, </w:t>
            </w:r>
          </w:p>
        </w:tc>
        <w:tc>
          <w:tcPr>
            <w:tcW w:w="4015" w:type="dxa"/>
            <w:vAlign w:val="center"/>
          </w:tcPr>
          <w:p w14:paraId="0371EF04"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University of Lahore, Lahore </w:t>
            </w:r>
          </w:p>
        </w:tc>
      </w:tr>
    </w:tbl>
    <w:p w14:paraId="211B9BBA" w14:textId="77777777" w:rsidR="00C85B7D" w:rsidRPr="003E53A3" w:rsidRDefault="00C85B7D" w:rsidP="00905C75">
      <w:pPr>
        <w:pStyle w:val="Heading1"/>
        <w:numPr>
          <w:ilvl w:val="0"/>
          <w:numId w:val="739"/>
        </w:numPr>
      </w:pPr>
      <w:bookmarkStart w:id="20" w:name="_Toc507505039"/>
      <w:bookmarkStart w:id="21" w:name="_Toc3401037"/>
      <w:bookmarkStart w:id="22" w:name="_Toc133689726"/>
      <w:r w:rsidRPr="003E53A3">
        <w:t>Qualifications Validation Committee</w:t>
      </w:r>
      <w:bookmarkEnd w:id="20"/>
      <w:bookmarkEnd w:id="21"/>
      <w:bookmarkEnd w:id="22"/>
    </w:p>
    <w:p w14:paraId="3B31F96D" w14:textId="153DD1FF" w:rsidR="00C85B7D" w:rsidRPr="00FA08BA" w:rsidRDefault="00C85B7D" w:rsidP="00DE4D6B">
      <w:pPr>
        <w:jc w:val="both"/>
        <w:rPr>
          <w:rFonts w:cs="Arial"/>
        </w:rPr>
      </w:pPr>
      <w:r w:rsidRPr="00FA08BA">
        <w:rPr>
          <w:rFonts w:cs="Arial"/>
        </w:rPr>
        <w:t>The following members participated in the qualification development and validation workshop on:</w:t>
      </w:r>
    </w:p>
    <w:tbl>
      <w:tblPr>
        <w:tblStyle w:val="GridTable5Dark-Accent42"/>
        <w:tblW w:w="9708" w:type="dxa"/>
        <w:tblLook w:val="04A0" w:firstRow="1" w:lastRow="0" w:firstColumn="1" w:lastColumn="0" w:noHBand="0" w:noVBand="1"/>
      </w:tblPr>
      <w:tblGrid>
        <w:gridCol w:w="831"/>
        <w:gridCol w:w="3124"/>
        <w:gridCol w:w="5753"/>
      </w:tblGrid>
      <w:tr w:rsidR="001645C9" w:rsidRPr="00C42AF9" w14:paraId="018729A0" w14:textId="77777777" w:rsidTr="00C42AF9">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73A8FAF" w14:textId="77777777" w:rsidR="00C85B7D" w:rsidRPr="00C42AF9" w:rsidRDefault="00C85B7D" w:rsidP="00C42AF9">
            <w:pPr>
              <w:rPr>
                <w:b w:val="0"/>
                <w:color w:val="auto"/>
                <w:sz w:val="22"/>
                <w:szCs w:val="22"/>
              </w:rPr>
            </w:pPr>
            <w:proofErr w:type="spellStart"/>
            <w:r w:rsidRPr="00C42AF9">
              <w:rPr>
                <w:color w:val="auto"/>
                <w:sz w:val="22"/>
                <w:szCs w:val="22"/>
              </w:rPr>
              <w:t>S.No</w:t>
            </w:r>
            <w:proofErr w:type="spellEnd"/>
            <w:r w:rsidRPr="00C42AF9">
              <w:rPr>
                <w:color w:val="auto"/>
                <w:sz w:val="22"/>
                <w:szCs w:val="22"/>
              </w:rPr>
              <w:t>.</w:t>
            </w:r>
          </w:p>
        </w:tc>
        <w:tc>
          <w:tcPr>
            <w:tcW w:w="3124" w:type="dxa"/>
            <w:vAlign w:val="center"/>
          </w:tcPr>
          <w:p w14:paraId="6CA6F22E"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5753" w:type="dxa"/>
            <w:vAlign w:val="center"/>
          </w:tcPr>
          <w:p w14:paraId="5BA5C519"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1645C9" w:rsidRPr="00C42AF9" w14:paraId="7C3FEB2E" w14:textId="77777777" w:rsidTr="00C42AF9">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95494ED"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CE20B9B" w14:textId="77777777" w:rsidR="00C85B7D" w:rsidRPr="00C42AF9" w:rsidRDefault="008378FF" w:rsidP="00C42AF9">
            <w:pPr>
              <w:pStyle w:val="Nameofrecord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Mr. Muhammad </w:t>
            </w:r>
            <w:r w:rsidR="00FA08BA" w:rsidRPr="00C42AF9">
              <w:rPr>
                <w:rFonts w:ascii="Arial" w:hAnsi="Arial" w:cs="Arial"/>
                <w:sz w:val="22"/>
                <w:szCs w:val="22"/>
              </w:rPr>
              <w:t>Ejaz</w:t>
            </w:r>
          </w:p>
        </w:tc>
        <w:tc>
          <w:tcPr>
            <w:tcW w:w="5753" w:type="dxa"/>
            <w:vAlign w:val="center"/>
          </w:tcPr>
          <w:p w14:paraId="06E437DE"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HOD, CTTI, Islamabad </w:t>
            </w:r>
          </w:p>
        </w:tc>
      </w:tr>
      <w:tr w:rsidR="001645C9" w:rsidRPr="00C42AF9" w14:paraId="00C27ED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B2E3202"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6413896"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Hassan Raza</w:t>
            </w:r>
          </w:p>
        </w:tc>
        <w:tc>
          <w:tcPr>
            <w:tcW w:w="5753" w:type="dxa"/>
            <w:vAlign w:val="center"/>
          </w:tcPr>
          <w:p w14:paraId="3F24C5BB"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Instructor, CTTI, Islamabad</w:t>
            </w:r>
          </w:p>
        </w:tc>
      </w:tr>
      <w:tr w:rsidR="001645C9" w:rsidRPr="00C42AF9" w14:paraId="66080001"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089954A"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93109C7"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Mr. </w:t>
            </w:r>
            <w:proofErr w:type="spellStart"/>
            <w:r w:rsidRPr="00C42AF9">
              <w:rPr>
                <w:sz w:val="22"/>
                <w:szCs w:val="22"/>
              </w:rPr>
              <w:t>Muzammal</w:t>
            </w:r>
            <w:proofErr w:type="spellEnd"/>
            <w:r w:rsidRPr="00C42AF9">
              <w:rPr>
                <w:sz w:val="22"/>
                <w:szCs w:val="22"/>
              </w:rPr>
              <w:t xml:space="preserve"> Hussain</w:t>
            </w:r>
          </w:p>
        </w:tc>
        <w:tc>
          <w:tcPr>
            <w:tcW w:w="5753" w:type="dxa"/>
            <w:vAlign w:val="center"/>
          </w:tcPr>
          <w:p w14:paraId="6951110D" w14:textId="1A03F194" w:rsidR="00C85B7D" w:rsidRPr="00C42AF9" w:rsidRDefault="00C42AF9"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Instructor (</w:t>
            </w:r>
            <w:r w:rsidR="008378FF" w:rsidRPr="00C42AF9">
              <w:rPr>
                <w:sz w:val="22"/>
                <w:szCs w:val="22"/>
              </w:rPr>
              <w:t>Auto &amp; Diesel</w:t>
            </w:r>
            <w:proofErr w:type="gramStart"/>
            <w:r w:rsidR="008378FF" w:rsidRPr="00C42AF9">
              <w:rPr>
                <w:sz w:val="22"/>
                <w:szCs w:val="22"/>
              </w:rPr>
              <w:t>) ,</w:t>
            </w:r>
            <w:proofErr w:type="gramEnd"/>
            <w:r w:rsidR="008378FF" w:rsidRPr="00C42AF9">
              <w:rPr>
                <w:sz w:val="22"/>
                <w:szCs w:val="22"/>
              </w:rPr>
              <w:t xml:space="preserve"> GCT, Rawalpindi</w:t>
            </w:r>
          </w:p>
        </w:tc>
      </w:tr>
      <w:tr w:rsidR="001645C9" w:rsidRPr="00C42AF9" w14:paraId="564856FE"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5BF50FDC"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636E6188"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Mr. Sikandar Masood </w:t>
            </w:r>
          </w:p>
        </w:tc>
        <w:tc>
          <w:tcPr>
            <w:tcW w:w="5753" w:type="dxa"/>
            <w:vAlign w:val="center"/>
          </w:tcPr>
          <w:p w14:paraId="1CA08CDA"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Director, NAVTTC, Islamabad </w:t>
            </w:r>
          </w:p>
        </w:tc>
      </w:tr>
      <w:tr w:rsidR="001645C9" w:rsidRPr="00C42AF9" w14:paraId="35E56A9A" w14:textId="77777777" w:rsidTr="00C42AF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03E3946"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5E27F497"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Abdur Rehman</w:t>
            </w:r>
          </w:p>
        </w:tc>
        <w:tc>
          <w:tcPr>
            <w:tcW w:w="5753" w:type="dxa"/>
            <w:vAlign w:val="center"/>
          </w:tcPr>
          <w:p w14:paraId="3DDF2D9B"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Representative from PBTE, Lahore </w:t>
            </w:r>
          </w:p>
        </w:tc>
      </w:tr>
      <w:tr w:rsidR="001645C9" w:rsidRPr="00C42AF9" w14:paraId="55F01A2D" w14:textId="77777777" w:rsidTr="00C42AF9">
        <w:trPr>
          <w:trHeight w:val="34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D3760E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108C3D6E" w14:textId="6FDAE4CF"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w:t>
            </w:r>
            <w:r w:rsidR="00C42AF9" w:rsidRPr="00C42AF9">
              <w:rPr>
                <w:sz w:val="22"/>
                <w:szCs w:val="22"/>
              </w:rPr>
              <w:t xml:space="preserve"> </w:t>
            </w:r>
            <w:r w:rsidRPr="00C42AF9">
              <w:rPr>
                <w:sz w:val="22"/>
                <w:szCs w:val="22"/>
              </w:rPr>
              <w:t xml:space="preserve">Zafar Iqbal </w:t>
            </w:r>
          </w:p>
        </w:tc>
        <w:tc>
          <w:tcPr>
            <w:tcW w:w="5753" w:type="dxa"/>
            <w:vAlign w:val="center"/>
          </w:tcPr>
          <w:p w14:paraId="6F1D6672"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KP-TEVTA</w:t>
            </w:r>
          </w:p>
        </w:tc>
      </w:tr>
      <w:tr w:rsidR="001645C9" w:rsidRPr="00C42AF9" w14:paraId="3A98447A" w14:textId="77777777" w:rsidTr="00C42AF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729067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BE8EB93"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Rafique Ahmed Shaikh</w:t>
            </w:r>
          </w:p>
        </w:tc>
        <w:tc>
          <w:tcPr>
            <w:tcW w:w="5753" w:type="dxa"/>
            <w:vAlign w:val="center"/>
          </w:tcPr>
          <w:p w14:paraId="31A24E08"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Singh-TEVTA</w:t>
            </w:r>
          </w:p>
        </w:tc>
      </w:tr>
      <w:tr w:rsidR="001645C9" w:rsidRPr="00C42AF9" w14:paraId="7006C46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E87BF4D"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38C2FC03"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Naveed Ahmed Ajmal</w:t>
            </w:r>
          </w:p>
        </w:tc>
        <w:tc>
          <w:tcPr>
            <w:tcW w:w="5753" w:type="dxa"/>
            <w:vAlign w:val="center"/>
          </w:tcPr>
          <w:p w14:paraId="2B4ACF7D"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P-TEVTA</w:t>
            </w:r>
          </w:p>
        </w:tc>
      </w:tr>
      <w:tr w:rsidR="001645C9" w:rsidRPr="00C42AF9" w14:paraId="14AB0D2C"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EAA7784"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CB7EEC6"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Irfan Khalil</w:t>
            </w:r>
          </w:p>
        </w:tc>
        <w:tc>
          <w:tcPr>
            <w:tcW w:w="5753" w:type="dxa"/>
            <w:vAlign w:val="center"/>
          </w:tcPr>
          <w:p w14:paraId="37500A61"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Sector Skill Council/ ABAD Karachi</w:t>
            </w:r>
          </w:p>
        </w:tc>
      </w:tr>
      <w:tr w:rsidR="001645C9" w:rsidRPr="00C42AF9" w14:paraId="27596760" w14:textId="77777777" w:rsidTr="00C42AF9">
        <w:trPr>
          <w:trHeight w:val="242"/>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12513F9"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067BF9C6"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Saba Sadiq</w:t>
            </w:r>
          </w:p>
        </w:tc>
        <w:tc>
          <w:tcPr>
            <w:tcW w:w="5753" w:type="dxa"/>
            <w:vAlign w:val="center"/>
          </w:tcPr>
          <w:p w14:paraId="5D29CAE4"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DACUM, Facilitator, Lahore (UOL)</w:t>
            </w:r>
          </w:p>
        </w:tc>
      </w:tr>
    </w:tbl>
    <w:p w14:paraId="3D20D570" w14:textId="77777777" w:rsidR="00971D81" w:rsidRPr="00141A35" w:rsidRDefault="00141A35" w:rsidP="00905C75">
      <w:pPr>
        <w:pStyle w:val="Heading1"/>
        <w:numPr>
          <w:ilvl w:val="0"/>
          <w:numId w:val="739"/>
        </w:numPr>
      </w:pPr>
      <w:bookmarkStart w:id="23" w:name="_Toc133689727"/>
      <w:r w:rsidRPr="00141A35">
        <w:t>Entry Requirements</w:t>
      </w:r>
      <w:bookmarkEnd w:id="23"/>
    </w:p>
    <w:p w14:paraId="2FA90AF2" w14:textId="1E8E6B52" w:rsidR="00971D81" w:rsidRPr="00FA08BA" w:rsidRDefault="00971D81" w:rsidP="00DE4D6B">
      <w:pPr>
        <w:spacing w:line="360" w:lineRule="auto"/>
        <w:ind w:right="297"/>
        <w:jc w:val="both"/>
        <w:rPr>
          <w:rFonts w:cs="Arial"/>
          <w:b/>
        </w:rPr>
      </w:pPr>
      <w:bookmarkStart w:id="24" w:name="_Toc498349742"/>
      <w:bookmarkStart w:id="25" w:name="_Toc498517879"/>
      <w:bookmarkStart w:id="26" w:name="_Toc501024847"/>
      <w:bookmarkStart w:id="27" w:name="_Toc501030847"/>
      <w:bookmarkStart w:id="28" w:name="_Toc519761910"/>
      <w:r w:rsidRPr="00FA08BA">
        <w:rPr>
          <w:rFonts w:cs="Arial"/>
          <w:bCs/>
        </w:rPr>
        <w:t>The entry for National Certificate level</w:t>
      </w:r>
      <w:r w:rsidR="00354793">
        <w:rPr>
          <w:rFonts w:cs="Arial"/>
          <w:bCs/>
        </w:rPr>
        <w:t>-4</w:t>
      </w:r>
      <w:r w:rsidRPr="00FA08BA">
        <w:rPr>
          <w:rFonts w:cs="Arial"/>
          <w:bCs/>
        </w:rPr>
        <w:t>, in Construction Technology a</w:t>
      </w:r>
      <w:bookmarkEnd w:id="24"/>
      <w:bookmarkEnd w:id="25"/>
      <w:bookmarkEnd w:id="26"/>
      <w:bookmarkEnd w:id="27"/>
      <w:bookmarkEnd w:id="28"/>
      <w:r w:rsidRPr="00FA08BA">
        <w:rPr>
          <w:rFonts w:cs="Arial"/>
          <w:bCs/>
        </w:rPr>
        <w:t>re</w:t>
      </w:r>
    </w:p>
    <w:p w14:paraId="0315B6EA" w14:textId="422264F3" w:rsidR="00971D81" w:rsidRPr="00FA08BA" w:rsidRDefault="00971D81" w:rsidP="00905C75">
      <w:pPr>
        <w:pStyle w:val="ListParagraph"/>
        <w:numPr>
          <w:ilvl w:val="0"/>
          <w:numId w:val="528"/>
        </w:numPr>
        <w:spacing w:after="0" w:line="276" w:lineRule="auto"/>
        <w:jc w:val="both"/>
        <w:rPr>
          <w:rFonts w:cs="Arial"/>
          <w:b/>
        </w:rPr>
      </w:pPr>
      <w:r w:rsidRPr="00FA08BA">
        <w:rPr>
          <w:rFonts w:cs="Arial"/>
          <w:bCs/>
        </w:rPr>
        <w:t>A person having National Vocational Certificate level</w:t>
      </w:r>
      <w:r w:rsidR="00354793">
        <w:rPr>
          <w:rFonts w:cs="Arial"/>
          <w:bCs/>
        </w:rPr>
        <w:t>-3</w:t>
      </w:r>
      <w:r w:rsidRPr="00FA08BA">
        <w:rPr>
          <w:rFonts w:cs="Arial"/>
          <w:bCs/>
        </w:rPr>
        <w:t>, in Construction Technology.</w:t>
      </w:r>
    </w:p>
    <w:p w14:paraId="764EE171" w14:textId="77777777" w:rsidR="00141A35" w:rsidRDefault="00141A35" w:rsidP="00905C75">
      <w:pPr>
        <w:pStyle w:val="Heading1"/>
        <w:numPr>
          <w:ilvl w:val="0"/>
          <w:numId w:val="739"/>
        </w:numPr>
      </w:pPr>
      <w:bookmarkStart w:id="29" w:name="_Toc133689728"/>
      <w:r>
        <w:t>Packaging of Qualifications</w:t>
      </w:r>
      <w:bookmarkEnd w:id="29"/>
    </w:p>
    <w:p w14:paraId="4B2BB505" w14:textId="77777777" w:rsidR="00141A35" w:rsidRDefault="00141A35" w:rsidP="00141A35">
      <w:pPr>
        <w:spacing w:before="240" w:after="240"/>
        <w:jc w:val="both"/>
        <w:rPr>
          <w:rFonts w:cs="Arial"/>
        </w:rPr>
      </w:pPr>
      <w:r w:rsidRPr="00141A35">
        <w:rPr>
          <w:rFonts w:cs="Arial"/>
        </w:rPr>
        <w:t>The National Vocational Qualifications have been packaged as detailed below:</w:t>
      </w:r>
    </w:p>
    <w:tbl>
      <w:tblPr>
        <w:tblStyle w:val="GridTable5Dark-Accent42"/>
        <w:tblW w:w="5000" w:type="pct"/>
        <w:tblLayout w:type="fixed"/>
        <w:tblLook w:val="04A0" w:firstRow="1" w:lastRow="0" w:firstColumn="1" w:lastColumn="0" w:noHBand="0" w:noVBand="1"/>
      </w:tblPr>
      <w:tblGrid>
        <w:gridCol w:w="986"/>
        <w:gridCol w:w="2307"/>
        <w:gridCol w:w="2337"/>
        <w:gridCol w:w="1115"/>
        <w:gridCol w:w="2850"/>
      </w:tblGrid>
      <w:tr w:rsidR="00141A35" w:rsidRPr="005A5309" w14:paraId="71E6F7A5" w14:textId="77777777" w:rsidTr="00A263ED">
        <w:trPr>
          <w:cnfStyle w:val="100000000000" w:firstRow="1" w:lastRow="0" w:firstColumn="0" w:lastColumn="0" w:oddVBand="0" w:evenVBand="0" w:oddHBand="0"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514" w:type="pct"/>
            <w:hideMark/>
          </w:tcPr>
          <w:p w14:paraId="48F82E1E" w14:textId="77777777" w:rsidR="00141A35" w:rsidRPr="001645C9" w:rsidRDefault="00141A35" w:rsidP="00141A35">
            <w:pPr>
              <w:widowControl w:val="0"/>
              <w:autoSpaceDE w:val="0"/>
              <w:autoSpaceDN w:val="0"/>
              <w:rPr>
                <w:rFonts w:eastAsia="Arial"/>
                <w:b w:val="0"/>
                <w:color w:val="auto"/>
                <w:lang w:bidi="en-US"/>
              </w:rPr>
            </w:pPr>
            <w:r w:rsidRPr="001645C9">
              <w:rPr>
                <w:rFonts w:eastAsia="Arial"/>
                <w:b w:val="0"/>
                <w:color w:val="auto"/>
                <w:lang w:bidi="en-US"/>
              </w:rPr>
              <w:t>Level</w:t>
            </w:r>
          </w:p>
        </w:tc>
        <w:tc>
          <w:tcPr>
            <w:tcW w:w="1202" w:type="pct"/>
            <w:hideMark/>
          </w:tcPr>
          <w:p w14:paraId="740E0897"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Name of Occupation/Nomenclature</w:t>
            </w:r>
          </w:p>
        </w:tc>
        <w:tc>
          <w:tcPr>
            <w:tcW w:w="1218" w:type="pct"/>
            <w:hideMark/>
          </w:tcPr>
          <w:p w14:paraId="596C84EF"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Generic Competencies</w:t>
            </w:r>
          </w:p>
        </w:tc>
        <w:tc>
          <w:tcPr>
            <w:tcW w:w="581" w:type="pct"/>
            <w:hideMark/>
          </w:tcPr>
          <w:p w14:paraId="3334BD3C"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Allied competencies require</w:t>
            </w:r>
          </w:p>
        </w:tc>
        <w:tc>
          <w:tcPr>
            <w:tcW w:w="1486" w:type="pct"/>
            <w:hideMark/>
          </w:tcPr>
          <w:p w14:paraId="094C7CAB"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b w:val="0"/>
                <w:color w:val="auto"/>
                <w:lang w:bidi="en-US"/>
              </w:rPr>
            </w:pPr>
            <w:r w:rsidRPr="001645C9">
              <w:rPr>
                <w:rFonts w:eastAsia="Times New Roman"/>
                <w:b w:val="0"/>
                <w:bCs w:val="0"/>
                <w:color w:val="auto"/>
                <w:kern w:val="24"/>
                <w:lang w:bidi="en-US"/>
              </w:rPr>
              <w:t xml:space="preserve">Core /Technical </w:t>
            </w:r>
          </w:p>
          <w:p w14:paraId="565765BD"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Competencies required</w:t>
            </w:r>
          </w:p>
        </w:tc>
      </w:tr>
      <w:tr w:rsidR="00141A35" w:rsidRPr="005A5309" w14:paraId="4E1E524A" w14:textId="77777777" w:rsidTr="009E0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hideMark/>
          </w:tcPr>
          <w:p w14:paraId="44B77C0A" w14:textId="77777777" w:rsidR="00141A35" w:rsidRPr="00354793" w:rsidRDefault="00141A35" w:rsidP="00354793">
            <w:pPr>
              <w:widowControl w:val="0"/>
              <w:numPr>
                <w:ilvl w:val="3"/>
                <w:numId w:val="737"/>
              </w:numPr>
              <w:autoSpaceDE w:val="0"/>
              <w:autoSpaceDN w:val="0"/>
              <w:ind w:left="330"/>
              <w:rPr>
                <w:rFonts w:eastAsia="Arial"/>
                <w:bCs w:val="0"/>
                <w:sz w:val="24"/>
                <w:szCs w:val="24"/>
                <w:lang w:bidi="en-US"/>
              </w:rPr>
            </w:pPr>
            <w:r w:rsidRPr="00354793">
              <w:rPr>
                <w:rFonts w:eastAsia="Arial"/>
                <w:bCs w:val="0"/>
                <w:color w:val="auto"/>
                <w:sz w:val="24"/>
                <w:szCs w:val="24"/>
                <w:lang w:bidi="en-US"/>
              </w:rPr>
              <w:t xml:space="preserve">Diesel Engine Technician </w:t>
            </w:r>
          </w:p>
        </w:tc>
      </w:tr>
      <w:tr w:rsidR="00141A35" w:rsidRPr="005A5309" w14:paraId="11A669B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7C47C5B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6879A9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bCs/>
                <w:color w:val="000000"/>
                <w:lang w:bidi="en-US"/>
              </w:rPr>
            </w:pPr>
            <w:r w:rsidRPr="005A5309">
              <w:rPr>
                <w:rFonts w:eastAsia="Arial"/>
                <w:b/>
                <w:bCs/>
                <w:color w:val="000000"/>
                <w:lang w:bidi="en-US"/>
              </w:rPr>
              <w:t>Pro Diesel Mechanic</w:t>
            </w:r>
          </w:p>
        </w:tc>
        <w:tc>
          <w:tcPr>
            <w:tcW w:w="1218" w:type="pct"/>
          </w:tcPr>
          <w:p w14:paraId="1E768B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4C456E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3B4643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1,2,3,4,5,6,7</w:t>
            </w:r>
          </w:p>
        </w:tc>
      </w:tr>
      <w:tr w:rsidR="00141A35" w:rsidRPr="005A5309" w14:paraId="4EC13934"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3832C263"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E58243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Rebuilder</w:t>
            </w:r>
          </w:p>
        </w:tc>
        <w:tc>
          <w:tcPr>
            <w:tcW w:w="1218" w:type="pct"/>
          </w:tcPr>
          <w:p w14:paraId="6670FF3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17FB6F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3FD7D6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44,45,46,47,48,49,50,51,52</w:t>
            </w:r>
          </w:p>
        </w:tc>
      </w:tr>
      <w:tr w:rsidR="00141A35" w:rsidRPr="005A5309" w14:paraId="06BFE6D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5BC56B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55831C8"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Generator Technician</w:t>
            </w:r>
          </w:p>
        </w:tc>
        <w:tc>
          <w:tcPr>
            <w:tcW w:w="1218" w:type="pct"/>
          </w:tcPr>
          <w:p w14:paraId="237A841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2E298C25"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0AF2269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61,62,63,64,65,66</w:t>
            </w:r>
          </w:p>
        </w:tc>
      </w:tr>
      <w:tr w:rsidR="00141A35" w:rsidRPr="005A5309" w14:paraId="4C2847B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B08B55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682139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Technician</w:t>
            </w:r>
          </w:p>
        </w:tc>
        <w:tc>
          <w:tcPr>
            <w:tcW w:w="1218" w:type="pct"/>
          </w:tcPr>
          <w:p w14:paraId="5DB4131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604E39F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412B14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53,54,55,56,57,58,59,60</w:t>
            </w:r>
          </w:p>
        </w:tc>
      </w:tr>
      <w:tr w:rsidR="00141A35" w:rsidRPr="005A5309" w14:paraId="3CCC33DB"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05302A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B9A9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Pro Technician Diesel Pump </w:t>
            </w:r>
          </w:p>
        </w:tc>
        <w:tc>
          <w:tcPr>
            <w:tcW w:w="1218" w:type="pct"/>
          </w:tcPr>
          <w:p w14:paraId="054FA32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5B3405C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5CFB7D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67,68,69,70,71,72</w:t>
            </w:r>
          </w:p>
        </w:tc>
      </w:tr>
      <w:tr w:rsidR="00141A35" w:rsidRPr="005A5309" w14:paraId="318CC35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0EE2B8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4C07D0A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Diesel Pump Technician</w:t>
            </w:r>
          </w:p>
        </w:tc>
        <w:tc>
          <w:tcPr>
            <w:tcW w:w="1218" w:type="pct"/>
          </w:tcPr>
          <w:p w14:paraId="62DB5F0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140,141,142,143,144,145,146,147,148, 149,150,151,152,153,154</w:t>
            </w:r>
          </w:p>
        </w:tc>
        <w:tc>
          <w:tcPr>
            <w:tcW w:w="581" w:type="pct"/>
          </w:tcPr>
          <w:p w14:paraId="14D9206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68BCE43C"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128,129,130,131,132,133</w:t>
            </w:r>
          </w:p>
        </w:tc>
      </w:tr>
      <w:tr w:rsidR="00141A35" w:rsidRPr="005A5309" w14:paraId="001FD6FC"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002DB506"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74865C4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CNC Machine operator</w:t>
            </w:r>
          </w:p>
        </w:tc>
        <w:tc>
          <w:tcPr>
            <w:tcW w:w="1218" w:type="pct"/>
          </w:tcPr>
          <w:p w14:paraId="618FEDD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69A4EAC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CF0C8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15,16,17,18,19,20,21,22,23,24,25,26,27</w:t>
            </w:r>
          </w:p>
        </w:tc>
      </w:tr>
      <w:tr w:rsidR="00141A35" w:rsidRPr="005A5309" w14:paraId="01445AE7"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6087297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3C4F4CC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proofErr w:type="spellStart"/>
            <w:r w:rsidRPr="005A5309">
              <w:rPr>
                <w:rFonts w:eastAsia="Arial"/>
                <w:b/>
                <w:lang w:bidi="en-US"/>
              </w:rPr>
              <w:t>Thermo</w:t>
            </w:r>
            <w:proofErr w:type="spellEnd"/>
            <w:r w:rsidRPr="005A5309">
              <w:rPr>
                <w:rFonts w:eastAsia="Arial"/>
                <w:b/>
                <w:lang w:bidi="en-US"/>
              </w:rPr>
              <w:t xml:space="preserve"> Man</w:t>
            </w:r>
          </w:p>
        </w:tc>
        <w:tc>
          <w:tcPr>
            <w:tcW w:w="1218" w:type="pct"/>
          </w:tcPr>
          <w:p w14:paraId="4940F7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5C6F9C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40D9D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39,40,41,42,43</w:t>
            </w:r>
          </w:p>
        </w:tc>
      </w:tr>
      <w:tr w:rsidR="00141A35" w:rsidRPr="005A5309" w14:paraId="1CA888C8"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366004E5" w14:textId="77777777" w:rsidR="00141A35" w:rsidRPr="00354793" w:rsidRDefault="00141A35" w:rsidP="00354793">
            <w:pPr>
              <w:widowControl w:val="0"/>
              <w:numPr>
                <w:ilvl w:val="3"/>
                <w:numId w:val="737"/>
              </w:numPr>
              <w:autoSpaceDE w:val="0"/>
              <w:autoSpaceDN w:val="0"/>
              <w:ind w:left="420"/>
              <w:rPr>
                <w:rFonts w:eastAsia="Arial"/>
                <w:color w:val="auto"/>
                <w:sz w:val="24"/>
                <w:szCs w:val="24"/>
                <w:lang w:bidi="en-US"/>
              </w:rPr>
            </w:pPr>
            <w:r w:rsidRPr="00354793">
              <w:rPr>
                <w:rFonts w:eastAsia="Arial"/>
                <w:color w:val="auto"/>
                <w:sz w:val="24"/>
                <w:szCs w:val="24"/>
                <w:lang w:bidi="en-US"/>
              </w:rPr>
              <w:t>Electrician</w:t>
            </w:r>
          </w:p>
        </w:tc>
      </w:tr>
      <w:tr w:rsidR="00141A35" w:rsidRPr="005A5309" w14:paraId="72B41ED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8941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34A144D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 xml:space="preserve">Auto Electrician </w:t>
            </w:r>
          </w:p>
        </w:tc>
        <w:tc>
          <w:tcPr>
            <w:tcW w:w="1218" w:type="pct"/>
          </w:tcPr>
          <w:p w14:paraId="29DAD3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AFC6E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12E27A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28,29,30,31,32,33,34,35,36,37,38</w:t>
            </w:r>
          </w:p>
        </w:tc>
      </w:tr>
      <w:tr w:rsidR="00141A35" w:rsidRPr="005A5309" w14:paraId="14A547BD"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030FEA89" w14:textId="77777777" w:rsidR="00141A35" w:rsidRPr="00354793" w:rsidRDefault="00141A35" w:rsidP="00354793">
            <w:pPr>
              <w:widowControl w:val="0"/>
              <w:numPr>
                <w:ilvl w:val="3"/>
                <w:numId w:val="737"/>
              </w:numPr>
              <w:autoSpaceDE w:val="0"/>
              <w:autoSpaceDN w:val="0"/>
              <w:ind w:left="420"/>
              <w:rPr>
                <w:rFonts w:eastAsia="Arial"/>
                <w:color w:val="auto"/>
                <w:sz w:val="24"/>
                <w:szCs w:val="24"/>
                <w:lang w:bidi="en-US"/>
              </w:rPr>
            </w:pPr>
            <w:r w:rsidRPr="00354793">
              <w:rPr>
                <w:rFonts w:eastAsia="Arial"/>
                <w:color w:val="auto"/>
                <w:sz w:val="24"/>
                <w:szCs w:val="24"/>
                <w:lang w:bidi="en-US"/>
              </w:rPr>
              <w:t>Engineering Drawing</w:t>
            </w:r>
          </w:p>
        </w:tc>
      </w:tr>
      <w:tr w:rsidR="00141A35" w:rsidRPr="005A5309" w14:paraId="39AF8F4E"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3BDD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54C260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Draft Man</w:t>
            </w:r>
          </w:p>
        </w:tc>
        <w:tc>
          <w:tcPr>
            <w:tcW w:w="1218" w:type="pct"/>
          </w:tcPr>
          <w:p w14:paraId="155BFA8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152,153,154</w:t>
            </w:r>
          </w:p>
        </w:tc>
        <w:tc>
          <w:tcPr>
            <w:tcW w:w="581" w:type="pct"/>
          </w:tcPr>
          <w:p w14:paraId="04A66C3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F92B17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8,9,10,11,12,13,14</w:t>
            </w:r>
          </w:p>
        </w:tc>
      </w:tr>
      <w:tr w:rsidR="00141A35" w:rsidRPr="005A5309" w14:paraId="2E3A8C29" w14:textId="77777777" w:rsidTr="001645C9">
        <w:trPr>
          <w:trHeight w:val="359"/>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F197217" w14:textId="77777777" w:rsidR="00141A35" w:rsidRPr="00354793" w:rsidRDefault="00141A35" w:rsidP="00354793">
            <w:pPr>
              <w:widowControl w:val="0"/>
              <w:numPr>
                <w:ilvl w:val="3"/>
                <w:numId w:val="737"/>
              </w:numPr>
              <w:autoSpaceDE w:val="0"/>
              <w:autoSpaceDN w:val="0"/>
              <w:ind w:left="420"/>
              <w:rPr>
                <w:rFonts w:eastAsia="Arial"/>
                <w:color w:val="auto"/>
                <w:sz w:val="24"/>
                <w:szCs w:val="24"/>
                <w:lang w:bidi="en-US"/>
              </w:rPr>
            </w:pPr>
            <w:r w:rsidRPr="00354793">
              <w:rPr>
                <w:rFonts w:eastAsia="Arial"/>
                <w:color w:val="auto"/>
                <w:sz w:val="24"/>
                <w:szCs w:val="24"/>
                <w:lang w:bidi="en-US"/>
              </w:rPr>
              <w:t>Heavy Machine Operator</w:t>
            </w:r>
          </w:p>
        </w:tc>
      </w:tr>
      <w:tr w:rsidR="00141A35" w:rsidRPr="005A5309" w14:paraId="2B185C7B"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171FD66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B707778"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Excavator Operator</w:t>
            </w:r>
          </w:p>
        </w:tc>
        <w:tc>
          <w:tcPr>
            <w:tcW w:w="1218" w:type="pct"/>
          </w:tcPr>
          <w:p w14:paraId="64A418D3"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06593584"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766BAC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73,74,75,76,77,78</w:t>
            </w:r>
          </w:p>
        </w:tc>
      </w:tr>
      <w:tr w:rsidR="00141A35" w:rsidRPr="005A5309" w14:paraId="2B2AB81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0A09BA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0C7FF54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Bulldozer Operator</w:t>
            </w:r>
          </w:p>
        </w:tc>
        <w:tc>
          <w:tcPr>
            <w:tcW w:w="1218" w:type="pct"/>
          </w:tcPr>
          <w:p w14:paraId="23F1E46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1D36EE7"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7524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73,74,75,76,77,80</w:t>
            </w:r>
          </w:p>
        </w:tc>
      </w:tr>
      <w:tr w:rsidR="00141A35" w:rsidRPr="005A5309" w14:paraId="63728D32"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0E6563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F85D3AB"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Dump truck Operator</w:t>
            </w:r>
          </w:p>
        </w:tc>
        <w:tc>
          <w:tcPr>
            <w:tcW w:w="1218" w:type="pct"/>
          </w:tcPr>
          <w:p w14:paraId="0C162B9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49937CA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A22C87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73,74,75,76,77,79</w:t>
            </w:r>
          </w:p>
        </w:tc>
      </w:tr>
      <w:tr w:rsidR="00141A35" w:rsidRPr="005A5309" w14:paraId="057BE84E"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3C9FA7E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53FA3D76"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Wheel Loader Operator</w:t>
            </w:r>
          </w:p>
        </w:tc>
        <w:tc>
          <w:tcPr>
            <w:tcW w:w="1218" w:type="pct"/>
          </w:tcPr>
          <w:p w14:paraId="4214B63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2F9EB6AB"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D2866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73,74,75,76,77,81</w:t>
            </w:r>
          </w:p>
        </w:tc>
      </w:tr>
      <w:tr w:rsidR="00141A35" w:rsidRPr="005A5309" w14:paraId="4FA688E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D8BB09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730313F4"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Wheel Mounted Loading Crane Operator</w:t>
            </w:r>
          </w:p>
        </w:tc>
        <w:tc>
          <w:tcPr>
            <w:tcW w:w="1218" w:type="pct"/>
          </w:tcPr>
          <w:p w14:paraId="58217C56"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7ABE37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841C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73,74,75,76,77,83</w:t>
            </w:r>
          </w:p>
        </w:tc>
      </w:tr>
      <w:tr w:rsidR="00141A35" w:rsidRPr="005A5309" w14:paraId="35C9CB6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2DDD86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vAlign w:val="center"/>
          </w:tcPr>
          <w:p w14:paraId="53C30DBA" w14:textId="2905BEBB"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Master operator</w:t>
            </w:r>
            <w:r w:rsidR="00901CF5">
              <w:rPr>
                <w:rFonts w:eastAsia="Arial"/>
                <w:b/>
                <w:lang w:bidi="en-US"/>
              </w:rPr>
              <w:t xml:space="preserve"> </w:t>
            </w:r>
            <w:r w:rsidRPr="005A5309">
              <w:rPr>
                <w:rFonts w:eastAsia="Arial"/>
                <w:b/>
                <w:lang w:bidi="en-US"/>
              </w:rPr>
              <w:t>(Excavator, Bulldozer, Dump truck, Wheel Loader,</w:t>
            </w:r>
            <w:r w:rsidR="001645C9">
              <w:rPr>
                <w:rFonts w:eastAsia="Arial"/>
                <w:b/>
                <w:lang w:bidi="en-US"/>
              </w:rPr>
              <w:t xml:space="preserve"> </w:t>
            </w:r>
            <w:r w:rsidRPr="005A5309">
              <w:rPr>
                <w:rFonts w:eastAsia="Arial"/>
                <w:b/>
                <w:lang w:bidi="en-US"/>
              </w:rPr>
              <w:t>Grader,</w:t>
            </w:r>
            <w:r w:rsidR="001645C9">
              <w:rPr>
                <w:rFonts w:eastAsia="Arial"/>
                <w:b/>
                <w:lang w:bidi="en-US"/>
              </w:rPr>
              <w:t xml:space="preserve"> </w:t>
            </w:r>
            <w:r w:rsidRPr="005A5309">
              <w:rPr>
                <w:rFonts w:eastAsia="Arial"/>
                <w:b/>
                <w:lang w:bidi="en-US"/>
              </w:rPr>
              <w:t xml:space="preserve">Crane and </w:t>
            </w:r>
            <w:r w:rsidRPr="005A5309">
              <w:rPr>
                <w:rFonts w:eastAsia="Arial"/>
                <w:b/>
                <w:lang w:bidi="en-US"/>
              </w:rPr>
              <w:lastRenderedPageBreak/>
              <w:t>asphalt paver)</w:t>
            </w:r>
          </w:p>
        </w:tc>
        <w:tc>
          <w:tcPr>
            <w:tcW w:w="1218" w:type="pct"/>
          </w:tcPr>
          <w:p w14:paraId="7CF2888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lastRenderedPageBreak/>
              <w:t>149,150,151,152,153,154,155</w:t>
            </w:r>
          </w:p>
        </w:tc>
        <w:tc>
          <w:tcPr>
            <w:tcW w:w="581" w:type="pct"/>
          </w:tcPr>
          <w:p w14:paraId="7F6BF1A9"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B22EC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73,74,75,76,77,78,79,80,81,82,83,84,85</w:t>
            </w:r>
          </w:p>
        </w:tc>
      </w:tr>
      <w:tr w:rsidR="00141A35" w:rsidRPr="005A5309" w14:paraId="619FAF93" w14:textId="77777777" w:rsidTr="003B4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98D6D1D" w14:textId="77777777" w:rsidR="00141A35" w:rsidRPr="00354793" w:rsidRDefault="00141A35" w:rsidP="00354793">
            <w:pPr>
              <w:widowControl w:val="0"/>
              <w:numPr>
                <w:ilvl w:val="3"/>
                <w:numId w:val="737"/>
              </w:numPr>
              <w:autoSpaceDE w:val="0"/>
              <w:autoSpaceDN w:val="0"/>
              <w:ind w:left="420"/>
              <w:rPr>
                <w:rFonts w:eastAsia="Arial"/>
                <w:color w:val="auto"/>
                <w:sz w:val="24"/>
                <w:szCs w:val="24"/>
                <w:lang w:bidi="en-US"/>
              </w:rPr>
            </w:pPr>
            <w:r w:rsidRPr="00354793">
              <w:rPr>
                <w:rFonts w:eastAsia="Arial"/>
                <w:color w:val="auto"/>
                <w:sz w:val="24"/>
                <w:szCs w:val="24"/>
                <w:lang w:bidi="en-US"/>
              </w:rPr>
              <w:t>Heavy Machinery Mechanic</w:t>
            </w:r>
          </w:p>
        </w:tc>
      </w:tr>
      <w:tr w:rsidR="00141A35" w:rsidRPr="005A5309" w14:paraId="53796B51"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61F8387"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4205A5D0"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Construction Machinery Transmission Technician</w:t>
            </w:r>
          </w:p>
        </w:tc>
        <w:tc>
          <w:tcPr>
            <w:tcW w:w="1218" w:type="pct"/>
          </w:tcPr>
          <w:p w14:paraId="6DB6F93F"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F84DA2D"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46B2C697"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86,87,88,89,90,91,92,93</w:t>
            </w:r>
          </w:p>
        </w:tc>
      </w:tr>
      <w:tr w:rsidR="00141A35" w:rsidRPr="005A5309" w14:paraId="080F270A"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416E1C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CE1A4CE"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Steering and Brake Mechanic of Construction Machinery</w:t>
            </w:r>
          </w:p>
        </w:tc>
        <w:tc>
          <w:tcPr>
            <w:tcW w:w="1218" w:type="pct"/>
          </w:tcPr>
          <w:p w14:paraId="677C4E2C"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26CFD7EF"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0E9BBF86"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94,95,96,97,98,99,100,101,102,103</w:t>
            </w:r>
          </w:p>
        </w:tc>
      </w:tr>
      <w:tr w:rsidR="00141A35" w:rsidRPr="005A5309" w14:paraId="22B176A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8595651"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651374C"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Under Carriage Mechanic of Construction Machinery</w:t>
            </w:r>
          </w:p>
        </w:tc>
        <w:tc>
          <w:tcPr>
            <w:tcW w:w="1218" w:type="pct"/>
          </w:tcPr>
          <w:p w14:paraId="14C318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B855D1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64FE92E"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104,105,106,107,108,109,110</w:t>
            </w:r>
          </w:p>
        </w:tc>
      </w:tr>
      <w:tr w:rsidR="00141A35" w:rsidRPr="005A5309" w14:paraId="5DF4B86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D21E8E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68F149B3"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Hydraulic Mechanic of Construction Machinery</w:t>
            </w:r>
          </w:p>
        </w:tc>
        <w:tc>
          <w:tcPr>
            <w:tcW w:w="1218" w:type="pct"/>
          </w:tcPr>
          <w:p w14:paraId="0BA53910"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5C8AD6E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5634FA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111,112,113,114, 115,116,117,118</w:t>
            </w:r>
          </w:p>
        </w:tc>
      </w:tr>
      <w:tr w:rsidR="00141A35" w:rsidRPr="005A5309" w14:paraId="5EDA2BC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10531A5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5F273E8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Hydraulic Excavator Mechanic of Construction Machinery</w:t>
            </w:r>
          </w:p>
        </w:tc>
        <w:tc>
          <w:tcPr>
            <w:tcW w:w="1218" w:type="pct"/>
          </w:tcPr>
          <w:p w14:paraId="7F9755C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6BC19F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E069DA1"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119,120,121,122,123,124,125,126,127</w:t>
            </w:r>
          </w:p>
        </w:tc>
      </w:tr>
      <w:tr w:rsidR="00141A35" w:rsidRPr="005A5309" w14:paraId="19803C1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2CEB96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7FAC6AA7"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Construction field Manager</w:t>
            </w:r>
          </w:p>
        </w:tc>
        <w:tc>
          <w:tcPr>
            <w:tcW w:w="1218" w:type="pct"/>
          </w:tcPr>
          <w:p w14:paraId="148483C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3AC02D8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9A06644"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134,135,136,137,138,139</w:t>
            </w:r>
          </w:p>
        </w:tc>
      </w:tr>
      <w:bookmarkEnd w:id="12"/>
      <w:bookmarkEnd w:id="13"/>
    </w:tbl>
    <w:p w14:paraId="678CE0F1" w14:textId="77777777" w:rsidR="006913DD" w:rsidRPr="00FA08BA" w:rsidRDefault="006913DD" w:rsidP="009E05D1">
      <w:pPr>
        <w:pStyle w:val="Heading1"/>
        <w:keepLines/>
        <w:spacing w:before="480" w:after="0" w:line="276" w:lineRule="auto"/>
        <w:jc w:val="both"/>
        <w:rPr>
          <w:rFonts w:ascii="Arial" w:eastAsiaTheme="majorEastAsia" w:hAnsi="Arial" w:cs="Arial"/>
          <w:bCs/>
          <w:color w:val="2E74B5" w:themeColor="accent1" w:themeShade="BF"/>
          <w:sz w:val="22"/>
          <w:szCs w:val="22"/>
          <w:lang w:val="en-US"/>
        </w:rPr>
      </w:pPr>
    </w:p>
    <w:p w14:paraId="229E610F" w14:textId="77777777" w:rsidR="009E05D1" w:rsidRDefault="009E05D1">
      <w:pPr>
        <w:rPr>
          <w:rFonts w:eastAsiaTheme="majorEastAsia" w:cs="Arial"/>
          <w:b/>
          <w:bCs/>
          <w:color w:val="2E74B5" w:themeColor="accent1" w:themeShade="BF"/>
        </w:rPr>
      </w:pPr>
      <w:r>
        <w:rPr>
          <w:rFonts w:eastAsiaTheme="majorEastAsia" w:cs="Arial"/>
          <w:bCs/>
          <w:color w:val="2E74B5" w:themeColor="accent1" w:themeShade="BF"/>
        </w:rPr>
        <w:br w:type="page"/>
      </w:r>
    </w:p>
    <w:p w14:paraId="54636434" w14:textId="77777777" w:rsidR="00E56886" w:rsidRPr="00E56886" w:rsidRDefault="009E05D1" w:rsidP="00905C75">
      <w:pPr>
        <w:pStyle w:val="Heading1"/>
        <w:numPr>
          <w:ilvl w:val="0"/>
          <w:numId w:val="739"/>
        </w:numPr>
        <w:rPr>
          <w:rFonts w:ascii="Arial" w:hAnsi="Arial" w:cs="Arial"/>
        </w:rPr>
      </w:pPr>
      <w:bookmarkStart w:id="30" w:name="_Toc133689729"/>
      <w:r w:rsidRPr="00E56886">
        <w:rPr>
          <w:rFonts w:ascii="Arial" w:hAnsi="Arial" w:cs="Arial"/>
        </w:rPr>
        <w:lastRenderedPageBreak/>
        <w:t>Detail of Competency Standards</w:t>
      </w:r>
      <w:bookmarkEnd w:id="30"/>
    </w:p>
    <w:p w14:paraId="0F383A9E" w14:textId="681391F0" w:rsidR="00B77128" w:rsidRPr="000E3D88" w:rsidRDefault="00B77128" w:rsidP="00B77128">
      <w:pPr>
        <w:pStyle w:val="Heading2"/>
        <w:shd w:val="clear" w:color="auto" w:fill="92D050"/>
        <w:ind w:hanging="360"/>
        <w:rPr>
          <w:rFonts w:ascii="Arial" w:hAnsi="Arial" w:cs="Arial"/>
          <w:b/>
          <w:bCs/>
          <w:color w:val="auto"/>
          <w:sz w:val="24"/>
          <w:szCs w:val="24"/>
        </w:rPr>
      </w:pPr>
      <w:bookmarkStart w:id="31" w:name="_Hlk51091849"/>
      <w:bookmarkStart w:id="32" w:name="_Toc133689730"/>
      <w:r w:rsidRPr="000E3D88">
        <w:rPr>
          <w:rFonts w:ascii="Arial" w:hAnsi="Arial" w:cs="Arial"/>
          <w:b/>
          <w:bCs/>
          <w:color w:val="auto"/>
          <w:sz w:val="24"/>
          <w:szCs w:val="24"/>
        </w:rPr>
        <w:t>National Certificate Level-4 Part-1 in Construction Machinery</w:t>
      </w:r>
      <w:bookmarkEnd w:id="32"/>
    </w:p>
    <w:p w14:paraId="61F12D87" w14:textId="0B8B0831" w:rsidR="00734789" w:rsidRDefault="00734789"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33" w:name="_Hlk133417174"/>
      <w:bookmarkStart w:id="34" w:name="_Toc133689731"/>
      <w:bookmarkEnd w:id="31"/>
      <w:r w:rsidRPr="00E56886">
        <w:rPr>
          <w:rFonts w:ascii="Arial" w:eastAsiaTheme="majorEastAsia" w:hAnsi="Arial" w:cs="Arial"/>
          <w:sz w:val="28"/>
          <w:szCs w:val="28"/>
        </w:rPr>
        <w:t>Problems in IC Engines</w:t>
      </w:r>
      <w:bookmarkEnd w:id="34"/>
    </w:p>
    <w:bookmarkEnd w:id="33"/>
    <w:p w14:paraId="7FB7BD80" w14:textId="77777777" w:rsidR="00B77128" w:rsidRPr="00B77128" w:rsidRDefault="00B77128" w:rsidP="00B77128">
      <w:pPr>
        <w:rPr>
          <w:lang w:val="en-AU"/>
        </w:rPr>
      </w:pPr>
    </w:p>
    <w:p w14:paraId="7C6C840F" w14:textId="1C9DA11C" w:rsidR="00734789" w:rsidRPr="00E56886" w:rsidRDefault="00734789" w:rsidP="00905C75">
      <w:pPr>
        <w:pStyle w:val="Heading31"/>
        <w:numPr>
          <w:ilvl w:val="0"/>
          <w:numId w:val="798"/>
        </w:numPr>
        <w:shd w:val="clear" w:color="auto" w:fill="FFC000"/>
        <w:rPr>
          <w:bCs w:val="0"/>
          <w:color w:val="auto"/>
          <w:sz w:val="24"/>
          <w:szCs w:val="24"/>
        </w:rPr>
      </w:pPr>
      <w:bookmarkStart w:id="35" w:name="_Toc133689732"/>
      <w:r w:rsidRPr="00E56886">
        <w:rPr>
          <w:rStyle w:val="Heading2Char"/>
          <w:rFonts w:ascii="Arial" w:hAnsi="Arial" w:cs="Arial"/>
          <w:bCs w:val="0"/>
          <w:color w:val="auto"/>
          <w:sz w:val="24"/>
          <w:szCs w:val="24"/>
        </w:rPr>
        <w:t>Diagnose and Adjust Engine Fault</w:t>
      </w:r>
      <w:bookmarkEnd w:id="35"/>
    </w:p>
    <w:p w14:paraId="7B1F1D1A" w14:textId="67E55260" w:rsidR="00734789" w:rsidRPr="00FA08BA" w:rsidRDefault="00734789" w:rsidP="00513400">
      <w:pPr>
        <w:spacing w:before="240" w:after="240" w:line="360" w:lineRule="auto"/>
        <w:jc w:val="both"/>
        <w:rPr>
          <w:rFonts w:cs="Arial"/>
          <w:color w:val="000000" w:themeColor="text1"/>
        </w:rPr>
      </w:pPr>
      <w:r w:rsidRPr="00FA08BA">
        <w:rPr>
          <w:rFonts w:cs="Arial"/>
          <w:b/>
          <w:color w:val="000000" w:themeColor="text1"/>
        </w:rPr>
        <w:t>Overview</w:t>
      </w:r>
      <w:r w:rsidR="00513400">
        <w:rPr>
          <w:rFonts w:cs="Arial"/>
          <w:b/>
          <w:color w:val="000000" w:themeColor="text1"/>
        </w:rPr>
        <w:t xml:space="preserve">: </w:t>
      </w:r>
      <w:r w:rsidRPr="00FA08BA">
        <w:rPr>
          <w:rFonts w:cs="Arial"/>
          <w:color w:val="000000" w:themeColor="text1"/>
        </w:rPr>
        <w:t>These competency standards designed to enable the learner to find out the faults and rectify accordingly, learner will be able to overhaul the engine under the specified format in the service manual.</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638"/>
      </w:tblGrid>
      <w:tr w:rsidR="00734789" w:rsidRPr="00FA08BA" w14:paraId="7CE763C2" w14:textId="77777777" w:rsidTr="00513400">
        <w:trPr>
          <w:trHeight w:val="432"/>
        </w:trPr>
        <w:tc>
          <w:tcPr>
            <w:tcW w:w="2879" w:type="dxa"/>
            <w:shd w:val="clear" w:color="auto" w:fill="D0CECE" w:themeFill="background2" w:themeFillShade="E6"/>
            <w:vAlign w:val="center"/>
          </w:tcPr>
          <w:p w14:paraId="73AC6CC6"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638" w:type="dxa"/>
            <w:shd w:val="clear" w:color="auto" w:fill="D0CECE" w:themeFill="background2" w:themeFillShade="E6"/>
            <w:vAlign w:val="center"/>
          </w:tcPr>
          <w:p w14:paraId="38D5CB5C"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734789" w:rsidRPr="00FA08BA" w14:paraId="66E0BB61" w14:textId="77777777" w:rsidTr="00513400">
        <w:trPr>
          <w:trHeight w:val="1385"/>
        </w:trPr>
        <w:tc>
          <w:tcPr>
            <w:tcW w:w="2879" w:type="dxa"/>
            <w:vAlign w:val="center"/>
          </w:tcPr>
          <w:p w14:paraId="53EAF36D" w14:textId="61B0CCF1" w:rsidR="00734789" w:rsidRPr="00FA08BA" w:rsidRDefault="00513400" w:rsidP="00513400">
            <w:pPr>
              <w:pStyle w:val="ListParagraph"/>
              <w:numPr>
                <w:ilvl w:val="0"/>
                <w:numId w:val="202"/>
              </w:numPr>
              <w:spacing w:after="0" w:line="240" w:lineRule="auto"/>
              <w:ind w:left="675" w:hanging="675"/>
              <w:rPr>
                <w:rFonts w:cs="Arial"/>
                <w:b/>
                <w:color w:val="000000" w:themeColor="text1"/>
              </w:rPr>
            </w:pPr>
            <w:r>
              <w:rPr>
                <w:rFonts w:cs="Arial"/>
                <w:color w:val="000000" w:themeColor="text1"/>
              </w:rPr>
              <w:t>D</w:t>
            </w:r>
            <w:r w:rsidRPr="00FA08BA">
              <w:rPr>
                <w:rFonts w:cs="Arial"/>
                <w:color w:val="000000" w:themeColor="text1"/>
              </w:rPr>
              <w:t>iagnos</w:t>
            </w:r>
            <w:r>
              <w:rPr>
                <w:rFonts w:cs="Arial"/>
                <w:color w:val="000000" w:themeColor="text1"/>
              </w:rPr>
              <w:t>e</w:t>
            </w:r>
            <w:r w:rsidRPr="00FA08BA">
              <w:rPr>
                <w:rFonts w:cs="Arial"/>
                <w:color w:val="000000" w:themeColor="text1"/>
              </w:rPr>
              <w:t xml:space="preserve"> </w:t>
            </w:r>
            <w:r w:rsidR="00734789" w:rsidRPr="00FA08BA">
              <w:rPr>
                <w:rFonts w:cs="Arial"/>
                <w:color w:val="000000" w:themeColor="text1"/>
              </w:rPr>
              <w:t xml:space="preserve">Engine fault </w:t>
            </w:r>
          </w:p>
        </w:tc>
        <w:tc>
          <w:tcPr>
            <w:tcW w:w="6638" w:type="dxa"/>
          </w:tcPr>
          <w:p w14:paraId="77897070" w14:textId="77777777" w:rsidR="00734789" w:rsidRPr="00FA08BA" w:rsidRDefault="00734789" w:rsidP="00513400">
            <w:pPr>
              <w:pStyle w:val="ListParagraph"/>
              <w:numPr>
                <w:ilvl w:val="0"/>
                <w:numId w:val="218"/>
              </w:numPr>
              <w:spacing w:after="0" w:line="360" w:lineRule="auto"/>
              <w:ind w:left="496" w:hanging="496"/>
              <w:rPr>
                <w:rFonts w:cs="Arial"/>
                <w:color w:val="000000" w:themeColor="text1"/>
              </w:rPr>
            </w:pPr>
            <w:r w:rsidRPr="00FA08BA">
              <w:rPr>
                <w:rFonts w:cs="Arial"/>
                <w:color w:val="000000" w:themeColor="text1"/>
              </w:rPr>
              <w:t>Start the engine and identify the condition of engine rpm fluctuating, stalling, and lack of power, excessive smoke (Black, blue and white), excessive fuel consumption, excessive oil consumption, and leakages.</w:t>
            </w:r>
          </w:p>
          <w:p w14:paraId="44C223B5" w14:textId="4615373C" w:rsidR="00734789" w:rsidRPr="00FA08BA" w:rsidRDefault="00734789" w:rsidP="00513400">
            <w:pPr>
              <w:pStyle w:val="ListParagraph"/>
              <w:numPr>
                <w:ilvl w:val="0"/>
                <w:numId w:val="218"/>
              </w:numPr>
              <w:spacing w:after="0" w:line="360" w:lineRule="auto"/>
              <w:ind w:left="496" w:hanging="496"/>
              <w:rPr>
                <w:rFonts w:cs="Arial"/>
                <w:color w:val="000000" w:themeColor="text1"/>
              </w:rPr>
            </w:pPr>
            <w:r w:rsidRPr="00FA08BA">
              <w:rPr>
                <w:rFonts w:cs="Arial"/>
                <w:color w:val="000000" w:themeColor="text1"/>
              </w:rPr>
              <w:t>Use the compression tester and test engine compression to diagnose fault in piston rings or valve seats/burnt valve under specified procedure.</w:t>
            </w:r>
          </w:p>
        </w:tc>
      </w:tr>
      <w:tr w:rsidR="00734789" w:rsidRPr="00FA08BA" w14:paraId="7DAED6DF" w14:textId="77777777" w:rsidTr="00513400">
        <w:trPr>
          <w:trHeight w:val="1385"/>
        </w:trPr>
        <w:tc>
          <w:tcPr>
            <w:tcW w:w="2879" w:type="dxa"/>
            <w:vAlign w:val="center"/>
          </w:tcPr>
          <w:p w14:paraId="56817644" w14:textId="360529FB" w:rsidR="00734789" w:rsidRPr="00FA08BA" w:rsidRDefault="00513400" w:rsidP="00513400">
            <w:pPr>
              <w:pStyle w:val="ListParagraph"/>
              <w:numPr>
                <w:ilvl w:val="0"/>
                <w:numId w:val="202"/>
              </w:numPr>
              <w:spacing w:after="0" w:line="240" w:lineRule="auto"/>
              <w:ind w:left="675" w:hanging="675"/>
              <w:rPr>
                <w:rFonts w:cs="Arial"/>
                <w:color w:val="000000" w:themeColor="text1"/>
              </w:rPr>
            </w:pPr>
            <w:r>
              <w:rPr>
                <w:rFonts w:cs="Arial"/>
                <w:color w:val="000000" w:themeColor="text1"/>
              </w:rPr>
              <w:t>A</w:t>
            </w:r>
            <w:r w:rsidRPr="00FA08BA">
              <w:rPr>
                <w:rFonts w:cs="Arial"/>
                <w:color w:val="000000" w:themeColor="text1"/>
              </w:rPr>
              <w:t xml:space="preserve">djust </w:t>
            </w:r>
            <w:r w:rsidR="00734789" w:rsidRPr="00FA08BA">
              <w:rPr>
                <w:rFonts w:cs="Arial"/>
                <w:color w:val="000000" w:themeColor="text1"/>
              </w:rPr>
              <w:t xml:space="preserve">Engine fault </w:t>
            </w:r>
          </w:p>
        </w:tc>
        <w:tc>
          <w:tcPr>
            <w:tcW w:w="6638" w:type="dxa"/>
          </w:tcPr>
          <w:p w14:paraId="3FA2FC79" w14:textId="77777777" w:rsidR="00734789" w:rsidRPr="00FA08BA" w:rsidRDefault="00734789" w:rsidP="00513400">
            <w:pPr>
              <w:pStyle w:val="ListParagraph"/>
              <w:numPr>
                <w:ilvl w:val="0"/>
                <w:numId w:val="810"/>
              </w:numPr>
              <w:spacing w:after="0" w:line="360" w:lineRule="auto"/>
              <w:rPr>
                <w:rFonts w:cs="Arial"/>
                <w:color w:val="000000" w:themeColor="text1"/>
              </w:rPr>
            </w:pPr>
            <w:r w:rsidRPr="00FA08BA">
              <w:rPr>
                <w:rFonts w:cs="Arial"/>
                <w:color w:val="000000" w:themeColor="text1"/>
              </w:rPr>
              <w:t>Perform engine adjustment/setting of Engine Timing, fuel injector problem, valve adjustment, drive belt/fan belt adjustment.</w:t>
            </w:r>
          </w:p>
          <w:p w14:paraId="6ABC8BC4" w14:textId="77777777" w:rsidR="00734789" w:rsidRPr="00FA08BA" w:rsidRDefault="00734789" w:rsidP="00513400">
            <w:pPr>
              <w:pStyle w:val="ListParagraph"/>
              <w:numPr>
                <w:ilvl w:val="0"/>
                <w:numId w:val="810"/>
              </w:numPr>
              <w:spacing w:after="0" w:line="360" w:lineRule="auto"/>
              <w:rPr>
                <w:rFonts w:cs="Arial"/>
                <w:color w:val="000000" w:themeColor="text1"/>
              </w:rPr>
            </w:pPr>
            <w:r w:rsidRPr="00FA08BA">
              <w:rPr>
                <w:rFonts w:cs="Arial"/>
                <w:color w:val="000000" w:themeColor="text1"/>
              </w:rPr>
              <w:t xml:space="preserve">Change the engine cylinder head gasket, Crankshaft oil seals, Engine timing belt, manifold gasket, and exhaust muffler. </w:t>
            </w:r>
          </w:p>
          <w:p w14:paraId="5E4AC7ED" w14:textId="77777777" w:rsidR="00734789" w:rsidRPr="00FA08BA" w:rsidRDefault="00734789" w:rsidP="00513400">
            <w:pPr>
              <w:pStyle w:val="ListParagraph"/>
              <w:numPr>
                <w:ilvl w:val="0"/>
                <w:numId w:val="810"/>
              </w:numPr>
              <w:spacing w:after="0" w:line="360" w:lineRule="auto"/>
              <w:rPr>
                <w:rFonts w:cs="Arial"/>
                <w:color w:val="000000" w:themeColor="text1"/>
              </w:rPr>
            </w:pPr>
            <w:r w:rsidRPr="00FA08BA">
              <w:rPr>
                <w:rFonts w:cs="Arial"/>
                <w:color w:val="000000" w:themeColor="text1"/>
              </w:rPr>
              <w:t>Check Lubricating systems.</w:t>
            </w:r>
          </w:p>
          <w:p w14:paraId="75E4B43F" w14:textId="77777777" w:rsidR="00734789" w:rsidRPr="00FA08BA" w:rsidRDefault="00734789" w:rsidP="00513400">
            <w:pPr>
              <w:pStyle w:val="ListParagraph"/>
              <w:numPr>
                <w:ilvl w:val="0"/>
                <w:numId w:val="810"/>
              </w:numPr>
              <w:spacing w:after="0" w:line="360" w:lineRule="auto"/>
              <w:rPr>
                <w:rFonts w:cs="Arial"/>
                <w:color w:val="000000" w:themeColor="text1"/>
              </w:rPr>
            </w:pPr>
            <w:r w:rsidRPr="00FA08BA">
              <w:rPr>
                <w:rFonts w:cs="Arial"/>
                <w:color w:val="000000" w:themeColor="text1"/>
              </w:rPr>
              <w:t>Check fuel systems</w:t>
            </w:r>
          </w:p>
          <w:p w14:paraId="61E3DD54" w14:textId="77777777" w:rsidR="00734789" w:rsidRPr="00FA08BA" w:rsidRDefault="00734789" w:rsidP="00513400">
            <w:pPr>
              <w:pStyle w:val="ListParagraph"/>
              <w:numPr>
                <w:ilvl w:val="0"/>
                <w:numId w:val="810"/>
              </w:numPr>
              <w:spacing w:after="0" w:line="360" w:lineRule="auto"/>
              <w:rPr>
                <w:rFonts w:cs="Arial"/>
                <w:color w:val="000000" w:themeColor="text1"/>
              </w:rPr>
            </w:pPr>
            <w:r w:rsidRPr="00FA08BA">
              <w:rPr>
                <w:rFonts w:cs="Arial"/>
                <w:color w:val="000000" w:themeColor="text1"/>
              </w:rPr>
              <w:t>Check cooling systems.</w:t>
            </w:r>
          </w:p>
        </w:tc>
      </w:tr>
    </w:tbl>
    <w:p w14:paraId="377636C7"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4D203D3E" w14:textId="77777777" w:rsidR="00734789" w:rsidRPr="00FA08BA" w:rsidRDefault="00734789" w:rsidP="00513400">
      <w:pPr>
        <w:pStyle w:val="ListParagraph"/>
        <w:numPr>
          <w:ilvl w:val="0"/>
          <w:numId w:val="203"/>
        </w:numPr>
        <w:autoSpaceDE w:val="0"/>
        <w:autoSpaceDN w:val="0"/>
        <w:adjustRightInd w:val="0"/>
        <w:spacing w:before="240" w:after="0" w:line="360" w:lineRule="auto"/>
        <w:ind w:left="630" w:hanging="630"/>
        <w:rPr>
          <w:rFonts w:cs="Arial"/>
          <w:color w:val="000000" w:themeColor="text1"/>
        </w:rPr>
      </w:pPr>
      <w:r w:rsidRPr="00FA08BA">
        <w:rPr>
          <w:rFonts w:cs="Arial"/>
          <w:color w:val="000000" w:themeColor="text1"/>
        </w:rPr>
        <w:t>Describe the following.</w:t>
      </w:r>
    </w:p>
    <w:p w14:paraId="68DA6244" w14:textId="77777777" w:rsidR="00734789" w:rsidRPr="00FA08BA" w:rsidRDefault="00734789" w:rsidP="00513400">
      <w:pPr>
        <w:spacing w:line="360" w:lineRule="auto"/>
        <w:ind w:left="630" w:hanging="630"/>
        <w:rPr>
          <w:rFonts w:cs="Arial"/>
          <w:color w:val="000000" w:themeColor="text1"/>
        </w:rPr>
      </w:pPr>
      <w:r w:rsidRPr="00FA08BA">
        <w:rPr>
          <w:rFonts w:cs="Arial"/>
          <w:color w:val="000000" w:themeColor="text1"/>
        </w:rPr>
        <w:t>Valve timing, Injector advanced timing and retard timing, overlap, timing diagrams, valve, clearances/ adjustment/ adjustment methods.</w:t>
      </w:r>
    </w:p>
    <w:p w14:paraId="1CF8B661" w14:textId="77777777" w:rsidR="00734789" w:rsidRPr="00FA08BA" w:rsidRDefault="00734789" w:rsidP="00513400">
      <w:pPr>
        <w:pStyle w:val="ListParagraph"/>
        <w:numPr>
          <w:ilvl w:val="0"/>
          <w:numId w:val="203"/>
        </w:numPr>
        <w:spacing w:after="0" w:line="360" w:lineRule="auto"/>
        <w:ind w:left="630" w:hanging="630"/>
        <w:rPr>
          <w:rFonts w:cs="Arial"/>
          <w:color w:val="000000" w:themeColor="text1"/>
        </w:rPr>
      </w:pPr>
      <w:r w:rsidRPr="00FA08BA">
        <w:rPr>
          <w:rFonts w:cs="Arial"/>
          <w:color w:val="000000" w:themeColor="text1"/>
        </w:rPr>
        <w:t>Terms: Top Dead Centre (TDC), Bottom Dead Centre (BDC), Bore, Stroke, Capacity, Clearance Volume, Swept Volume, Compression Ratio, Crank Throw, Torque at Revs/Min, Brake power at Revs/min, Specific fuel consumption (SFC), Volumetric Efficiency, OHV, and OHC.</w:t>
      </w:r>
    </w:p>
    <w:p w14:paraId="0C795B64" w14:textId="77777777" w:rsidR="00734789" w:rsidRPr="00FA08BA" w:rsidRDefault="00734789" w:rsidP="00513400">
      <w:pPr>
        <w:pStyle w:val="ListParagraph"/>
        <w:numPr>
          <w:ilvl w:val="0"/>
          <w:numId w:val="203"/>
        </w:numPr>
        <w:spacing w:after="0" w:line="360" w:lineRule="auto"/>
        <w:ind w:left="630" w:hanging="630"/>
        <w:rPr>
          <w:rFonts w:cs="Arial"/>
          <w:color w:val="000000" w:themeColor="text1"/>
        </w:rPr>
      </w:pPr>
      <w:r w:rsidRPr="00FA08BA">
        <w:rPr>
          <w:rFonts w:cs="Arial"/>
          <w:color w:val="000000" w:themeColor="text1"/>
        </w:rPr>
        <w:lastRenderedPageBreak/>
        <w:t>Understand different troubleshooting chart of different problem of engine</w:t>
      </w:r>
    </w:p>
    <w:p w14:paraId="26B3CEFE" w14:textId="77777777" w:rsidR="00734789" w:rsidRPr="00FA08BA" w:rsidRDefault="00734789" w:rsidP="00513400">
      <w:pPr>
        <w:shd w:val="clear" w:color="auto" w:fill="00B0F0"/>
        <w:spacing w:before="240" w:after="240" w:line="240" w:lineRule="auto"/>
        <w:jc w:val="both"/>
        <w:rPr>
          <w:rFonts w:cs="Arial"/>
          <w:b/>
          <w:color w:val="000000" w:themeColor="text1"/>
        </w:rPr>
      </w:pPr>
      <w:r w:rsidRPr="00FA08BA">
        <w:rPr>
          <w:rFonts w:cs="Arial"/>
          <w:b/>
          <w:color w:val="000000" w:themeColor="text1"/>
        </w:rPr>
        <w:t>Critical Evidence(s) Required</w:t>
      </w:r>
    </w:p>
    <w:p w14:paraId="5B189A92"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Capable of adjustments.</w:t>
      </w:r>
    </w:p>
    <w:p w14:paraId="59EECAFF"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Capable of changing faulty components.</w:t>
      </w:r>
    </w:p>
    <w:p w14:paraId="38EE916C" w14:textId="77777777" w:rsidR="00734789" w:rsidRPr="00FA08BA" w:rsidRDefault="00734789" w:rsidP="00734789">
      <w:pPr>
        <w:tabs>
          <w:tab w:val="left" w:pos="5370"/>
        </w:tabs>
        <w:spacing w:before="240" w:line="240" w:lineRule="auto"/>
        <w:jc w:val="both"/>
        <w:rPr>
          <w:rFonts w:cs="Arial"/>
          <w:b/>
          <w:color w:val="000000" w:themeColor="text1"/>
        </w:rPr>
      </w:pPr>
      <w:r w:rsidRPr="00FA08BA">
        <w:rPr>
          <w:rFonts w:cs="Arial"/>
          <w:b/>
          <w:color w:val="000000" w:themeColor="text1"/>
        </w:rPr>
        <w:t>List of Tools and Equipment</w:t>
      </w:r>
      <w:r w:rsidRPr="00FA08BA">
        <w:rPr>
          <w:rFonts w:cs="Arial"/>
          <w:b/>
          <w:color w:val="000000" w:themeColor="text1"/>
        </w:rPr>
        <w:tab/>
      </w:r>
    </w:p>
    <w:p w14:paraId="13A156EC"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1</w:t>
      </w:r>
      <w:r w:rsidRPr="00513400">
        <w:rPr>
          <w:rFonts w:cs="Arial"/>
          <w:bCs/>
          <w:color w:val="000000" w:themeColor="text1"/>
        </w:rPr>
        <w:tab/>
        <w:t xml:space="preserve">Tools trolley (complete set of tools)  </w:t>
      </w:r>
    </w:p>
    <w:p w14:paraId="2F906444" w14:textId="4B8E9C4F"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2</w:t>
      </w:r>
      <w:r w:rsidRPr="00513400">
        <w:rPr>
          <w:rFonts w:cs="Arial"/>
          <w:bCs/>
          <w:color w:val="000000" w:themeColor="text1"/>
        </w:rPr>
        <w:tab/>
        <w:t>Compression testers, compression gauge)</w:t>
      </w:r>
    </w:p>
    <w:p w14:paraId="516357F3" w14:textId="77777777" w:rsidR="00513400" w:rsidRPr="00513400" w:rsidRDefault="00513400" w:rsidP="00513400">
      <w:pPr>
        <w:spacing w:after="0" w:line="276" w:lineRule="auto"/>
        <w:ind w:left="720" w:hanging="720"/>
        <w:jc w:val="both"/>
        <w:rPr>
          <w:rFonts w:cs="Arial"/>
          <w:bCs/>
          <w:color w:val="000000" w:themeColor="text1"/>
        </w:rPr>
      </w:pPr>
      <w:r w:rsidRPr="00513400">
        <w:rPr>
          <w:rFonts w:cs="Arial"/>
          <w:bCs/>
          <w:color w:val="000000" w:themeColor="text1"/>
        </w:rPr>
        <w:t>3</w:t>
      </w:r>
      <w:r w:rsidRPr="00513400">
        <w:rPr>
          <w:rFonts w:cs="Arial"/>
          <w:bCs/>
          <w:color w:val="000000" w:themeColor="text1"/>
        </w:rPr>
        <w:tab/>
        <w:t xml:space="preserve">Measuring tools (Vernier caliper, micrometer, bore gauge, dial gauge, Steel rule, filler gauge, try square) </w:t>
      </w:r>
    </w:p>
    <w:p w14:paraId="6B31D78C" w14:textId="75FA6AFA"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4</w:t>
      </w:r>
      <w:r w:rsidRPr="00513400">
        <w:rPr>
          <w:rFonts w:cs="Arial"/>
          <w:bCs/>
          <w:color w:val="000000" w:themeColor="text1"/>
        </w:rPr>
        <w:tab/>
        <w:t>Torque wrenches</w:t>
      </w:r>
    </w:p>
    <w:p w14:paraId="722700A1" w14:textId="15133E49"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5</w:t>
      </w:r>
      <w:r w:rsidRPr="00513400">
        <w:rPr>
          <w:rFonts w:cs="Arial"/>
          <w:bCs/>
          <w:color w:val="000000" w:themeColor="text1"/>
        </w:rPr>
        <w:tab/>
        <w:t>Impact guns</w:t>
      </w:r>
    </w:p>
    <w:p w14:paraId="5D501A8C"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6</w:t>
      </w:r>
      <w:r w:rsidRPr="00513400">
        <w:rPr>
          <w:rFonts w:cs="Arial"/>
          <w:bCs/>
          <w:color w:val="000000" w:themeColor="text1"/>
        </w:rPr>
        <w:tab/>
        <w:t>Oil can</w:t>
      </w:r>
    </w:p>
    <w:p w14:paraId="651742A6" w14:textId="5166F092"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7</w:t>
      </w:r>
      <w:r w:rsidRPr="00513400">
        <w:rPr>
          <w:rFonts w:cs="Arial"/>
          <w:bCs/>
          <w:color w:val="000000" w:themeColor="text1"/>
        </w:rPr>
        <w:tab/>
        <w:t xml:space="preserve">Belt tensioners  </w:t>
      </w:r>
    </w:p>
    <w:p w14:paraId="4864D9AF"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8</w:t>
      </w:r>
      <w:r w:rsidRPr="00513400">
        <w:rPr>
          <w:rFonts w:cs="Arial"/>
          <w:bCs/>
          <w:color w:val="000000" w:themeColor="text1"/>
        </w:rPr>
        <w:tab/>
        <w:t>Spray gun</w:t>
      </w:r>
    </w:p>
    <w:p w14:paraId="5FFFE052"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9</w:t>
      </w:r>
      <w:r w:rsidRPr="00513400">
        <w:rPr>
          <w:rFonts w:cs="Arial"/>
          <w:bCs/>
          <w:color w:val="000000" w:themeColor="text1"/>
        </w:rPr>
        <w:tab/>
        <w:t>Valve lapping tool</w:t>
      </w:r>
    </w:p>
    <w:p w14:paraId="764D8A25"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10</w:t>
      </w:r>
      <w:r w:rsidRPr="00513400">
        <w:rPr>
          <w:rFonts w:cs="Arial"/>
          <w:bCs/>
          <w:color w:val="000000" w:themeColor="text1"/>
        </w:rPr>
        <w:tab/>
        <w:t>Timing gun</w:t>
      </w:r>
    </w:p>
    <w:p w14:paraId="17B99DE9"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11</w:t>
      </w:r>
      <w:r w:rsidRPr="00513400">
        <w:rPr>
          <w:rFonts w:cs="Arial"/>
          <w:bCs/>
          <w:color w:val="000000" w:themeColor="text1"/>
        </w:rPr>
        <w:tab/>
        <w:t xml:space="preserve">Engine analyzer </w:t>
      </w:r>
    </w:p>
    <w:p w14:paraId="46EBBFD9" w14:textId="77777777"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12</w:t>
      </w:r>
      <w:r w:rsidRPr="00513400">
        <w:rPr>
          <w:rFonts w:cs="Arial"/>
          <w:bCs/>
          <w:color w:val="000000" w:themeColor="text1"/>
        </w:rPr>
        <w:tab/>
        <w:t>Tachometer</w:t>
      </w:r>
    </w:p>
    <w:p w14:paraId="47AD5469" w14:textId="5D2BB741" w:rsidR="00513400" w:rsidRPr="00513400" w:rsidRDefault="00513400" w:rsidP="00513400">
      <w:pPr>
        <w:spacing w:after="0" w:line="276" w:lineRule="auto"/>
        <w:jc w:val="both"/>
        <w:rPr>
          <w:rFonts w:cs="Arial"/>
          <w:bCs/>
          <w:color w:val="000000" w:themeColor="text1"/>
        </w:rPr>
      </w:pPr>
      <w:r w:rsidRPr="00513400">
        <w:rPr>
          <w:rFonts w:cs="Arial"/>
          <w:bCs/>
          <w:color w:val="000000" w:themeColor="text1"/>
        </w:rPr>
        <w:t>13</w:t>
      </w:r>
      <w:r w:rsidRPr="00513400">
        <w:rPr>
          <w:rFonts w:cs="Arial"/>
          <w:bCs/>
          <w:color w:val="000000" w:themeColor="text1"/>
        </w:rPr>
        <w:tab/>
        <w:t>Scraper</w:t>
      </w:r>
    </w:p>
    <w:p w14:paraId="7FDB962D" w14:textId="2AEC5609" w:rsidR="00734789" w:rsidRPr="00FA08BA" w:rsidRDefault="00734789" w:rsidP="00734789">
      <w:pPr>
        <w:spacing w:before="240" w:line="240" w:lineRule="auto"/>
        <w:jc w:val="both"/>
        <w:rPr>
          <w:rFonts w:cs="Arial"/>
          <w:b/>
          <w:color w:val="000000" w:themeColor="text1"/>
        </w:rPr>
      </w:pPr>
      <w:r w:rsidRPr="00FA08BA">
        <w:rPr>
          <w:rFonts w:cs="Arial"/>
          <w:b/>
          <w:color w:val="000000" w:themeColor="text1"/>
        </w:rPr>
        <w:t>Consumable Items:</w:t>
      </w:r>
    </w:p>
    <w:p w14:paraId="2BF01320"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1</w:t>
      </w:r>
      <w:r w:rsidRPr="00513400">
        <w:rPr>
          <w:rFonts w:cs="Arial"/>
          <w:color w:val="000000" w:themeColor="text1"/>
        </w:rPr>
        <w:tab/>
        <w:t>Fuel (petrol/diesel)</w:t>
      </w:r>
    </w:p>
    <w:p w14:paraId="341A7B9B"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2</w:t>
      </w:r>
      <w:r w:rsidRPr="00513400">
        <w:rPr>
          <w:rFonts w:cs="Arial"/>
          <w:color w:val="000000" w:themeColor="text1"/>
        </w:rPr>
        <w:tab/>
        <w:t>Cotton rag</w:t>
      </w:r>
    </w:p>
    <w:p w14:paraId="7704BFFF"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3</w:t>
      </w:r>
      <w:r w:rsidRPr="00513400">
        <w:rPr>
          <w:rFonts w:cs="Arial"/>
          <w:color w:val="000000" w:themeColor="text1"/>
        </w:rPr>
        <w:tab/>
        <w:t>WD 40 spray</w:t>
      </w:r>
    </w:p>
    <w:p w14:paraId="0C469FE9"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4</w:t>
      </w:r>
      <w:r w:rsidRPr="00513400">
        <w:rPr>
          <w:rFonts w:cs="Arial"/>
          <w:color w:val="000000" w:themeColor="text1"/>
        </w:rPr>
        <w:tab/>
        <w:t>Carb cleaner spray</w:t>
      </w:r>
    </w:p>
    <w:p w14:paraId="0C71744E"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5</w:t>
      </w:r>
      <w:r w:rsidRPr="00513400">
        <w:rPr>
          <w:rFonts w:cs="Arial"/>
          <w:color w:val="000000" w:themeColor="text1"/>
        </w:rPr>
        <w:tab/>
        <w:t xml:space="preserve">Kerosene oil </w:t>
      </w:r>
    </w:p>
    <w:p w14:paraId="778792D3"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6</w:t>
      </w:r>
      <w:r w:rsidRPr="00513400">
        <w:rPr>
          <w:rFonts w:cs="Arial"/>
          <w:color w:val="000000" w:themeColor="text1"/>
        </w:rPr>
        <w:tab/>
        <w:t xml:space="preserve">Engine oil </w:t>
      </w:r>
    </w:p>
    <w:p w14:paraId="2718953A"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7</w:t>
      </w:r>
      <w:r w:rsidRPr="00513400">
        <w:rPr>
          <w:rFonts w:cs="Arial"/>
          <w:color w:val="000000" w:themeColor="text1"/>
        </w:rPr>
        <w:tab/>
        <w:t>Engine coolant</w:t>
      </w:r>
    </w:p>
    <w:p w14:paraId="75218D30"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8</w:t>
      </w:r>
      <w:r w:rsidRPr="00513400">
        <w:rPr>
          <w:rFonts w:cs="Arial"/>
          <w:color w:val="000000" w:themeColor="text1"/>
        </w:rPr>
        <w:tab/>
        <w:t xml:space="preserve">fan </w:t>
      </w:r>
      <w:proofErr w:type="gramStart"/>
      <w:r w:rsidRPr="00513400">
        <w:rPr>
          <w:rFonts w:cs="Arial"/>
          <w:color w:val="000000" w:themeColor="text1"/>
        </w:rPr>
        <w:t>belt</w:t>
      </w:r>
      <w:proofErr w:type="gramEnd"/>
    </w:p>
    <w:p w14:paraId="23325058"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9</w:t>
      </w:r>
      <w:r w:rsidRPr="00513400">
        <w:rPr>
          <w:rFonts w:cs="Arial"/>
          <w:color w:val="000000" w:themeColor="text1"/>
        </w:rPr>
        <w:tab/>
        <w:t>Timing belt</w:t>
      </w:r>
    </w:p>
    <w:p w14:paraId="5C40F4A4"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10</w:t>
      </w:r>
      <w:r w:rsidRPr="00513400">
        <w:rPr>
          <w:rFonts w:cs="Arial"/>
          <w:color w:val="000000" w:themeColor="text1"/>
        </w:rPr>
        <w:tab/>
        <w:t xml:space="preserve">oil seals </w:t>
      </w:r>
    </w:p>
    <w:p w14:paraId="42F62C04"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11</w:t>
      </w:r>
      <w:r w:rsidRPr="00513400">
        <w:rPr>
          <w:rFonts w:cs="Arial"/>
          <w:color w:val="000000" w:themeColor="text1"/>
        </w:rPr>
        <w:tab/>
        <w:t>Gasket</w:t>
      </w:r>
    </w:p>
    <w:p w14:paraId="790379A1" w14:textId="77777777" w:rsidR="00513400" w:rsidRPr="00513400" w:rsidRDefault="00513400" w:rsidP="00513400">
      <w:pPr>
        <w:spacing w:after="0" w:line="276" w:lineRule="auto"/>
        <w:rPr>
          <w:rFonts w:cs="Arial"/>
          <w:color w:val="000000" w:themeColor="text1"/>
        </w:rPr>
      </w:pPr>
      <w:r w:rsidRPr="00513400">
        <w:rPr>
          <w:rFonts w:cs="Arial"/>
          <w:color w:val="000000" w:themeColor="text1"/>
        </w:rPr>
        <w:t>12</w:t>
      </w:r>
      <w:r w:rsidRPr="00513400">
        <w:rPr>
          <w:rFonts w:cs="Arial"/>
          <w:color w:val="000000" w:themeColor="text1"/>
        </w:rPr>
        <w:tab/>
        <w:t>Silicone</w:t>
      </w:r>
    </w:p>
    <w:p w14:paraId="2AEA8F67" w14:textId="155E1013" w:rsidR="00734789" w:rsidRPr="00FA08BA" w:rsidRDefault="00513400" w:rsidP="00513400">
      <w:pPr>
        <w:spacing w:after="0" w:line="276" w:lineRule="auto"/>
        <w:rPr>
          <w:rFonts w:cs="Arial"/>
          <w:color w:val="000000" w:themeColor="text1"/>
        </w:rPr>
      </w:pPr>
      <w:r w:rsidRPr="00513400">
        <w:rPr>
          <w:rFonts w:cs="Arial"/>
          <w:color w:val="000000" w:themeColor="text1"/>
        </w:rPr>
        <w:t>13</w:t>
      </w:r>
      <w:r w:rsidRPr="00513400">
        <w:rPr>
          <w:rFonts w:cs="Arial"/>
          <w:color w:val="000000" w:themeColor="text1"/>
        </w:rPr>
        <w:tab/>
        <w:t>Emery paste</w:t>
      </w:r>
    </w:p>
    <w:p w14:paraId="038C3225" w14:textId="77777777" w:rsidR="00734789" w:rsidRPr="00FA08BA" w:rsidRDefault="00734789" w:rsidP="00734789">
      <w:pPr>
        <w:rPr>
          <w:rStyle w:val="Heading2Char"/>
          <w:rFonts w:ascii="Arial" w:hAnsi="Arial" w:cs="Arial"/>
          <w:b/>
          <w:color w:val="5B9BD5" w:themeColor="accent1"/>
          <w:sz w:val="22"/>
          <w:szCs w:val="22"/>
        </w:rPr>
      </w:pPr>
      <w:r w:rsidRPr="00FA08BA">
        <w:rPr>
          <w:rStyle w:val="Heading2Char"/>
          <w:rFonts w:ascii="Arial" w:hAnsi="Arial" w:cs="Arial"/>
          <w:b/>
          <w:color w:val="5B9BD5" w:themeColor="accent1"/>
          <w:sz w:val="22"/>
          <w:szCs w:val="22"/>
        </w:rPr>
        <w:br w:type="page"/>
      </w:r>
    </w:p>
    <w:p w14:paraId="346C731C" w14:textId="663A6AF6" w:rsidR="00734789" w:rsidRPr="00E56886" w:rsidRDefault="00734789" w:rsidP="00905C75">
      <w:pPr>
        <w:pStyle w:val="Heading31"/>
        <w:numPr>
          <w:ilvl w:val="0"/>
          <w:numId w:val="798"/>
        </w:numPr>
        <w:shd w:val="clear" w:color="auto" w:fill="FFC000"/>
        <w:rPr>
          <w:rStyle w:val="Heading2Char"/>
          <w:rFonts w:ascii="Arial" w:hAnsi="Arial" w:cs="Times New Roman"/>
          <w:color w:val="auto"/>
          <w:sz w:val="24"/>
          <w:szCs w:val="24"/>
        </w:rPr>
      </w:pPr>
      <w:bookmarkStart w:id="36" w:name="_Toc133689733"/>
      <w:r w:rsidRPr="00E56886">
        <w:rPr>
          <w:rStyle w:val="Heading2Char"/>
          <w:rFonts w:ascii="Arial" w:hAnsi="Arial" w:cs="Times New Roman"/>
          <w:color w:val="auto"/>
          <w:sz w:val="24"/>
          <w:szCs w:val="24"/>
        </w:rPr>
        <w:lastRenderedPageBreak/>
        <w:t>Diagnose and adjust faults of engine exhaust system</w:t>
      </w:r>
      <w:bookmarkEnd w:id="36"/>
    </w:p>
    <w:p w14:paraId="7C25AD83" w14:textId="492489DD" w:rsidR="00734789" w:rsidRPr="00FA08BA" w:rsidRDefault="00734789" w:rsidP="00734789">
      <w:pPr>
        <w:spacing w:before="240" w:after="240" w:line="240" w:lineRule="auto"/>
        <w:jc w:val="both"/>
        <w:rPr>
          <w:rFonts w:cs="Arial"/>
          <w:color w:val="000000" w:themeColor="text1"/>
        </w:rPr>
      </w:pPr>
      <w:r w:rsidRPr="00FA08BA">
        <w:rPr>
          <w:rFonts w:cs="Arial"/>
          <w:b/>
          <w:color w:val="000000" w:themeColor="text1"/>
        </w:rPr>
        <w:t>Overview</w:t>
      </w:r>
      <w:r w:rsidR="00513400">
        <w:rPr>
          <w:rFonts w:cs="Arial"/>
          <w:b/>
          <w:color w:val="000000" w:themeColor="text1"/>
        </w:rPr>
        <w:t xml:space="preserve">: </w:t>
      </w:r>
      <w:r w:rsidRPr="00FA08BA">
        <w:rPr>
          <w:rFonts w:cs="Arial"/>
          <w:color w:val="000000" w:themeColor="text1"/>
        </w:rPr>
        <w:t xml:space="preserve">These competency standards designed to enable the learner to find </w:t>
      </w:r>
      <w:r w:rsidRPr="00514ADA">
        <w:rPr>
          <w:rFonts w:cs="Arial"/>
          <w:color w:val="000000" w:themeColor="text1"/>
        </w:rPr>
        <w:t>Trace Faults of exhaust system</w:t>
      </w:r>
      <w:r>
        <w:rPr>
          <w:rFonts w:cs="Arial"/>
          <w:color w:val="000000" w:themeColor="text1"/>
        </w:rPr>
        <w:t xml:space="preserve"> and a</w:t>
      </w:r>
      <w:r w:rsidRPr="00FA08BA">
        <w:rPr>
          <w:rFonts w:cs="Arial"/>
          <w:color w:val="000000" w:themeColor="text1"/>
        </w:rPr>
        <w:t>djust faults exhaust system</w:t>
      </w:r>
      <w:r>
        <w:rPr>
          <w:rFonts w:cs="Arial"/>
          <w:color w:val="000000" w:themeColor="text1"/>
        </w:rPr>
        <w:t>.</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638"/>
      </w:tblGrid>
      <w:tr w:rsidR="00734789" w:rsidRPr="00FA08BA" w14:paraId="73D335D6" w14:textId="77777777" w:rsidTr="00513400">
        <w:trPr>
          <w:trHeight w:val="432"/>
        </w:trPr>
        <w:tc>
          <w:tcPr>
            <w:tcW w:w="2879" w:type="dxa"/>
            <w:shd w:val="clear" w:color="auto" w:fill="D0CECE" w:themeFill="background2" w:themeFillShade="E6"/>
            <w:vAlign w:val="center"/>
          </w:tcPr>
          <w:p w14:paraId="4C7E7BC4"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638" w:type="dxa"/>
            <w:shd w:val="clear" w:color="auto" w:fill="D0CECE" w:themeFill="background2" w:themeFillShade="E6"/>
            <w:vAlign w:val="center"/>
          </w:tcPr>
          <w:p w14:paraId="2B5EEDBD"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734789" w:rsidRPr="00FA08BA" w14:paraId="494A9E55" w14:textId="77777777" w:rsidTr="00513400">
        <w:trPr>
          <w:trHeight w:val="1385"/>
        </w:trPr>
        <w:tc>
          <w:tcPr>
            <w:tcW w:w="2879" w:type="dxa"/>
            <w:vAlign w:val="center"/>
          </w:tcPr>
          <w:p w14:paraId="08C54C34" w14:textId="77777777" w:rsidR="00734789" w:rsidRPr="00514ADA" w:rsidRDefault="00734789" w:rsidP="00513400">
            <w:pPr>
              <w:pStyle w:val="ListParagraph"/>
              <w:numPr>
                <w:ilvl w:val="0"/>
                <w:numId w:val="274"/>
              </w:numPr>
              <w:spacing w:after="0" w:line="240" w:lineRule="auto"/>
              <w:ind w:left="585" w:hanging="603"/>
              <w:rPr>
                <w:rFonts w:cs="Arial"/>
                <w:color w:val="000000" w:themeColor="text1"/>
              </w:rPr>
            </w:pPr>
            <w:r w:rsidRPr="00514ADA">
              <w:rPr>
                <w:rFonts w:cs="Arial"/>
                <w:color w:val="000000" w:themeColor="text1"/>
              </w:rPr>
              <w:t>Trace Faults of exhaust system</w:t>
            </w:r>
          </w:p>
        </w:tc>
        <w:tc>
          <w:tcPr>
            <w:tcW w:w="6638" w:type="dxa"/>
          </w:tcPr>
          <w:p w14:paraId="14092B4E" w14:textId="77777777" w:rsidR="00734789" w:rsidRPr="00FA08BA" w:rsidRDefault="00734789" w:rsidP="00513400">
            <w:pPr>
              <w:pStyle w:val="ListParagraph"/>
              <w:numPr>
                <w:ilvl w:val="0"/>
                <w:numId w:val="275"/>
              </w:numPr>
              <w:spacing w:after="200" w:line="360" w:lineRule="auto"/>
              <w:ind w:left="343"/>
              <w:jc w:val="both"/>
              <w:rPr>
                <w:rFonts w:cs="Arial"/>
                <w:color w:val="000000" w:themeColor="text1"/>
              </w:rPr>
            </w:pPr>
            <w:r w:rsidRPr="00FA08BA">
              <w:rPr>
                <w:rFonts w:cs="Arial"/>
                <w:color w:val="000000" w:themeColor="text1"/>
              </w:rPr>
              <w:t>Inspect exhaust manifold.</w:t>
            </w:r>
          </w:p>
          <w:p w14:paraId="3ECEFC98" w14:textId="77777777" w:rsidR="00734789" w:rsidRPr="00FA08BA" w:rsidRDefault="00734789" w:rsidP="00513400">
            <w:pPr>
              <w:pStyle w:val="ListParagraph"/>
              <w:numPr>
                <w:ilvl w:val="0"/>
                <w:numId w:val="275"/>
              </w:numPr>
              <w:spacing w:after="200" w:line="360" w:lineRule="auto"/>
              <w:ind w:left="343"/>
              <w:jc w:val="both"/>
              <w:rPr>
                <w:rFonts w:cs="Arial"/>
                <w:color w:val="000000" w:themeColor="text1"/>
              </w:rPr>
            </w:pPr>
            <w:r w:rsidRPr="00FA08BA">
              <w:rPr>
                <w:rFonts w:cs="Arial"/>
                <w:color w:val="000000" w:themeColor="text1"/>
              </w:rPr>
              <w:t>Inspect diesel particulate filter.</w:t>
            </w:r>
          </w:p>
          <w:p w14:paraId="25BD21F8" w14:textId="77777777" w:rsidR="00734789" w:rsidRPr="00FA08BA" w:rsidRDefault="00734789" w:rsidP="00513400">
            <w:pPr>
              <w:pStyle w:val="ListParagraph"/>
              <w:numPr>
                <w:ilvl w:val="0"/>
                <w:numId w:val="275"/>
              </w:numPr>
              <w:spacing w:after="200" w:line="360" w:lineRule="auto"/>
              <w:ind w:left="343"/>
              <w:jc w:val="both"/>
              <w:rPr>
                <w:rFonts w:cs="Arial"/>
                <w:color w:val="000000" w:themeColor="text1"/>
              </w:rPr>
            </w:pPr>
            <w:r w:rsidRPr="00FA08BA">
              <w:rPr>
                <w:rFonts w:cs="Arial"/>
                <w:color w:val="000000" w:themeColor="text1"/>
              </w:rPr>
              <w:t>Inspect exhaust pipe.</w:t>
            </w:r>
          </w:p>
          <w:p w14:paraId="63CCFD42" w14:textId="77777777" w:rsidR="00734789" w:rsidRPr="00FA08BA" w:rsidRDefault="00734789" w:rsidP="00513400">
            <w:pPr>
              <w:pStyle w:val="ListParagraph"/>
              <w:numPr>
                <w:ilvl w:val="0"/>
                <w:numId w:val="275"/>
              </w:numPr>
              <w:spacing w:after="200" w:line="360" w:lineRule="auto"/>
              <w:ind w:left="343"/>
              <w:jc w:val="both"/>
              <w:rPr>
                <w:rFonts w:cs="Arial"/>
                <w:color w:val="000000" w:themeColor="text1"/>
              </w:rPr>
            </w:pPr>
            <w:r w:rsidRPr="00FA08BA">
              <w:rPr>
                <w:rFonts w:cs="Arial"/>
                <w:color w:val="000000" w:themeColor="text1"/>
              </w:rPr>
              <w:t>Inspect muffler assembly.</w:t>
            </w:r>
          </w:p>
          <w:p w14:paraId="4A1CC8D5" w14:textId="77777777" w:rsidR="00734789" w:rsidRPr="00FA08BA" w:rsidRDefault="00734789" w:rsidP="00513400">
            <w:pPr>
              <w:pStyle w:val="ListParagraph"/>
              <w:numPr>
                <w:ilvl w:val="0"/>
                <w:numId w:val="275"/>
              </w:numPr>
              <w:spacing w:after="200" w:line="360" w:lineRule="auto"/>
              <w:ind w:left="343"/>
              <w:jc w:val="both"/>
              <w:rPr>
                <w:rFonts w:cs="Arial"/>
                <w:color w:val="000000" w:themeColor="text1"/>
              </w:rPr>
            </w:pPr>
            <w:r w:rsidRPr="00FA08BA">
              <w:rPr>
                <w:rFonts w:cs="Arial"/>
                <w:color w:val="000000" w:themeColor="text1"/>
              </w:rPr>
              <w:t>Inspect tail pipe.</w:t>
            </w:r>
          </w:p>
          <w:p w14:paraId="4D5176E2" w14:textId="77777777" w:rsidR="00734789" w:rsidRPr="00FA08BA" w:rsidRDefault="00734789" w:rsidP="00513400">
            <w:pPr>
              <w:pStyle w:val="ListParagraph"/>
              <w:numPr>
                <w:ilvl w:val="0"/>
                <w:numId w:val="275"/>
              </w:numPr>
              <w:spacing w:after="0" w:line="360" w:lineRule="auto"/>
              <w:ind w:left="343"/>
              <w:jc w:val="both"/>
              <w:rPr>
                <w:rFonts w:cs="Arial"/>
                <w:color w:val="000000" w:themeColor="text1"/>
              </w:rPr>
            </w:pPr>
            <w:r w:rsidRPr="00FA08BA">
              <w:rPr>
                <w:rFonts w:cs="Arial"/>
                <w:color w:val="000000" w:themeColor="text1"/>
              </w:rPr>
              <w:t>Identify the factors influencing power of engine</w:t>
            </w:r>
          </w:p>
        </w:tc>
      </w:tr>
      <w:tr w:rsidR="00734789" w:rsidRPr="00FA08BA" w14:paraId="49AF8090" w14:textId="77777777" w:rsidTr="00513400">
        <w:trPr>
          <w:trHeight w:val="1385"/>
        </w:trPr>
        <w:tc>
          <w:tcPr>
            <w:tcW w:w="2879" w:type="dxa"/>
            <w:vAlign w:val="center"/>
          </w:tcPr>
          <w:p w14:paraId="4EA901BD" w14:textId="77777777" w:rsidR="00734789" w:rsidRPr="00FA08BA" w:rsidRDefault="00734789" w:rsidP="00513400">
            <w:pPr>
              <w:pStyle w:val="ListParagraph"/>
              <w:numPr>
                <w:ilvl w:val="0"/>
                <w:numId w:val="274"/>
              </w:numPr>
              <w:spacing w:after="0" w:line="240" w:lineRule="auto"/>
              <w:ind w:left="585" w:hanging="603"/>
              <w:rPr>
                <w:rFonts w:cs="Arial"/>
                <w:color w:val="000000" w:themeColor="text1"/>
              </w:rPr>
            </w:pPr>
            <w:r w:rsidRPr="00FA08BA">
              <w:rPr>
                <w:rFonts w:cs="Arial"/>
                <w:color w:val="000000" w:themeColor="text1"/>
              </w:rPr>
              <w:t>Adjust faults exhaust system</w:t>
            </w:r>
          </w:p>
        </w:tc>
        <w:tc>
          <w:tcPr>
            <w:tcW w:w="6638" w:type="dxa"/>
          </w:tcPr>
          <w:p w14:paraId="44B487DA" w14:textId="77777777" w:rsidR="00734789" w:rsidRPr="00FA08BA" w:rsidRDefault="00734789" w:rsidP="00513400">
            <w:pPr>
              <w:pStyle w:val="ListParagraph"/>
              <w:numPr>
                <w:ilvl w:val="0"/>
                <w:numId w:val="276"/>
              </w:numPr>
              <w:spacing w:after="200" w:line="360" w:lineRule="auto"/>
              <w:ind w:left="343"/>
              <w:jc w:val="both"/>
              <w:rPr>
                <w:rFonts w:cs="Arial"/>
                <w:color w:val="000000" w:themeColor="text1"/>
              </w:rPr>
            </w:pPr>
            <w:r w:rsidRPr="00FA08BA">
              <w:rPr>
                <w:rFonts w:cs="Arial"/>
                <w:color w:val="000000" w:themeColor="text1"/>
              </w:rPr>
              <w:t>Troubleshoot exhaust manifold.</w:t>
            </w:r>
          </w:p>
          <w:p w14:paraId="5CCC8804" w14:textId="77777777" w:rsidR="00734789" w:rsidRPr="00FA08BA" w:rsidRDefault="00734789" w:rsidP="00513400">
            <w:pPr>
              <w:pStyle w:val="ListParagraph"/>
              <w:numPr>
                <w:ilvl w:val="0"/>
                <w:numId w:val="276"/>
              </w:numPr>
              <w:spacing w:after="200" w:line="360" w:lineRule="auto"/>
              <w:ind w:left="343"/>
              <w:jc w:val="both"/>
              <w:rPr>
                <w:rFonts w:cs="Arial"/>
                <w:color w:val="000000" w:themeColor="text1"/>
              </w:rPr>
            </w:pPr>
            <w:r w:rsidRPr="00FA08BA">
              <w:rPr>
                <w:rFonts w:cs="Arial"/>
                <w:color w:val="000000" w:themeColor="text1"/>
              </w:rPr>
              <w:t>Troubleshoot diesel particulate filter.</w:t>
            </w:r>
          </w:p>
          <w:p w14:paraId="2D8AE8C8" w14:textId="77777777" w:rsidR="00734789" w:rsidRPr="00FA08BA" w:rsidRDefault="00734789" w:rsidP="00513400">
            <w:pPr>
              <w:pStyle w:val="ListParagraph"/>
              <w:numPr>
                <w:ilvl w:val="0"/>
                <w:numId w:val="276"/>
              </w:numPr>
              <w:spacing w:after="200" w:line="360" w:lineRule="auto"/>
              <w:ind w:left="343"/>
              <w:jc w:val="both"/>
              <w:rPr>
                <w:rFonts w:cs="Arial"/>
                <w:color w:val="000000" w:themeColor="text1"/>
              </w:rPr>
            </w:pPr>
            <w:r w:rsidRPr="00FA08BA">
              <w:rPr>
                <w:rFonts w:cs="Arial"/>
                <w:color w:val="000000" w:themeColor="text1"/>
              </w:rPr>
              <w:t>Troubleshoot exhaust pipe.</w:t>
            </w:r>
          </w:p>
          <w:p w14:paraId="451106A4" w14:textId="77777777" w:rsidR="00734789" w:rsidRPr="00FA08BA" w:rsidRDefault="00734789" w:rsidP="00513400">
            <w:pPr>
              <w:pStyle w:val="ListParagraph"/>
              <w:numPr>
                <w:ilvl w:val="0"/>
                <w:numId w:val="276"/>
              </w:numPr>
              <w:spacing w:after="200" w:line="360" w:lineRule="auto"/>
              <w:ind w:left="343"/>
              <w:jc w:val="both"/>
              <w:rPr>
                <w:rFonts w:cs="Arial"/>
                <w:color w:val="000000" w:themeColor="text1"/>
              </w:rPr>
            </w:pPr>
            <w:r w:rsidRPr="00FA08BA">
              <w:rPr>
                <w:rFonts w:cs="Arial"/>
                <w:color w:val="000000" w:themeColor="text1"/>
              </w:rPr>
              <w:t>Troubleshoot muffler assembly.</w:t>
            </w:r>
          </w:p>
          <w:p w14:paraId="39388E15" w14:textId="77777777" w:rsidR="00734789" w:rsidRPr="00FA08BA" w:rsidRDefault="00734789" w:rsidP="00513400">
            <w:pPr>
              <w:pStyle w:val="ListParagraph"/>
              <w:numPr>
                <w:ilvl w:val="0"/>
                <w:numId w:val="276"/>
              </w:numPr>
              <w:spacing w:after="0" w:line="360" w:lineRule="auto"/>
              <w:ind w:left="343"/>
              <w:jc w:val="both"/>
              <w:rPr>
                <w:rFonts w:cs="Arial"/>
                <w:color w:val="000000" w:themeColor="text1"/>
              </w:rPr>
            </w:pPr>
            <w:r w:rsidRPr="00FA08BA">
              <w:rPr>
                <w:rFonts w:cs="Arial"/>
                <w:color w:val="000000" w:themeColor="text1"/>
              </w:rPr>
              <w:t>Troubleshoot tail pipe.</w:t>
            </w:r>
          </w:p>
        </w:tc>
      </w:tr>
    </w:tbl>
    <w:p w14:paraId="6CE3F258"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7FD51898" w14:textId="77777777" w:rsidR="00734789" w:rsidRPr="00513400" w:rsidRDefault="00734789" w:rsidP="00513400">
      <w:pPr>
        <w:pStyle w:val="ListParagraph"/>
        <w:numPr>
          <w:ilvl w:val="0"/>
          <w:numId w:val="277"/>
        </w:numPr>
        <w:spacing w:before="240" w:after="240" w:line="360" w:lineRule="auto"/>
        <w:jc w:val="both"/>
        <w:rPr>
          <w:rFonts w:cs="Arial"/>
          <w:bCs/>
          <w:color w:val="000000" w:themeColor="text1"/>
        </w:rPr>
      </w:pPr>
      <w:r w:rsidRPr="00513400">
        <w:rPr>
          <w:rFonts w:cs="Arial"/>
          <w:bCs/>
          <w:color w:val="000000" w:themeColor="text1"/>
        </w:rPr>
        <w:t>Describe exhaust system components.</w:t>
      </w:r>
    </w:p>
    <w:p w14:paraId="2D1D7E86" w14:textId="77777777" w:rsidR="00734789" w:rsidRPr="00513400" w:rsidRDefault="00734789" w:rsidP="00513400">
      <w:pPr>
        <w:pStyle w:val="ListParagraph"/>
        <w:numPr>
          <w:ilvl w:val="0"/>
          <w:numId w:val="277"/>
        </w:numPr>
        <w:spacing w:before="240" w:after="240" w:line="360" w:lineRule="auto"/>
        <w:jc w:val="both"/>
        <w:rPr>
          <w:rFonts w:cs="Arial"/>
          <w:bCs/>
          <w:color w:val="000000" w:themeColor="text1"/>
        </w:rPr>
      </w:pPr>
      <w:r w:rsidRPr="00513400">
        <w:rPr>
          <w:rFonts w:cs="Arial"/>
          <w:bCs/>
          <w:color w:val="000000" w:themeColor="text1"/>
        </w:rPr>
        <w:t>Describe exhaust system problems.</w:t>
      </w:r>
    </w:p>
    <w:p w14:paraId="5F8BA588" w14:textId="77777777" w:rsidR="00734789" w:rsidRPr="00513400" w:rsidRDefault="00734789" w:rsidP="00513400">
      <w:pPr>
        <w:pStyle w:val="ListParagraph"/>
        <w:numPr>
          <w:ilvl w:val="0"/>
          <w:numId w:val="277"/>
        </w:numPr>
        <w:spacing w:before="240" w:after="240" w:line="360" w:lineRule="auto"/>
        <w:jc w:val="both"/>
        <w:rPr>
          <w:rFonts w:cs="Arial"/>
          <w:bCs/>
          <w:color w:val="000000" w:themeColor="text1"/>
        </w:rPr>
      </w:pPr>
      <w:r w:rsidRPr="00513400">
        <w:rPr>
          <w:rFonts w:cs="Arial"/>
          <w:bCs/>
          <w:color w:val="000000" w:themeColor="text1"/>
        </w:rPr>
        <w:t>Describe influencing power of engine.</w:t>
      </w:r>
    </w:p>
    <w:p w14:paraId="0B5A3DDB" w14:textId="77777777" w:rsidR="00734789" w:rsidRPr="00FA08BA" w:rsidRDefault="00734789" w:rsidP="00513400">
      <w:pPr>
        <w:shd w:val="clear" w:color="auto" w:fill="00B0F0"/>
        <w:spacing w:before="240" w:after="240" w:line="240" w:lineRule="auto"/>
        <w:jc w:val="both"/>
        <w:rPr>
          <w:rFonts w:cs="Arial"/>
          <w:b/>
          <w:color w:val="000000" w:themeColor="text1"/>
        </w:rPr>
      </w:pPr>
      <w:r w:rsidRPr="00FA08BA">
        <w:rPr>
          <w:rFonts w:cs="Arial"/>
          <w:b/>
          <w:color w:val="000000" w:themeColor="text1"/>
        </w:rPr>
        <w:t>Critical Evidence(s) Required</w:t>
      </w:r>
    </w:p>
    <w:p w14:paraId="2003C02B" w14:textId="77777777" w:rsidR="00734789" w:rsidRPr="00FA08BA" w:rsidRDefault="00734789" w:rsidP="00513400">
      <w:pPr>
        <w:pStyle w:val="ListParagraph"/>
        <w:numPr>
          <w:ilvl w:val="0"/>
          <w:numId w:val="39"/>
        </w:numPr>
        <w:spacing w:after="0" w:line="360" w:lineRule="auto"/>
        <w:jc w:val="both"/>
        <w:rPr>
          <w:rFonts w:cs="Arial"/>
          <w:color w:val="000000" w:themeColor="text1"/>
        </w:rPr>
      </w:pPr>
      <w:r w:rsidRPr="00FA08BA">
        <w:rPr>
          <w:rFonts w:cs="Arial"/>
          <w:color w:val="000000" w:themeColor="text1"/>
        </w:rPr>
        <w:t>Capable inspect exhaust system components</w:t>
      </w:r>
    </w:p>
    <w:p w14:paraId="4AF001A5" w14:textId="77777777" w:rsidR="00734789" w:rsidRPr="00FA08BA" w:rsidRDefault="00734789" w:rsidP="00513400">
      <w:pPr>
        <w:pStyle w:val="ListParagraph"/>
        <w:numPr>
          <w:ilvl w:val="0"/>
          <w:numId w:val="39"/>
        </w:numPr>
        <w:spacing w:after="0" w:line="360" w:lineRule="auto"/>
        <w:jc w:val="both"/>
        <w:rPr>
          <w:rFonts w:cs="Arial"/>
          <w:color w:val="000000" w:themeColor="text1"/>
        </w:rPr>
      </w:pPr>
      <w:r w:rsidRPr="00FA08BA">
        <w:rPr>
          <w:rFonts w:cs="Arial"/>
          <w:color w:val="000000" w:themeColor="text1"/>
        </w:rPr>
        <w:t>Capable to troubleshoot exhaust system components</w:t>
      </w:r>
    </w:p>
    <w:p w14:paraId="747BF07A" w14:textId="77777777" w:rsidR="00734789" w:rsidRPr="00FA08BA" w:rsidRDefault="00734789" w:rsidP="00734789">
      <w:pPr>
        <w:tabs>
          <w:tab w:val="left" w:pos="5370"/>
        </w:tabs>
        <w:spacing w:before="240" w:line="240" w:lineRule="auto"/>
        <w:jc w:val="both"/>
        <w:rPr>
          <w:rFonts w:cs="Arial"/>
          <w:b/>
          <w:color w:val="000000" w:themeColor="text1"/>
        </w:rPr>
      </w:pPr>
      <w:r w:rsidRPr="00FA08BA">
        <w:rPr>
          <w:rFonts w:cs="Arial"/>
          <w:b/>
          <w:color w:val="000000" w:themeColor="text1"/>
        </w:rPr>
        <w:t>List of Tools and Equipment</w:t>
      </w:r>
      <w:r w:rsidRPr="00FA08BA">
        <w:rPr>
          <w:rFonts w:cs="Arial"/>
          <w:b/>
          <w:color w:val="000000" w:themeColor="text1"/>
        </w:rPr>
        <w:tab/>
      </w:r>
    </w:p>
    <w:p w14:paraId="24FC21BE" w14:textId="77777777" w:rsidR="00513400" w:rsidRPr="00513400" w:rsidRDefault="00513400" w:rsidP="006C341A">
      <w:pPr>
        <w:rPr>
          <w:rStyle w:val="Heading2Char"/>
          <w:rFonts w:ascii="Arial" w:hAnsi="Arial" w:cs="Arial"/>
          <w:bCs/>
          <w:color w:val="auto"/>
          <w:sz w:val="22"/>
          <w:szCs w:val="22"/>
        </w:rPr>
      </w:pPr>
      <w:bookmarkStart w:id="37" w:name="_Toc54005442"/>
      <w:bookmarkStart w:id="38" w:name="_Toc132845858"/>
      <w:bookmarkStart w:id="39" w:name="_Toc133431080"/>
      <w:bookmarkStart w:id="40" w:name="_Toc133689734"/>
      <w:r w:rsidRPr="00513400">
        <w:rPr>
          <w:rStyle w:val="Heading2Char"/>
          <w:rFonts w:ascii="Arial" w:hAnsi="Arial" w:cs="Arial"/>
          <w:bCs/>
          <w:color w:val="auto"/>
          <w:sz w:val="22"/>
          <w:szCs w:val="22"/>
        </w:rPr>
        <w:t>1</w:t>
      </w:r>
      <w:r w:rsidRPr="00513400">
        <w:rPr>
          <w:rStyle w:val="Heading2Char"/>
          <w:rFonts w:ascii="Arial" w:hAnsi="Arial" w:cs="Arial"/>
          <w:bCs/>
          <w:color w:val="auto"/>
          <w:sz w:val="22"/>
          <w:szCs w:val="22"/>
        </w:rPr>
        <w:tab/>
        <w:t>Tools trolley (complete set of tools)</w:t>
      </w:r>
      <w:bookmarkEnd w:id="37"/>
      <w:bookmarkEnd w:id="38"/>
      <w:bookmarkEnd w:id="39"/>
      <w:bookmarkEnd w:id="40"/>
      <w:r w:rsidRPr="00513400">
        <w:rPr>
          <w:rStyle w:val="Heading2Char"/>
          <w:rFonts w:ascii="Arial" w:hAnsi="Arial" w:cs="Arial"/>
          <w:bCs/>
          <w:color w:val="auto"/>
          <w:sz w:val="22"/>
          <w:szCs w:val="22"/>
        </w:rPr>
        <w:t xml:space="preserve"> </w:t>
      </w:r>
    </w:p>
    <w:p w14:paraId="4BB62C4F" w14:textId="2E3C1642" w:rsidR="00734789" w:rsidRPr="00513400" w:rsidRDefault="00513400" w:rsidP="006C341A">
      <w:pPr>
        <w:rPr>
          <w:rStyle w:val="Heading2Char"/>
          <w:rFonts w:ascii="Arial" w:hAnsi="Arial" w:cs="Arial"/>
          <w:bCs/>
          <w:color w:val="auto"/>
          <w:sz w:val="22"/>
          <w:szCs w:val="22"/>
        </w:rPr>
      </w:pPr>
      <w:bookmarkStart w:id="41" w:name="_Toc54005443"/>
      <w:bookmarkStart w:id="42" w:name="_Toc132845859"/>
      <w:bookmarkStart w:id="43" w:name="_Toc133431081"/>
      <w:bookmarkStart w:id="44" w:name="_Toc133689735"/>
      <w:r w:rsidRPr="00513400">
        <w:rPr>
          <w:rStyle w:val="Heading2Char"/>
          <w:rFonts w:ascii="Arial" w:hAnsi="Arial" w:cs="Arial"/>
          <w:bCs/>
          <w:color w:val="auto"/>
          <w:sz w:val="22"/>
          <w:szCs w:val="22"/>
        </w:rPr>
        <w:t>2</w:t>
      </w:r>
      <w:r w:rsidRPr="00513400">
        <w:rPr>
          <w:rStyle w:val="Heading2Char"/>
          <w:rFonts w:ascii="Arial" w:hAnsi="Arial" w:cs="Arial"/>
          <w:bCs/>
          <w:color w:val="auto"/>
          <w:sz w:val="22"/>
          <w:szCs w:val="22"/>
        </w:rPr>
        <w:tab/>
        <w:t>Special service tools</w:t>
      </w:r>
      <w:bookmarkEnd w:id="41"/>
      <w:bookmarkEnd w:id="42"/>
      <w:bookmarkEnd w:id="43"/>
      <w:bookmarkEnd w:id="44"/>
    </w:p>
    <w:p w14:paraId="26CEB5D5" w14:textId="77777777" w:rsidR="00734789" w:rsidRPr="00FA08BA" w:rsidRDefault="00734789" w:rsidP="00734789">
      <w:pPr>
        <w:rPr>
          <w:rStyle w:val="Heading2Char"/>
          <w:rFonts w:ascii="Arial" w:hAnsi="Arial" w:cs="Arial"/>
          <w:b/>
          <w:color w:val="5B9BD5" w:themeColor="accent1"/>
          <w:sz w:val="22"/>
          <w:szCs w:val="22"/>
        </w:rPr>
      </w:pPr>
      <w:r w:rsidRPr="00FA08BA">
        <w:rPr>
          <w:rStyle w:val="Heading2Char"/>
          <w:rFonts w:ascii="Arial" w:hAnsi="Arial" w:cs="Arial"/>
          <w:b/>
          <w:color w:val="5B9BD5" w:themeColor="accent1"/>
          <w:sz w:val="22"/>
          <w:szCs w:val="22"/>
        </w:rPr>
        <w:br w:type="page"/>
      </w:r>
    </w:p>
    <w:p w14:paraId="63226BC4" w14:textId="6A265D9E" w:rsidR="00734789" w:rsidRPr="00E56886" w:rsidRDefault="00734789" w:rsidP="00905C75">
      <w:pPr>
        <w:pStyle w:val="Heading31"/>
        <w:numPr>
          <w:ilvl w:val="0"/>
          <w:numId w:val="798"/>
        </w:numPr>
        <w:shd w:val="clear" w:color="auto" w:fill="FFC000"/>
        <w:rPr>
          <w:rStyle w:val="Heading2Char"/>
          <w:rFonts w:ascii="Arial" w:hAnsi="Arial" w:cs="Times New Roman"/>
          <w:color w:val="auto"/>
          <w:sz w:val="24"/>
          <w:szCs w:val="24"/>
        </w:rPr>
      </w:pPr>
      <w:bookmarkStart w:id="45" w:name="_Toc133689736"/>
      <w:r w:rsidRPr="00E56886">
        <w:rPr>
          <w:rStyle w:val="Heading2Char"/>
          <w:rFonts w:ascii="Arial" w:hAnsi="Arial" w:cs="Times New Roman"/>
          <w:color w:val="auto"/>
          <w:sz w:val="24"/>
          <w:szCs w:val="24"/>
        </w:rPr>
        <w:lastRenderedPageBreak/>
        <w:t>Diagnose faults of engine cylinder head</w:t>
      </w:r>
      <w:bookmarkEnd w:id="45"/>
    </w:p>
    <w:p w14:paraId="55B74370" w14:textId="6266745E" w:rsidR="00734789" w:rsidRPr="00FA08BA" w:rsidRDefault="00734789" w:rsidP="00734789">
      <w:pPr>
        <w:spacing w:before="240" w:after="240" w:line="240" w:lineRule="auto"/>
        <w:jc w:val="both"/>
        <w:rPr>
          <w:rFonts w:cs="Arial"/>
          <w:color w:val="000000" w:themeColor="text1"/>
        </w:rPr>
      </w:pPr>
      <w:proofErr w:type="gramStart"/>
      <w:r w:rsidRPr="00FA08BA">
        <w:rPr>
          <w:rFonts w:cs="Arial"/>
          <w:b/>
          <w:color w:val="000000" w:themeColor="text1"/>
        </w:rPr>
        <w:t xml:space="preserve">Overview </w:t>
      </w:r>
      <w:r w:rsidR="00513400">
        <w:rPr>
          <w:rFonts w:cs="Arial"/>
          <w:b/>
          <w:color w:val="000000" w:themeColor="text1"/>
        </w:rPr>
        <w:t>:</w:t>
      </w:r>
      <w:proofErr w:type="gramEnd"/>
      <w:r w:rsidR="00513400">
        <w:rPr>
          <w:rFonts w:cs="Arial"/>
          <w:b/>
          <w:color w:val="000000" w:themeColor="text1"/>
        </w:rPr>
        <w:t xml:space="preserve"> </w:t>
      </w:r>
      <w:r w:rsidRPr="00FA08BA">
        <w:rPr>
          <w:rFonts w:cs="Arial"/>
          <w:color w:val="000000" w:themeColor="text1"/>
        </w:rPr>
        <w:t>These competency standards designed to ena</w:t>
      </w:r>
      <w:r>
        <w:rPr>
          <w:rFonts w:cs="Arial"/>
          <w:color w:val="000000" w:themeColor="text1"/>
        </w:rPr>
        <w:t>ble the learner to i</w:t>
      </w:r>
      <w:r w:rsidRPr="00FA08BA">
        <w:rPr>
          <w:rFonts w:cs="Arial"/>
          <w:color w:val="000000" w:themeColor="text1"/>
        </w:rPr>
        <w:t>nspect cylinder head components</w:t>
      </w:r>
      <w:r>
        <w:rPr>
          <w:rFonts w:cs="Arial"/>
          <w:color w:val="000000" w:themeColor="text1"/>
        </w:rPr>
        <w:t xml:space="preserve"> and t</w:t>
      </w:r>
      <w:r w:rsidRPr="00FA08BA">
        <w:rPr>
          <w:rFonts w:cs="Arial"/>
          <w:color w:val="000000" w:themeColor="text1"/>
        </w:rPr>
        <w:t>roubleshoot cylinder head components</w:t>
      </w:r>
      <w:r>
        <w:rPr>
          <w:rFonts w:cs="Arial"/>
          <w:color w:val="000000" w:themeColor="text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481"/>
      </w:tblGrid>
      <w:tr w:rsidR="00734789" w:rsidRPr="00FA08BA" w14:paraId="1BF11507" w14:textId="77777777" w:rsidTr="000D3375">
        <w:trPr>
          <w:trHeight w:val="432"/>
        </w:trPr>
        <w:tc>
          <w:tcPr>
            <w:tcW w:w="2879" w:type="dxa"/>
            <w:vAlign w:val="center"/>
          </w:tcPr>
          <w:p w14:paraId="72A3031D"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481" w:type="dxa"/>
            <w:vAlign w:val="center"/>
          </w:tcPr>
          <w:p w14:paraId="72BB7129"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734789" w:rsidRPr="00FA08BA" w14:paraId="4D19091C" w14:textId="77777777" w:rsidTr="000D3375">
        <w:trPr>
          <w:trHeight w:val="1385"/>
        </w:trPr>
        <w:tc>
          <w:tcPr>
            <w:tcW w:w="2879" w:type="dxa"/>
          </w:tcPr>
          <w:p w14:paraId="0AC06D03" w14:textId="77777777" w:rsidR="00734789" w:rsidRPr="00FA08BA" w:rsidRDefault="00734789" w:rsidP="00905C75">
            <w:pPr>
              <w:pStyle w:val="ListParagraph"/>
              <w:numPr>
                <w:ilvl w:val="0"/>
                <w:numId w:val="278"/>
              </w:numPr>
              <w:spacing w:after="0" w:line="240" w:lineRule="auto"/>
              <w:ind w:left="342"/>
              <w:jc w:val="both"/>
              <w:rPr>
                <w:rFonts w:cs="Arial"/>
                <w:color w:val="000000" w:themeColor="text1"/>
              </w:rPr>
            </w:pPr>
            <w:r w:rsidRPr="00FA08BA">
              <w:rPr>
                <w:rFonts w:cs="Arial"/>
                <w:color w:val="000000" w:themeColor="text1"/>
              </w:rPr>
              <w:t>Inspect cylinder head components</w:t>
            </w:r>
          </w:p>
        </w:tc>
        <w:tc>
          <w:tcPr>
            <w:tcW w:w="6481" w:type="dxa"/>
          </w:tcPr>
          <w:p w14:paraId="1322B9CD"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cylinder valve</w:t>
            </w:r>
          </w:p>
          <w:p w14:paraId="363E994E"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Measure clearance of valve guide.</w:t>
            </w:r>
          </w:p>
          <w:p w14:paraId="1A8C2925"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Measure clearance of valve seat.</w:t>
            </w:r>
          </w:p>
          <w:p w14:paraId="0E1321D3"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Measure tension of valve spring</w:t>
            </w:r>
          </w:p>
          <w:p w14:paraId="0F0543AB"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rocker arm</w:t>
            </w:r>
          </w:p>
          <w:p w14:paraId="5801AA72"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rocker arm shaft.</w:t>
            </w:r>
          </w:p>
          <w:p w14:paraId="52F4C183"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push rod</w:t>
            </w:r>
          </w:p>
          <w:p w14:paraId="12B0A039"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Measure tappets cover clearance.</w:t>
            </w:r>
          </w:p>
          <w:p w14:paraId="1CFF782F"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cam shaft</w:t>
            </w:r>
          </w:p>
          <w:p w14:paraId="0FB275E0"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cam lob.</w:t>
            </w:r>
          </w:p>
          <w:p w14:paraId="4C60BAD6"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cylinder head intake port.</w:t>
            </w:r>
          </w:p>
          <w:p w14:paraId="35EC80E1" w14:textId="77777777" w:rsidR="00734789" w:rsidRPr="00FA08BA" w:rsidRDefault="00734789" w:rsidP="00905C75">
            <w:pPr>
              <w:pStyle w:val="ListParagraph"/>
              <w:numPr>
                <w:ilvl w:val="0"/>
                <w:numId w:val="279"/>
              </w:numPr>
              <w:spacing w:after="200" w:line="240" w:lineRule="auto"/>
              <w:ind w:left="343"/>
              <w:jc w:val="both"/>
              <w:rPr>
                <w:rFonts w:cs="Arial"/>
                <w:color w:val="000000" w:themeColor="text1"/>
              </w:rPr>
            </w:pPr>
            <w:r w:rsidRPr="00FA08BA">
              <w:rPr>
                <w:rFonts w:cs="Arial"/>
                <w:color w:val="000000" w:themeColor="text1"/>
              </w:rPr>
              <w:t>Inspect cylinder head exhaust port.</w:t>
            </w:r>
          </w:p>
        </w:tc>
      </w:tr>
      <w:tr w:rsidR="00734789" w:rsidRPr="00FA08BA" w14:paraId="3F3324C9" w14:textId="77777777" w:rsidTr="000D3375">
        <w:trPr>
          <w:trHeight w:val="1385"/>
        </w:trPr>
        <w:tc>
          <w:tcPr>
            <w:tcW w:w="2879" w:type="dxa"/>
          </w:tcPr>
          <w:p w14:paraId="547F5B0D" w14:textId="77777777" w:rsidR="00734789" w:rsidRPr="00FA08BA" w:rsidRDefault="00734789" w:rsidP="00905C75">
            <w:pPr>
              <w:pStyle w:val="ListParagraph"/>
              <w:numPr>
                <w:ilvl w:val="0"/>
                <w:numId w:val="278"/>
              </w:numPr>
              <w:spacing w:after="0" w:line="240" w:lineRule="auto"/>
              <w:ind w:left="342"/>
              <w:jc w:val="both"/>
              <w:rPr>
                <w:rFonts w:cs="Arial"/>
                <w:color w:val="000000" w:themeColor="text1"/>
              </w:rPr>
            </w:pPr>
            <w:r w:rsidRPr="00FA08BA">
              <w:rPr>
                <w:rFonts w:cs="Arial"/>
                <w:color w:val="000000" w:themeColor="text1"/>
              </w:rPr>
              <w:t>Troubleshoot cylinder head components</w:t>
            </w:r>
          </w:p>
        </w:tc>
        <w:tc>
          <w:tcPr>
            <w:tcW w:w="6481" w:type="dxa"/>
          </w:tcPr>
          <w:p w14:paraId="34D4E06F"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cylinder valve</w:t>
            </w:r>
          </w:p>
          <w:p w14:paraId="65B2CC94"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Replace valve guide.</w:t>
            </w:r>
          </w:p>
          <w:p w14:paraId="175F23D5"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Replace valve seat.</w:t>
            </w:r>
          </w:p>
          <w:p w14:paraId="37EE6298"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Replace valve spring</w:t>
            </w:r>
          </w:p>
          <w:p w14:paraId="4F492E3F"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rocker arm</w:t>
            </w:r>
          </w:p>
          <w:p w14:paraId="457FF63C"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rocker arm shaft.</w:t>
            </w:r>
          </w:p>
          <w:p w14:paraId="59164359"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push rod</w:t>
            </w:r>
          </w:p>
          <w:p w14:paraId="46228838"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tappet cover</w:t>
            </w:r>
          </w:p>
          <w:p w14:paraId="35D0B2D9"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Troubleshoot/replace cam shaft</w:t>
            </w:r>
          </w:p>
          <w:p w14:paraId="2269F4E4" w14:textId="77777777" w:rsidR="00734789" w:rsidRPr="00FA08BA" w:rsidRDefault="00734789" w:rsidP="00905C75">
            <w:pPr>
              <w:pStyle w:val="ListParagraph"/>
              <w:numPr>
                <w:ilvl w:val="0"/>
                <w:numId w:val="280"/>
              </w:numPr>
              <w:spacing w:after="200" w:line="240" w:lineRule="auto"/>
              <w:ind w:left="343"/>
              <w:jc w:val="both"/>
              <w:rPr>
                <w:rFonts w:cs="Arial"/>
                <w:color w:val="000000" w:themeColor="text1"/>
              </w:rPr>
            </w:pPr>
            <w:r w:rsidRPr="00FA08BA">
              <w:rPr>
                <w:rFonts w:cs="Arial"/>
                <w:color w:val="000000" w:themeColor="text1"/>
              </w:rPr>
              <w:t>Troubleshoot cylinder head intake port.</w:t>
            </w:r>
          </w:p>
          <w:p w14:paraId="55E4A24C" w14:textId="77777777" w:rsidR="00734789" w:rsidRPr="00FA08BA" w:rsidRDefault="00734789" w:rsidP="00905C75">
            <w:pPr>
              <w:pStyle w:val="ListParagraph"/>
              <w:numPr>
                <w:ilvl w:val="0"/>
                <w:numId w:val="280"/>
              </w:numPr>
              <w:spacing w:after="0" w:line="240" w:lineRule="auto"/>
              <w:ind w:left="343"/>
              <w:jc w:val="both"/>
              <w:rPr>
                <w:rFonts w:cs="Arial"/>
                <w:color w:val="000000" w:themeColor="text1"/>
              </w:rPr>
            </w:pPr>
            <w:r w:rsidRPr="00FA08BA">
              <w:rPr>
                <w:rFonts w:cs="Arial"/>
                <w:color w:val="000000" w:themeColor="text1"/>
              </w:rPr>
              <w:t>Troubleshoot cylinder head exhaust port.</w:t>
            </w:r>
          </w:p>
        </w:tc>
      </w:tr>
    </w:tbl>
    <w:p w14:paraId="2817116E"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18047DB5" w14:textId="77777777" w:rsidR="00734789" w:rsidRPr="00514ADA" w:rsidRDefault="00734789" w:rsidP="00905C75">
      <w:pPr>
        <w:pStyle w:val="ListParagraph"/>
        <w:numPr>
          <w:ilvl w:val="0"/>
          <w:numId w:val="281"/>
        </w:numPr>
        <w:spacing w:before="240" w:after="240" w:line="240" w:lineRule="auto"/>
        <w:jc w:val="both"/>
        <w:rPr>
          <w:rFonts w:cs="Arial"/>
          <w:color w:val="000000" w:themeColor="text1"/>
        </w:rPr>
      </w:pPr>
      <w:r w:rsidRPr="00514ADA">
        <w:rPr>
          <w:rFonts w:cs="Arial"/>
          <w:color w:val="000000" w:themeColor="text1"/>
        </w:rPr>
        <w:t>Describe valve problems.</w:t>
      </w:r>
    </w:p>
    <w:p w14:paraId="7F574CEF" w14:textId="77777777" w:rsidR="00734789" w:rsidRPr="00514ADA" w:rsidRDefault="00734789" w:rsidP="00905C75">
      <w:pPr>
        <w:pStyle w:val="ListParagraph"/>
        <w:numPr>
          <w:ilvl w:val="0"/>
          <w:numId w:val="281"/>
        </w:numPr>
        <w:spacing w:before="240" w:after="240" w:line="240" w:lineRule="auto"/>
        <w:jc w:val="both"/>
        <w:rPr>
          <w:rFonts w:cs="Arial"/>
          <w:color w:val="000000" w:themeColor="text1"/>
        </w:rPr>
      </w:pPr>
      <w:r w:rsidRPr="00514ADA">
        <w:rPr>
          <w:rFonts w:cs="Arial"/>
          <w:color w:val="000000" w:themeColor="text1"/>
        </w:rPr>
        <w:t>Describe camshaft problems.</w:t>
      </w:r>
    </w:p>
    <w:p w14:paraId="532F7844" w14:textId="77777777" w:rsidR="00734789" w:rsidRPr="00514ADA" w:rsidRDefault="00734789" w:rsidP="00905C75">
      <w:pPr>
        <w:pStyle w:val="ListParagraph"/>
        <w:numPr>
          <w:ilvl w:val="0"/>
          <w:numId w:val="281"/>
        </w:numPr>
        <w:spacing w:before="240" w:after="240" w:line="240" w:lineRule="auto"/>
        <w:jc w:val="both"/>
        <w:rPr>
          <w:rFonts w:cs="Arial"/>
          <w:color w:val="000000" w:themeColor="text1"/>
        </w:rPr>
      </w:pPr>
      <w:r w:rsidRPr="00514ADA">
        <w:rPr>
          <w:rFonts w:cs="Arial"/>
          <w:color w:val="000000" w:themeColor="text1"/>
        </w:rPr>
        <w:t>Describe engine sounds</w:t>
      </w:r>
    </w:p>
    <w:p w14:paraId="5F25A3E4" w14:textId="77777777" w:rsidR="00734789" w:rsidRPr="00514ADA" w:rsidRDefault="00734789" w:rsidP="00905C75">
      <w:pPr>
        <w:pStyle w:val="ListParagraph"/>
        <w:numPr>
          <w:ilvl w:val="0"/>
          <w:numId w:val="281"/>
        </w:numPr>
        <w:spacing w:before="240" w:after="240" w:line="240" w:lineRule="auto"/>
        <w:jc w:val="both"/>
        <w:rPr>
          <w:rFonts w:cs="Arial"/>
          <w:color w:val="000000" w:themeColor="text1"/>
        </w:rPr>
      </w:pPr>
      <w:r w:rsidRPr="00514ADA">
        <w:rPr>
          <w:rFonts w:cs="Arial"/>
          <w:color w:val="000000" w:themeColor="text1"/>
        </w:rPr>
        <w:t>Describe cylinder head problems</w:t>
      </w:r>
    </w:p>
    <w:p w14:paraId="420D3DD7" w14:textId="77777777" w:rsidR="00734789" w:rsidRPr="00514ADA" w:rsidRDefault="00734789" w:rsidP="00905C75">
      <w:pPr>
        <w:pStyle w:val="ListParagraph"/>
        <w:numPr>
          <w:ilvl w:val="0"/>
          <w:numId w:val="281"/>
        </w:numPr>
        <w:spacing w:before="240" w:after="240" w:line="240" w:lineRule="auto"/>
        <w:jc w:val="both"/>
        <w:rPr>
          <w:rFonts w:cs="Arial"/>
          <w:color w:val="000000" w:themeColor="text1"/>
        </w:rPr>
      </w:pPr>
      <w:r w:rsidRPr="00514ADA">
        <w:rPr>
          <w:rFonts w:cs="Arial"/>
          <w:color w:val="000000" w:themeColor="text1"/>
        </w:rPr>
        <w:t>Describe cylinder head gasket problems.</w:t>
      </w:r>
    </w:p>
    <w:p w14:paraId="110A3D0C"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Critical Evidence(s) Required</w:t>
      </w:r>
    </w:p>
    <w:p w14:paraId="50D4A3F7"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Capable of inspect cylinder head components.</w:t>
      </w:r>
    </w:p>
    <w:p w14:paraId="08A313D3"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Able to troubleshoot cylinder head components.</w:t>
      </w:r>
    </w:p>
    <w:p w14:paraId="733C3800"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Able to replace cylinder head components.</w:t>
      </w:r>
    </w:p>
    <w:p w14:paraId="683D5A99" w14:textId="77777777" w:rsidR="00734789" w:rsidRPr="00FA08BA" w:rsidRDefault="00734789" w:rsidP="00734789">
      <w:pPr>
        <w:tabs>
          <w:tab w:val="left" w:pos="5370"/>
        </w:tabs>
        <w:spacing w:before="240" w:line="240" w:lineRule="auto"/>
        <w:jc w:val="both"/>
        <w:rPr>
          <w:rFonts w:cs="Arial"/>
          <w:b/>
          <w:color w:val="000000" w:themeColor="text1"/>
        </w:rPr>
      </w:pPr>
      <w:r w:rsidRPr="00FA08BA">
        <w:rPr>
          <w:rFonts w:cs="Arial"/>
          <w:b/>
          <w:color w:val="000000" w:themeColor="text1"/>
        </w:rPr>
        <w:t>List of Tools and Equipment</w:t>
      </w:r>
      <w:r w:rsidRPr="00FA08BA">
        <w:rPr>
          <w:rFonts w:cs="Arial"/>
          <w:b/>
          <w:color w:val="000000" w:themeColor="text1"/>
        </w:rPr>
        <w:tab/>
      </w:r>
    </w:p>
    <w:tbl>
      <w:tblPr>
        <w:tblW w:w="9902" w:type="dxa"/>
        <w:tblLook w:val="04A0" w:firstRow="1" w:lastRow="0" w:firstColumn="1" w:lastColumn="0" w:noHBand="0" w:noVBand="1"/>
      </w:tblPr>
      <w:tblGrid>
        <w:gridCol w:w="985"/>
        <w:gridCol w:w="8917"/>
      </w:tblGrid>
      <w:tr w:rsidR="00734789" w:rsidRPr="00FA08BA" w14:paraId="46F504FF" w14:textId="77777777" w:rsidTr="000D3375">
        <w:trPr>
          <w:trHeight w:val="292"/>
        </w:trPr>
        <w:tc>
          <w:tcPr>
            <w:tcW w:w="985" w:type="dxa"/>
          </w:tcPr>
          <w:p w14:paraId="14C99080"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13B94E14"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1F7D2D2D" w14:textId="77777777" w:rsidTr="000D3375">
        <w:trPr>
          <w:trHeight w:val="292"/>
        </w:trPr>
        <w:tc>
          <w:tcPr>
            <w:tcW w:w="985" w:type="dxa"/>
          </w:tcPr>
          <w:p w14:paraId="40CD792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25AE018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Tools trolley (complete set of tools) </w:t>
            </w:r>
          </w:p>
        </w:tc>
      </w:tr>
      <w:tr w:rsidR="00734789" w:rsidRPr="00FA08BA" w14:paraId="1983BB14" w14:textId="77777777" w:rsidTr="000D3375">
        <w:trPr>
          <w:trHeight w:val="292"/>
        </w:trPr>
        <w:tc>
          <w:tcPr>
            <w:tcW w:w="985" w:type="dxa"/>
          </w:tcPr>
          <w:p w14:paraId="203AD35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0BCB839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Engine</w:t>
            </w:r>
          </w:p>
        </w:tc>
      </w:tr>
    </w:tbl>
    <w:p w14:paraId="6DACC0D6" w14:textId="77777777" w:rsidR="00734789" w:rsidRPr="00FA08BA" w:rsidRDefault="00734789" w:rsidP="00734789">
      <w:pPr>
        <w:spacing w:line="240" w:lineRule="auto"/>
        <w:jc w:val="both"/>
        <w:rPr>
          <w:rStyle w:val="Heading2Char"/>
          <w:rFonts w:ascii="Arial" w:hAnsi="Arial" w:cs="Arial"/>
          <w:b/>
          <w:color w:val="5B9BD5" w:themeColor="accent1"/>
          <w:sz w:val="22"/>
          <w:szCs w:val="22"/>
        </w:rPr>
      </w:pPr>
    </w:p>
    <w:p w14:paraId="0CB079C2" w14:textId="5CE27912" w:rsidR="00734789" w:rsidRPr="00E56886" w:rsidRDefault="00734789" w:rsidP="00905C75">
      <w:pPr>
        <w:pStyle w:val="Heading31"/>
        <w:numPr>
          <w:ilvl w:val="0"/>
          <w:numId w:val="798"/>
        </w:numPr>
        <w:shd w:val="clear" w:color="auto" w:fill="FFC000"/>
        <w:rPr>
          <w:rStyle w:val="Heading2Char"/>
          <w:rFonts w:ascii="Arial" w:hAnsi="Arial" w:cs="Times New Roman"/>
          <w:color w:val="auto"/>
          <w:sz w:val="24"/>
          <w:szCs w:val="24"/>
        </w:rPr>
      </w:pPr>
      <w:bookmarkStart w:id="46" w:name="_Toc133689737"/>
      <w:r w:rsidRPr="00E56886">
        <w:rPr>
          <w:rStyle w:val="Heading2Char"/>
          <w:rFonts w:ascii="Arial" w:hAnsi="Arial" w:cs="Times New Roman"/>
          <w:color w:val="auto"/>
          <w:sz w:val="24"/>
          <w:szCs w:val="24"/>
        </w:rPr>
        <w:lastRenderedPageBreak/>
        <w:t>Diagnose faults of engine cylinder block</w:t>
      </w:r>
      <w:bookmarkEnd w:id="46"/>
    </w:p>
    <w:p w14:paraId="331B58D7" w14:textId="0F2CF187" w:rsidR="00734789" w:rsidRPr="00FA08BA" w:rsidRDefault="00734789" w:rsidP="00734789">
      <w:pPr>
        <w:spacing w:before="240" w:after="240" w:line="240" w:lineRule="auto"/>
        <w:jc w:val="both"/>
        <w:rPr>
          <w:rFonts w:cs="Arial"/>
          <w:color w:val="000000" w:themeColor="text1"/>
        </w:rPr>
      </w:pPr>
      <w:proofErr w:type="gramStart"/>
      <w:r w:rsidRPr="00FA08BA">
        <w:rPr>
          <w:rFonts w:cs="Arial"/>
          <w:b/>
          <w:color w:val="000000" w:themeColor="text1"/>
        </w:rPr>
        <w:t xml:space="preserve">Overview </w:t>
      </w:r>
      <w:r w:rsidR="00D2425C">
        <w:rPr>
          <w:rFonts w:cs="Arial"/>
          <w:b/>
          <w:color w:val="000000" w:themeColor="text1"/>
        </w:rPr>
        <w:t>:</w:t>
      </w:r>
      <w:proofErr w:type="gramEnd"/>
      <w:r w:rsidR="00D2425C">
        <w:rPr>
          <w:rFonts w:cs="Arial"/>
          <w:b/>
          <w:color w:val="000000" w:themeColor="text1"/>
        </w:rPr>
        <w:t xml:space="preserve"> </w:t>
      </w:r>
      <w:r w:rsidRPr="00FA08BA">
        <w:rPr>
          <w:rFonts w:cs="Arial"/>
          <w:color w:val="000000" w:themeColor="text1"/>
        </w:rPr>
        <w:t>These competency standards designed to ena</w:t>
      </w:r>
      <w:r>
        <w:rPr>
          <w:rFonts w:cs="Arial"/>
          <w:color w:val="000000" w:themeColor="text1"/>
        </w:rPr>
        <w:t>ble the learner to i</w:t>
      </w:r>
      <w:r w:rsidRPr="00FA08BA">
        <w:rPr>
          <w:rFonts w:cs="Arial"/>
          <w:color w:val="000000" w:themeColor="text1"/>
        </w:rPr>
        <w:t>nspect cylinder block components</w:t>
      </w:r>
      <w:r>
        <w:rPr>
          <w:rFonts w:cs="Arial"/>
          <w:color w:val="000000" w:themeColor="text1"/>
        </w:rPr>
        <w:t xml:space="preserve"> and t</w:t>
      </w:r>
      <w:r w:rsidRPr="00FA08BA">
        <w:rPr>
          <w:rFonts w:cs="Arial"/>
          <w:color w:val="000000" w:themeColor="text1"/>
        </w:rPr>
        <w:t>roubleshoot cylinder block components</w:t>
      </w:r>
      <w:r>
        <w:rPr>
          <w:rFonts w:cs="Arial"/>
          <w:color w:val="000000" w:themeColor="text1"/>
        </w:rPr>
        <w:t xml:space="preserve">.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481"/>
      </w:tblGrid>
      <w:tr w:rsidR="00734789" w:rsidRPr="00FA08BA" w14:paraId="62D2A9FC" w14:textId="77777777" w:rsidTr="00D2425C">
        <w:trPr>
          <w:trHeight w:val="432"/>
        </w:trPr>
        <w:tc>
          <w:tcPr>
            <w:tcW w:w="2879" w:type="dxa"/>
            <w:shd w:val="clear" w:color="auto" w:fill="E7E6E6" w:themeFill="background2"/>
            <w:vAlign w:val="center"/>
          </w:tcPr>
          <w:p w14:paraId="3B2C0048"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481" w:type="dxa"/>
            <w:shd w:val="clear" w:color="auto" w:fill="E7E6E6" w:themeFill="background2"/>
            <w:vAlign w:val="center"/>
          </w:tcPr>
          <w:p w14:paraId="22138B45"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734789" w:rsidRPr="00FA08BA" w14:paraId="0439B883" w14:textId="77777777" w:rsidTr="00D2425C">
        <w:trPr>
          <w:trHeight w:val="1385"/>
        </w:trPr>
        <w:tc>
          <w:tcPr>
            <w:tcW w:w="2879" w:type="dxa"/>
            <w:vAlign w:val="center"/>
          </w:tcPr>
          <w:p w14:paraId="46D0132B" w14:textId="77777777" w:rsidR="00734789" w:rsidRPr="00FA08BA" w:rsidRDefault="00734789" w:rsidP="00D2425C">
            <w:pPr>
              <w:pStyle w:val="ListParagraph"/>
              <w:numPr>
                <w:ilvl w:val="0"/>
                <w:numId w:val="282"/>
              </w:numPr>
              <w:spacing w:after="0" w:line="240" w:lineRule="auto"/>
              <w:ind w:left="495" w:hanging="513"/>
              <w:rPr>
                <w:rFonts w:cs="Arial"/>
                <w:color w:val="000000" w:themeColor="text1"/>
              </w:rPr>
            </w:pPr>
            <w:r w:rsidRPr="00FA08BA">
              <w:rPr>
                <w:rFonts w:cs="Arial"/>
                <w:color w:val="000000" w:themeColor="text1"/>
              </w:rPr>
              <w:t>Inspect cylinder block components</w:t>
            </w:r>
          </w:p>
        </w:tc>
        <w:tc>
          <w:tcPr>
            <w:tcW w:w="6481" w:type="dxa"/>
          </w:tcPr>
          <w:p w14:paraId="377C44AB"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crank shaft</w:t>
            </w:r>
          </w:p>
          <w:p w14:paraId="35632B1D"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Measure crank shaft end play</w:t>
            </w:r>
          </w:p>
          <w:p w14:paraId="3879CCF4"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Measure crank shaft ovality</w:t>
            </w:r>
          </w:p>
          <w:p w14:paraId="33B8892E"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connecting rod</w:t>
            </w:r>
          </w:p>
          <w:p w14:paraId="497369B3"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piston pin</w:t>
            </w:r>
          </w:p>
          <w:p w14:paraId="6BAAD682"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piston head</w:t>
            </w:r>
          </w:p>
          <w:p w14:paraId="13F43B4E"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piston skirt</w:t>
            </w:r>
          </w:p>
          <w:p w14:paraId="1B93DF67"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compression rings</w:t>
            </w:r>
          </w:p>
          <w:p w14:paraId="12EE3183"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oil ring</w:t>
            </w:r>
          </w:p>
          <w:p w14:paraId="56EE1FD1"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Inspect cylinder sleeve</w:t>
            </w:r>
          </w:p>
          <w:p w14:paraId="08477BBB"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 xml:space="preserve">Measure cylinder sleeve </w:t>
            </w:r>
            <w:proofErr w:type="spellStart"/>
            <w:r w:rsidRPr="00FA08BA">
              <w:rPr>
                <w:rFonts w:cs="Arial"/>
                <w:color w:val="000000" w:themeColor="text1"/>
              </w:rPr>
              <w:t>dia</w:t>
            </w:r>
            <w:proofErr w:type="spellEnd"/>
          </w:p>
          <w:p w14:paraId="39627081"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Measure cylinder sleeve ovality</w:t>
            </w:r>
          </w:p>
          <w:p w14:paraId="1082C7DA" w14:textId="77777777" w:rsidR="00734789" w:rsidRPr="00FA08BA" w:rsidRDefault="00734789" w:rsidP="00D2425C">
            <w:pPr>
              <w:pStyle w:val="ListParagraph"/>
              <w:numPr>
                <w:ilvl w:val="0"/>
                <w:numId w:val="283"/>
              </w:numPr>
              <w:spacing w:after="200" w:line="240" w:lineRule="auto"/>
              <w:ind w:left="676" w:hanging="630"/>
              <w:jc w:val="both"/>
              <w:rPr>
                <w:rFonts w:cs="Arial"/>
                <w:color w:val="000000" w:themeColor="text1"/>
              </w:rPr>
            </w:pPr>
            <w:r w:rsidRPr="00FA08BA">
              <w:rPr>
                <w:rFonts w:cs="Arial"/>
                <w:color w:val="000000" w:themeColor="text1"/>
              </w:rPr>
              <w:t xml:space="preserve">Measure cylinder sleeve </w:t>
            </w:r>
            <w:proofErr w:type="spellStart"/>
            <w:r w:rsidRPr="00FA08BA">
              <w:rPr>
                <w:rFonts w:cs="Arial"/>
                <w:color w:val="000000" w:themeColor="text1"/>
              </w:rPr>
              <w:t>tapperness</w:t>
            </w:r>
            <w:proofErr w:type="spellEnd"/>
          </w:p>
        </w:tc>
      </w:tr>
      <w:tr w:rsidR="00734789" w:rsidRPr="00FA08BA" w14:paraId="25D5D0FA" w14:textId="77777777" w:rsidTr="00D2425C">
        <w:trPr>
          <w:trHeight w:val="1385"/>
        </w:trPr>
        <w:tc>
          <w:tcPr>
            <w:tcW w:w="2879" w:type="dxa"/>
            <w:vAlign w:val="center"/>
          </w:tcPr>
          <w:p w14:paraId="3568238D" w14:textId="77777777" w:rsidR="00734789" w:rsidRPr="00FA08BA" w:rsidRDefault="00734789" w:rsidP="00D2425C">
            <w:pPr>
              <w:pStyle w:val="ListParagraph"/>
              <w:numPr>
                <w:ilvl w:val="0"/>
                <w:numId w:val="282"/>
              </w:numPr>
              <w:spacing w:after="0" w:line="240" w:lineRule="auto"/>
              <w:ind w:left="495" w:hanging="513"/>
              <w:rPr>
                <w:rFonts w:cs="Arial"/>
                <w:color w:val="000000" w:themeColor="text1"/>
              </w:rPr>
            </w:pPr>
            <w:r w:rsidRPr="00FA08BA">
              <w:rPr>
                <w:rFonts w:cs="Arial"/>
                <w:color w:val="000000" w:themeColor="text1"/>
              </w:rPr>
              <w:t>Troubleshoot cylinder block components</w:t>
            </w:r>
          </w:p>
        </w:tc>
        <w:tc>
          <w:tcPr>
            <w:tcW w:w="6481" w:type="dxa"/>
          </w:tcPr>
          <w:p w14:paraId="7728A745"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Rebuild/Replace crank shaft</w:t>
            </w:r>
          </w:p>
          <w:p w14:paraId="6DA5F41B"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Rebuild/Replace connecting rod</w:t>
            </w:r>
          </w:p>
          <w:p w14:paraId="12929B55"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Replace piston pin</w:t>
            </w:r>
          </w:p>
          <w:p w14:paraId="1D5DD888"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 xml:space="preserve">Replace piston </w:t>
            </w:r>
          </w:p>
          <w:p w14:paraId="3448AC47"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Replace compression rings</w:t>
            </w:r>
          </w:p>
          <w:p w14:paraId="6305F596"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Replace oil ring</w:t>
            </w:r>
          </w:p>
          <w:p w14:paraId="76AB5481" w14:textId="77777777" w:rsidR="00734789" w:rsidRPr="00FA08BA" w:rsidRDefault="00734789" w:rsidP="00D2425C">
            <w:pPr>
              <w:pStyle w:val="ListParagraph"/>
              <w:numPr>
                <w:ilvl w:val="0"/>
                <w:numId w:val="284"/>
              </w:numPr>
              <w:spacing w:after="200" w:line="240" w:lineRule="auto"/>
              <w:ind w:left="676" w:hanging="630"/>
              <w:jc w:val="both"/>
              <w:rPr>
                <w:rFonts w:cs="Arial"/>
                <w:color w:val="000000" w:themeColor="text1"/>
              </w:rPr>
            </w:pPr>
            <w:r w:rsidRPr="00FA08BA">
              <w:rPr>
                <w:rFonts w:cs="Arial"/>
                <w:color w:val="000000" w:themeColor="text1"/>
              </w:rPr>
              <w:t>Replace cylinder sleeve</w:t>
            </w:r>
          </w:p>
        </w:tc>
      </w:tr>
    </w:tbl>
    <w:p w14:paraId="16BEC0E5"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2EFABBE7"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piston problems.</w:t>
      </w:r>
    </w:p>
    <w:p w14:paraId="640754EC"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piston ring problems</w:t>
      </w:r>
    </w:p>
    <w:p w14:paraId="0851D0EF"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sleeves problems.</w:t>
      </w:r>
    </w:p>
    <w:p w14:paraId="45C90337"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connecting rod problems.</w:t>
      </w:r>
    </w:p>
    <w:p w14:paraId="4B8D3D21"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crank shaft problems.</w:t>
      </w:r>
    </w:p>
    <w:p w14:paraId="046F0743" w14:textId="77777777" w:rsidR="00734789" w:rsidRPr="00514ADA" w:rsidRDefault="00734789" w:rsidP="00D2425C">
      <w:pPr>
        <w:pStyle w:val="ListParagraph"/>
        <w:numPr>
          <w:ilvl w:val="0"/>
          <w:numId w:val="285"/>
        </w:numPr>
        <w:spacing w:before="240" w:after="240" w:line="360" w:lineRule="auto"/>
        <w:jc w:val="both"/>
        <w:rPr>
          <w:rFonts w:cs="Arial"/>
          <w:color w:val="000000" w:themeColor="text1"/>
        </w:rPr>
      </w:pPr>
      <w:r w:rsidRPr="00514ADA">
        <w:rPr>
          <w:rFonts w:cs="Arial"/>
          <w:color w:val="000000" w:themeColor="text1"/>
        </w:rPr>
        <w:t>Describe piston pin problems.</w:t>
      </w:r>
    </w:p>
    <w:p w14:paraId="32765AE0" w14:textId="77777777" w:rsidR="00734789" w:rsidRPr="00FA08BA" w:rsidRDefault="00734789" w:rsidP="00D2425C">
      <w:pPr>
        <w:shd w:val="clear" w:color="auto" w:fill="00B0F0"/>
        <w:spacing w:before="240" w:after="240" w:line="240" w:lineRule="auto"/>
        <w:jc w:val="both"/>
        <w:rPr>
          <w:rFonts w:cs="Arial"/>
          <w:b/>
          <w:color w:val="000000" w:themeColor="text1"/>
        </w:rPr>
      </w:pPr>
      <w:r w:rsidRPr="00FA08BA">
        <w:rPr>
          <w:rFonts w:cs="Arial"/>
          <w:b/>
          <w:color w:val="000000" w:themeColor="text1"/>
        </w:rPr>
        <w:t>Critical Evidence(s) Required</w:t>
      </w:r>
    </w:p>
    <w:p w14:paraId="01890C6F"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Capable of inspect cylinder block components.</w:t>
      </w:r>
    </w:p>
    <w:p w14:paraId="01AEB5A0"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Able to replace cylinder block components.</w:t>
      </w:r>
    </w:p>
    <w:p w14:paraId="267A708D" w14:textId="77777777" w:rsidR="00734789" w:rsidRPr="00FA08BA" w:rsidRDefault="00734789" w:rsidP="00734789">
      <w:pPr>
        <w:pStyle w:val="ListParagraph"/>
        <w:numPr>
          <w:ilvl w:val="0"/>
          <w:numId w:val="39"/>
        </w:numPr>
        <w:spacing w:after="0" w:line="240" w:lineRule="auto"/>
        <w:jc w:val="both"/>
        <w:rPr>
          <w:rFonts w:cs="Arial"/>
          <w:color w:val="000000" w:themeColor="text1"/>
        </w:rPr>
      </w:pPr>
      <w:r w:rsidRPr="00FA08BA">
        <w:rPr>
          <w:rFonts w:cs="Arial"/>
          <w:color w:val="000000" w:themeColor="text1"/>
        </w:rPr>
        <w:t>Able to rebuild cylinder head components.</w:t>
      </w:r>
    </w:p>
    <w:p w14:paraId="423CA3C1" w14:textId="77777777" w:rsidR="00734789" w:rsidRPr="00FA08BA" w:rsidRDefault="00734789" w:rsidP="00734789">
      <w:pPr>
        <w:tabs>
          <w:tab w:val="left" w:pos="5370"/>
        </w:tabs>
        <w:spacing w:before="240" w:line="240" w:lineRule="auto"/>
        <w:jc w:val="both"/>
        <w:rPr>
          <w:rFonts w:cs="Arial"/>
          <w:b/>
          <w:color w:val="000000" w:themeColor="text1"/>
        </w:rPr>
      </w:pPr>
      <w:r w:rsidRPr="00FA08BA">
        <w:rPr>
          <w:rFonts w:cs="Arial"/>
          <w:b/>
          <w:color w:val="000000" w:themeColor="text1"/>
        </w:rPr>
        <w:t>List of Tools and Equipment</w:t>
      </w:r>
      <w:r w:rsidRPr="00FA08BA">
        <w:rPr>
          <w:rFonts w:cs="Arial"/>
          <w:b/>
          <w:color w:val="000000" w:themeColor="text1"/>
        </w:rPr>
        <w:tab/>
      </w:r>
    </w:p>
    <w:tbl>
      <w:tblPr>
        <w:tblW w:w="9902" w:type="dxa"/>
        <w:tblLook w:val="04A0" w:firstRow="1" w:lastRow="0" w:firstColumn="1" w:lastColumn="0" w:noHBand="0" w:noVBand="1"/>
      </w:tblPr>
      <w:tblGrid>
        <w:gridCol w:w="985"/>
        <w:gridCol w:w="8917"/>
      </w:tblGrid>
      <w:tr w:rsidR="00734789" w:rsidRPr="00FA08BA" w14:paraId="052E1AC7" w14:textId="77777777" w:rsidTr="000D3375">
        <w:trPr>
          <w:trHeight w:val="292"/>
        </w:trPr>
        <w:tc>
          <w:tcPr>
            <w:tcW w:w="985" w:type="dxa"/>
          </w:tcPr>
          <w:p w14:paraId="2B62FC18" w14:textId="57C34363" w:rsidR="00734789" w:rsidRPr="00FA08BA" w:rsidRDefault="00734789" w:rsidP="000D3375">
            <w:pPr>
              <w:spacing w:line="240" w:lineRule="auto"/>
              <w:jc w:val="both"/>
              <w:rPr>
                <w:rFonts w:cs="Arial"/>
                <w:b/>
                <w:bCs/>
                <w:color w:val="000000" w:themeColor="text1"/>
              </w:rPr>
            </w:pPr>
          </w:p>
        </w:tc>
        <w:tc>
          <w:tcPr>
            <w:tcW w:w="8917" w:type="dxa"/>
          </w:tcPr>
          <w:p w14:paraId="0F6DDFC4" w14:textId="73F6A274" w:rsidR="00734789" w:rsidRPr="00FA08BA" w:rsidRDefault="00734789" w:rsidP="000D3375">
            <w:pPr>
              <w:spacing w:line="240" w:lineRule="auto"/>
              <w:jc w:val="both"/>
              <w:rPr>
                <w:rFonts w:cs="Arial"/>
                <w:b/>
                <w:bCs/>
                <w:color w:val="000000" w:themeColor="text1"/>
              </w:rPr>
            </w:pPr>
          </w:p>
        </w:tc>
      </w:tr>
      <w:tr w:rsidR="00734789" w:rsidRPr="00FA08BA" w14:paraId="57B2E5C9" w14:textId="77777777" w:rsidTr="000D3375">
        <w:trPr>
          <w:trHeight w:val="292"/>
        </w:trPr>
        <w:tc>
          <w:tcPr>
            <w:tcW w:w="985" w:type="dxa"/>
          </w:tcPr>
          <w:p w14:paraId="54C5FD1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4A8B290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Tools trolley (complete set of tools) </w:t>
            </w:r>
          </w:p>
        </w:tc>
      </w:tr>
      <w:tr w:rsidR="00734789" w:rsidRPr="00FA08BA" w14:paraId="3BD990BE" w14:textId="77777777" w:rsidTr="000D3375">
        <w:trPr>
          <w:trHeight w:val="292"/>
        </w:trPr>
        <w:tc>
          <w:tcPr>
            <w:tcW w:w="985" w:type="dxa"/>
          </w:tcPr>
          <w:p w14:paraId="052638D9" w14:textId="77777777" w:rsidR="00734789" w:rsidRPr="00FA08BA" w:rsidRDefault="00734789" w:rsidP="000D3375">
            <w:pPr>
              <w:spacing w:line="240" w:lineRule="auto"/>
              <w:jc w:val="both"/>
              <w:rPr>
                <w:rFonts w:cs="Arial"/>
                <w:color w:val="000000" w:themeColor="text1"/>
              </w:rPr>
            </w:pPr>
          </w:p>
        </w:tc>
        <w:tc>
          <w:tcPr>
            <w:tcW w:w="8917" w:type="dxa"/>
          </w:tcPr>
          <w:p w14:paraId="265F94BB" w14:textId="77777777" w:rsidR="00734789" w:rsidRPr="00FA08BA" w:rsidRDefault="00734789" w:rsidP="000D3375">
            <w:pPr>
              <w:spacing w:line="240" w:lineRule="auto"/>
              <w:jc w:val="both"/>
              <w:rPr>
                <w:rFonts w:cs="Arial"/>
                <w:color w:val="000000" w:themeColor="text1"/>
              </w:rPr>
            </w:pPr>
          </w:p>
        </w:tc>
      </w:tr>
    </w:tbl>
    <w:p w14:paraId="24929574" w14:textId="774B9F59" w:rsidR="00734789" w:rsidRPr="00E56886" w:rsidRDefault="00734789" w:rsidP="00905C75">
      <w:pPr>
        <w:pStyle w:val="Heading31"/>
        <w:numPr>
          <w:ilvl w:val="0"/>
          <w:numId w:val="798"/>
        </w:numPr>
        <w:shd w:val="clear" w:color="auto" w:fill="FFC000"/>
        <w:rPr>
          <w:color w:val="auto"/>
          <w:sz w:val="24"/>
          <w:szCs w:val="24"/>
        </w:rPr>
      </w:pPr>
      <w:bookmarkStart w:id="47" w:name="_Toc3401080"/>
      <w:bookmarkStart w:id="48" w:name="_Toc133689738"/>
      <w:r w:rsidRPr="00E56886">
        <w:rPr>
          <w:color w:val="auto"/>
          <w:sz w:val="24"/>
          <w:szCs w:val="24"/>
        </w:rPr>
        <w:lastRenderedPageBreak/>
        <w:t>Perform Complete Overhauling of Diesel</w:t>
      </w:r>
      <w:bookmarkEnd w:id="47"/>
      <w:r w:rsidRPr="00E56886">
        <w:rPr>
          <w:color w:val="auto"/>
          <w:sz w:val="24"/>
          <w:szCs w:val="24"/>
        </w:rPr>
        <w:t xml:space="preserve"> Engine</w:t>
      </w:r>
      <w:bookmarkEnd w:id="48"/>
    </w:p>
    <w:p w14:paraId="07DA8AF8" w14:textId="3D5B5F6E" w:rsidR="00734789" w:rsidRPr="00FA08BA" w:rsidRDefault="00734789" w:rsidP="00734789">
      <w:pPr>
        <w:spacing w:before="240" w:after="240" w:line="240" w:lineRule="auto"/>
        <w:jc w:val="both"/>
        <w:rPr>
          <w:rFonts w:cs="Arial"/>
          <w:color w:val="000000" w:themeColor="text1"/>
        </w:rPr>
      </w:pPr>
      <w:r w:rsidRPr="00FA08BA">
        <w:rPr>
          <w:rFonts w:cs="Arial"/>
          <w:b/>
          <w:color w:val="000000" w:themeColor="text1"/>
        </w:rPr>
        <w:t>Overview</w:t>
      </w:r>
      <w:r w:rsidR="00D2425C">
        <w:rPr>
          <w:rFonts w:cs="Arial"/>
          <w:b/>
          <w:color w:val="000000" w:themeColor="text1"/>
        </w:rPr>
        <w:t xml:space="preserve">: </w:t>
      </w:r>
      <w:r w:rsidRPr="00FA08BA">
        <w:rPr>
          <w:rFonts w:cs="Arial"/>
          <w:color w:val="000000" w:themeColor="text1"/>
        </w:rPr>
        <w:t>These competency standards designed to enable the learner to find out the faults and rectify accordingly, learner will be able to overhaul the engine under the specified format in the service manual.</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481"/>
      </w:tblGrid>
      <w:tr w:rsidR="00734789" w:rsidRPr="00FA08BA" w14:paraId="186C3F5A" w14:textId="77777777" w:rsidTr="00D2425C">
        <w:trPr>
          <w:trHeight w:val="422"/>
          <w:tblHeader/>
        </w:trPr>
        <w:tc>
          <w:tcPr>
            <w:tcW w:w="29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11FD9F" w14:textId="77777777" w:rsidR="00734789" w:rsidRPr="00FA08BA" w:rsidRDefault="00734789" w:rsidP="000D3375">
            <w:pPr>
              <w:spacing w:line="240" w:lineRule="auto"/>
              <w:jc w:val="both"/>
              <w:rPr>
                <w:rFonts w:cs="Arial"/>
                <w:b/>
                <w:color w:val="000000" w:themeColor="text1"/>
              </w:rPr>
            </w:pPr>
            <w:r w:rsidRPr="00FA08BA">
              <w:rPr>
                <w:rFonts w:cs="Arial"/>
                <w:b/>
                <w:color w:val="000000" w:themeColor="text1"/>
              </w:rPr>
              <w:t>Unit of Competency</w:t>
            </w:r>
          </w:p>
        </w:tc>
        <w:tc>
          <w:tcPr>
            <w:tcW w:w="65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B3B9912" w14:textId="77777777" w:rsidR="00734789" w:rsidRPr="00FA08BA" w:rsidRDefault="00734789" w:rsidP="000D3375">
            <w:pPr>
              <w:spacing w:line="240" w:lineRule="auto"/>
              <w:jc w:val="both"/>
              <w:rPr>
                <w:rFonts w:cs="Arial"/>
                <w:b/>
                <w:color w:val="000000" w:themeColor="text1"/>
              </w:rPr>
            </w:pPr>
            <w:r w:rsidRPr="00FA08BA">
              <w:rPr>
                <w:rFonts w:cs="Arial"/>
                <w:b/>
                <w:color w:val="000000" w:themeColor="text1"/>
              </w:rPr>
              <w:t>Performance Criteria</w:t>
            </w:r>
          </w:p>
        </w:tc>
      </w:tr>
      <w:tr w:rsidR="00734789" w:rsidRPr="00FA08BA" w14:paraId="5D5263F7" w14:textId="77777777" w:rsidTr="000D3375">
        <w:trPr>
          <w:trHeight w:val="2825"/>
        </w:trPr>
        <w:tc>
          <w:tcPr>
            <w:tcW w:w="2909" w:type="dxa"/>
          </w:tcPr>
          <w:p w14:paraId="0BC7242F" w14:textId="77777777" w:rsidR="00734789" w:rsidRPr="00FA08BA" w:rsidRDefault="00734789" w:rsidP="00D2425C">
            <w:pPr>
              <w:pStyle w:val="ListParagraph"/>
              <w:numPr>
                <w:ilvl w:val="0"/>
                <w:numId w:val="204"/>
              </w:numPr>
              <w:spacing w:after="0" w:line="360" w:lineRule="auto"/>
              <w:ind w:hanging="720"/>
              <w:jc w:val="both"/>
              <w:rPr>
                <w:rFonts w:cs="Arial"/>
                <w:b/>
                <w:color w:val="000000" w:themeColor="text1"/>
              </w:rPr>
            </w:pPr>
            <w:r w:rsidRPr="00FA08BA">
              <w:rPr>
                <w:rFonts w:eastAsiaTheme="majorEastAsia" w:cs="Arial"/>
                <w:color w:val="000000" w:themeColor="text1"/>
              </w:rPr>
              <w:t xml:space="preserve">Engine sub-assemblies </w:t>
            </w:r>
          </w:p>
        </w:tc>
        <w:tc>
          <w:tcPr>
            <w:tcW w:w="6552" w:type="dxa"/>
          </w:tcPr>
          <w:p w14:paraId="71C3D34C" w14:textId="77777777" w:rsidR="00734789" w:rsidRPr="00FA08BA" w:rsidRDefault="00734789" w:rsidP="00D2425C">
            <w:pPr>
              <w:pStyle w:val="ListParagraph"/>
              <w:numPr>
                <w:ilvl w:val="0"/>
                <w:numId w:val="205"/>
              </w:numPr>
              <w:spacing w:after="0" w:line="360" w:lineRule="auto"/>
              <w:ind w:left="523" w:hanging="523"/>
              <w:jc w:val="both"/>
              <w:rPr>
                <w:rFonts w:cs="Arial"/>
                <w:color w:val="000000" w:themeColor="text1"/>
              </w:rPr>
            </w:pPr>
            <w:r w:rsidRPr="00FA08BA">
              <w:rPr>
                <w:rFonts w:cs="Arial"/>
                <w:color w:val="000000" w:themeColor="text1"/>
              </w:rPr>
              <w:t xml:space="preserve">Make the engine sub-assemblies and inspect the performance for (setting piston rings, piston pin and connecting road), </w:t>
            </w:r>
          </w:p>
          <w:p w14:paraId="008DFB9B" w14:textId="77777777" w:rsidR="00734789" w:rsidRPr="00FA08BA" w:rsidRDefault="00734789" w:rsidP="00D2425C">
            <w:pPr>
              <w:pStyle w:val="ListParagraph"/>
              <w:numPr>
                <w:ilvl w:val="0"/>
                <w:numId w:val="205"/>
              </w:numPr>
              <w:spacing w:after="0" w:line="360" w:lineRule="auto"/>
              <w:ind w:left="523" w:hanging="523"/>
              <w:jc w:val="both"/>
              <w:rPr>
                <w:rFonts w:cs="Arial"/>
                <w:color w:val="000000" w:themeColor="text1"/>
              </w:rPr>
            </w:pPr>
            <w:r w:rsidRPr="00FA08BA">
              <w:rPr>
                <w:rFonts w:cs="Arial"/>
                <w:color w:val="000000" w:themeColor="text1"/>
              </w:rPr>
              <w:t>Make the engine sub-assemblies and inspect the performance for (valve train and test for the leakage from valve seats),</w:t>
            </w:r>
          </w:p>
          <w:p w14:paraId="61FA197C" w14:textId="77777777" w:rsidR="00734789" w:rsidRPr="00FA08BA" w:rsidRDefault="00734789" w:rsidP="00D2425C">
            <w:pPr>
              <w:pStyle w:val="ListParagraph"/>
              <w:numPr>
                <w:ilvl w:val="0"/>
                <w:numId w:val="205"/>
              </w:numPr>
              <w:spacing w:after="0" w:line="360" w:lineRule="auto"/>
              <w:ind w:left="523" w:hanging="523"/>
              <w:jc w:val="both"/>
              <w:rPr>
                <w:rFonts w:cs="Arial"/>
                <w:color w:val="000000" w:themeColor="text1"/>
              </w:rPr>
            </w:pPr>
            <w:r w:rsidRPr="00FA08BA">
              <w:rPr>
                <w:rFonts w:cs="Arial"/>
                <w:color w:val="000000" w:themeColor="text1"/>
              </w:rPr>
              <w:t xml:space="preserve">Make the engine sub-assemblies and inspect the performance for (fitting crankshaft with main bearings and pistons with the big end bearings), </w:t>
            </w:r>
          </w:p>
          <w:p w14:paraId="52B0A262" w14:textId="77777777" w:rsidR="00734789" w:rsidRPr="00FA08BA" w:rsidRDefault="00734789" w:rsidP="00D2425C">
            <w:pPr>
              <w:pStyle w:val="ListParagraph"/>
              <w:numPr>
                <w:ilvl w:val="0"/>
                <w:numId w:val="205"/>
              </w:numPr>
              <w:spacing w:after="0" w:line="360" w:lineRule="auto"/>
              <w:ind w:left="523" w:hanging="523"/>
              <w:jc w:val="both"/>
              <w:rPr>
                <w:rFonts w:cs="Arial"/>
                <w:color w:val="000000" w:themeColor="text1"/>
              </w:rPr>
            </w:pPr>
            <w:r w:rsidRPr="00FA08BA">
              <w:rPr>
                <w:rFonts w:cs="Arial"/>
                <w:color w:val="000000" w:themeColor="text1"/>
              </w:rPr>
              <w:t>Perform the straightness inspect of engine head and block straightness/warpage level and make decision for correctness.</w:t>
            </w:r>
          </w:p>
        </w:tc>
      </w:tr>
      <w:tr w:rsidR="00734789" w:rsidRPr="00FA08BA" w14:paraId="4D4FEF23" w14:textId="77777777" w:rsidTr="000D3375">
        <w:trPr>
          <w:trHeight w:val="2888"/>
        </w:trPr>
        <w:tc>
          <w:tcPr>
            <w:tcW w:w="2909" w:type="dxa"/>
          </w:tcPr>
          <w:p w14:paraId="3CD1D6D1" w14:textId="77777777" w:rsidR="00734789" w:rsidRPr="00FA08BA" w:rsidRDefault="00734789" w:rsidP="00D2425C">
            <w:pPr>
              <w:pStyle w:val="ListParagraph"/>
              <w:numPr>
                <w:ilvl w:val="0"/>
                <w:numId w:val="204"/>
              </w:numPr>
              <w:spacing w:after="0" w:line="360" w:lineRule="auto"/>
              <w:ind w:hanging="720"/>
              <w:jc w:val="both"/>
              <w:rPr>
                <w:rFonts w:eastAsiaTheme="majorEastAsia" w:cs="Arial"/>
                <w:color w:val="000000" w:themeColor="text1"/>
              </w:rPr>
            </w:pPr>
            <w:r w:rsidRPr="00FA08BA">
              <w:rPr>
                <w:rFonts w:eastAsiaTheme="majorEastAsia" w:cs="Arial"/>
                <w:color w:val="000000" w:themeColor="text1"/>
              </w:rPr>
              <w:t xml:space="preserve">Engine measurement </w:t>
            </w:r>
          </w:p>
        </w:tc>
        <w:tc>
          <w:tcPr>
            <w:tcW w:w="6552" w:type="dxa"/>
          </w:tcPr>
          <w:p w14:paraId="592AF2D4" w14:textId="77777777" w:rsidR="00734789" w:rsidRPr="00FA08BA" w:rsidRDefault="00734789" w:rsidP="00D2425C">
            <w:pPr>
              <w:pStyle w:val="ListParagraph"/>
              <w:numPr>
                <w:ilvl w:val="0"/>
                <w:numId w:val="206"/>
              </w:numPr>
              <w:spacing w:after="0" w:line="360" w:lineRule="auto"/>
              <w:ind w:left="523" w:hanging="540"/>
              <w:jc w:val="both"/>
              <w:rPr>
                <w:rFonts w:cs="Arial"/>
                <w:color w:val="000000" w:themeColor="text1"/>
              </w:rPr>
            </w:pPr>
            <w:r w:rsidRPr="00FA08BA">
              <w:rPr>
                <w:rFonts w:cs="Arial"/>
                <w:color w:val="000000" w:themeColor="text1"/>
              </w:rPr>
              <w:t>Use appropriate measuring tool and Measure piston bore, measure crankshaft main journals (</w:t>
            </w:r>
            <w:proofErr w:type="spellStart"/>
            <w:r w:rsidRPr="00FA08BA">
              <w:rPr>
                <w:rFonts w:cs="Arial"/>
                <w:color w:val="000000" w:themeColor="text1"/>
              </w:rPr>
              <w:t>dia</w:t>
            </w:r>
            <w:proofErr w:type="spellEnd"/>
            <w:r w:rsidRPr="00FA08BA">
              <w:rPr>
                <w:rFonts w:cs="Arial"/>
                <w:color w:val="000000" w:themeColor="text1"/>
              </w:rPr>
              <w:t xml:space="preserve"> and ovality), crankshaft big end journals, </w:t>
            </w:r>
          </w:p>
          <w:p w14:paraId="5FB2A63A" w14:textId="77777777" w:rsidR="00734789" w:rsidRPr="00FA08BA" w:rsidRDefault="00734789" w:rsidP="00D2425C">
            <w:pPr>
              <w:pStyle w:val="ListParagraph"/>
              <w:numPr>
                <w:ilvl w:val="0"/>
                <w:numId w:val="206"/>
              </w:numPr>
              <w:spacing w:after="0" w:line="360" w:lineRule="auto"/>
              <w:ind w:left="523" w:hanging="523"/>
              <w:jc w:val="both"/>
              <w:rPr>
                <w:rFonts w:cs="Arial"/>
                <w:color w:val="000000" w:themeColor="text1"/>
              </w:rPr>
            </w:pPr>
            <w:r w:rsidRPr="00FA08BA">
              <w:rPr>
                <w:rFonts w:cs="Arial"/>
                <w:color w:val="000000" w:themeColor="text1"/>
              </w:rPr>
              <w:t>Use appropriate measuring tool and Measure Camshaft main journals (</w:t>
            </w:r>
            <w:proofErr w:type="spellStart"/>
            <w:r w:rsidRPr="00FA08BA">
              <w:rPr>
                <w:rFonts w:cs="Arial"/>
                <w:color w:val="000000" w:themeColor="text1"/>
              </w:rPr>
              <w:t>dia</w:t>
            </w:r>
            <w:proofErr w:type="spellEnd"/>
            <w:r w:rsidRPr="00FA08BA">
              <w:rPr>
                <w:rFonts w:cs="Arial"/>
                <w:color w:val="000000" w:themeColor="text1"/>
              </w:rPr>
              <w:t xml:space="preserve"> and ovality), Cam loops,</w:t>
            </w:r>
          </w:p>
          <w:p w14:paraId="639FD888" w14:textId="77777777" w:rsidR="00734789" w:rsidRPr="00FA08BA" w:rsidRDefault="00734789" w:rsidP="00D2425C">
            <w:pPr>
              <w:pStyle w:val="ListParagraph"/>
              <w:numPr>
                <w:ilvl w:val="0"/>
                <w:numId w:val="206"/>
              </w:numPr>
              <w:spacing w:after="0" w:line="360" w:lineRule="auto"/>
              <w:ind w:left="523" w:hanging="523"/>
              <w:jc w:val="both"/>
              <w:rPr>
                <w:rFonts w:cs="Arial"/>
                <w:color w:val="000000" w:themeColor="text1"/>
              </w:rPr>
            </w:pPr>
            <w:r w:rsidRPr="00FA08BA">
              <w:rPr>
                <w:rFonts w:cs="Arial"/>
                <w:color w:val="000000" w:themeColor="text1"/>
              </w:rPr>
              <w:t xml:space="preserve">Use appropriate measuring tool and Measure engine thrust washer, and piston connecting pin. </w:t>
            </w:r>
          </w:p>
          <w:p w14:paraId="0642D4F8" w14:textId="77777777" w:rsidR="00734789" w:rsidRPr="00FA08BA" w:rsidRDefault="00734789" w:rsidP="00D2425C">
            <w:pPr>
              <w:pStyle w:val="ListParagraph"/>
              <w:numPr>
                <w:ilvl w:val="0"/>
                <w:numId w:val="206"/>
              </w:numPr>
              <w:spacing w:after="0" w:line="360" w:lineRule="auto"/>
              <w:ind w:left="523" w:hanging="523"/>
              <w:jc w:val="both"/>
              <w:rPr>
                <w:rFonts w:cs="Arial"/>
                <w:color w:val="000000" w:themeColor="text1"/>
              </w:rPr>
            </w:pPr>
            <w:r w:rsidRPr="00FA08BA">
              <w:rPr>
                <w:rFonts w:cs="Arial"/>
                <w:color w:val="000000" w:themeColor="text1"/>
              </w:rPr>
              <w:t>Assemble the engine block with the engine head and adjust tappets, engine timing, and injector distributor of diesel in engine under specified procedure.</w:t>
            </w:r>
          </w:p>
          <w:p w14:paraId="4CF0CF5D" w14:textId="77777777" w:rsidR="00734789" w:rsidRPr="00FA08BA" w:rsidRDefault="00734789" w:rsidP="00D2425C">
            <w:pPr>
              <w:pStyle w:val="ListParagraph"/>
              <w:numPr>
                <w:ilvl w:val="0"/>
                <w:numId w:val="206"/>
              </w:numPr>
              <w:spacing w:after="0" w:line="360" w:lineRule="auto"/>
              <w:ind w:left="523" w:hanging="523"/>
              <w:jc w:val="both"/>
              <w:rPr>
                <w:rFonts w:cs="Arial"/>
                <w:color w:val="000000" w:themeColor="text1"/>
              </w:rPr>
            </w:pPr>
            <w:r w:rsidRPr="00FA08BA">
              <w:rPr>
                <w:rFonts w:cs="Arial"/>
                <w:color w:val="000000" w:themeColor="text1"/>
              </w:rPr>
              <w:t>Check cylinder liners ovality.</w:t>
            </w:r>
          </w:p>
        </w:tc>
      </w:tr>
    </w:tbl>
    <w:p w14:paraId="0E95EF14" w14:textId="77777777" w:rsidR="00734789" w:rsidRPr="00FA08BA" w:rsidRDefault="00734789" w:rsidP="00D2425C">
      <w:pPr>
        <w:spacing w:before="240" w:after="240" w:line="360" w:lineRule="auto"/>
        <w:jc w:val="both"/>
        <w:rPr>
          <w:rFonts w:cs="Arial"/>
          <w:b/>
          <w:color w:val="000000" w:themeColor="text1"/>
        </w:rPr>
      </w:pPr>
      <w:r w:rsidRPr="00FA08BA">
        <w:rPr>
          <w:rFonts w:cs="Arial"/>
          <w:b/>
          <w:color w:val="000000" w:themeColor="text1"/>
        </w:rPr>
        <w:t>Knowledge &amp; Understanding</w:t>
      </w:r>
    </w:p>
    <w:p w14:paraId="2901922E" w14:textId="77777777" w:rsidR="00734789" w:rsidRPr="00FA08BA" w:rsidRDefault="00734789" w:rsidP="00D2425C">
      <w:pPr>
        <w:pStyle w:val="ListParagraph"/>
        <w:numPr>
          <w:ilvl w:val="0"/>
          <w:numId w:val="207"/>
        </w:numPr>
        <w:autoSpaceDE w:val="0"/>
        <w:autoSpaceDN w:val="0"/>
        <w:adjustRightInd w:val="0"/>
        <w:spacing w:after="0" w:line="360" w:lineRule="auto"/>
        <w:ind w:hanging="540"/>
        <w:jc w:val="both"/>
        <w:rPr>
          <w:rFonts w:cs="Arial"/>
          <w:color w:val="000000" w:themeColor="text1"/>
        </w:rPr>
      </w:pPr>
      <w:r w:rsidRPr="00FA08BA">
        <w:rPr>
          <w:rFonts w:cs="Arial"/>
          <w:color w:val="000000" w:themeColor="text1"/>
        </w:rPr>
        <w:t>The possible causes of high fuel consumption as following.</w:t>
      </w:r>
    </w:p>
    <w:p w14:paraId="3C51C63A" w14:textId="77777777" w:rsidR="00734789" w:rsidRPr="00FA08BA" w:rsidRDefault="00734789" w:rsidP="00D2425C">
      <w:pPr>
        <w:pStyle w:val="ListParagraph"/>
        <w:autoSpaceDE w:val="0"/>
        <w:autoSpaceDN w:val="0"/>
        <w:adjustRightInd w:val="0"/>
        <w:spacing w:line="360" w:lineRule="auto"/>
        <w:jc w:val="both"/>
        <w:rPr>
          <w:rFonts w:cs="Arial"/>
          <w:color w:val="000000" w:themeColor="text1"/>
        </w:rPr>
      </w:pPr>
      <w:r w:rsidRPr="00FA08BA">
        <w:rPr>
          <w:rFonts w:cs="Arial"/>
          <w:color w:val="000000" w:themeColor="text1"/>
        </w:rPr>
        <w:t>Overload the engine, excessive oil reducing, faulty air filter, carburetor poor setting, engine over cooled and hard/jam running of engine, faulty fuel injectors, faulty fuel pump/fuel filter.</w:t>
      </w:r>
    </w:p>
    <w:p w14:paraId="282E7EE8" w14:textId="77777777" w:rsidR="00734789" w:rsidRPr="00FA08BA" w:rsidRDefault="00734789" w:rsidP="00D2425C">
      <w:pPr>
        <w:spacing w:before="240" w:after="240" w:line="360" w:lineRule="auto"/>
        <w:jc w:val="both"/>
        <w:rPr>
          <w:rFonts w:cs="Arial"/>
          <w:b/>
          <w:color w:val="000000" w:themeColor="text1"/>
        </w:rPr>
      </w:pPr>
      <w:r w:rsidRPr="00FA08BA">
        <w:rPr>
          <w:rFonts w:cs="Arial"/>
          <w:b/>
          <w:color w:val="000000" w:themeColor="text1"/>
        </w:rPr>
        <w:t>Critical Evidence(s) Required</w:t>
      </w:r>
    </w:p>
    <w:p w14:paraId="1AC749F9" w14:textId="77777777" w:rsidR="00734789" w:rsidRPr="00FA08BA" w:rsidRDefault="00734789" w:rsidP="00D2425C">
      <w:pPr>
        <w:pStyle w:val="ListParagraph"/>
        <w:numPr>
          <w:ilvl w:val="0"/>
          <w:numId w:val="39"/>
        </w:numPr>
        <w:spacing w:after="0" w:line="360" w:lineRule="auto"/>
        <w:jc w:val="both"/>
        <w:rPr>
          <w:rFonts w:cs="Arial"/>
          <w:color w:val="000000" w:themeColor="text1"/>
        </w:rPr>
      </w:pPr>
      <w:r w:rsidRPr="00FA08BA">
        <w:rPr>
          <w:rFonts w:cs="Arial"/>
          <w:color w:val="000000" w:themeColor="text1"/>
        </w:rPr>
        <w:lastRenderedPageBreak/>
        <w:t>Capable to take decision for engine overhauling.</w:t>
      </w:r>
    </w:p>
    <w:p w14:paraId="6A6D9811" w14:textId="77777777" w:rsidR="00734789" w:rsidRPr="00FA08BA" w:rsidRDefault="00734789" w:rsidP="00D2425C">
      <w:pPr>
        <w:pStyle w:val="ListParagraph"/>
        <w:numPr>
          <w:ilvl w:val="0"/>
          <w:numId w:val="39"/>
        </w:numPr>
        <w:spacing w:after="0" w:line="360" w:lineRule="auto"/>
        <w:jc w:val="both"/>
        <w:rPr>
          <w:rFonts w:cs="Arial"/>
          <w:color w:val="000000" w:themeColor="text1"/>
        </w:rPr>
      </w:pPr>
      <w:r w:rsidRPr="00FA08BA">
        <w:rPr>
          <w:rFonts w:cs="Arial"/>
          <w:color w:val="000000" w:themeColor="text1"/>
        </w:rPr>
        <w:t xml:space="preserve">Capable of knowing the engine faults </w:t>
      </w:r>
    </w:p>
    <w:p w14:paraId="096FB060" w14:textId="77777777" w:rsidR="00734789" w:rsidRPr="00FA08BA" w:rsidRDefault="00734789" w:rsidP="00D2425C">
      <w:pPr>
        <w:pStyle w:val="ListParagraph"/>
        <w:numPr>
          <w:ilvl w:val="0"/>
          <w:numId w:val="39"/>
        </w:numPr>
        <w:spacing w:after="0" w:line="360" w:lineRule="auto"/>
        <w:jc w:val="both"/>
        <w:rPr>
          <w:rFonts w:cs="Arial"/>
          <w:color w:val="000000" w:themeColor="text1"/>
        </w:rPr>
      </w:pPr>
      <w:r w:rsidRPr="00FA08BA">
        <w:rPr>
          <w:rFonts w:cs="Arial"/>
          <w:color w:val="000000" w:themeColor="text1"/>
        </w:rPr>
        <w:t>Capable to assemble the engine.</w:t>
      </w:r>
    </w:p>
    <w:p w14:paraId="1CCE1171" w14:textId="77777777" w:rsidR="00734789" w:rsidRPr="00FA08BA" w:rsidRDefault="00734789" w:rsidP="00D2425C">
      <w:pPr>
        <w:pStyle w:val="ListParagraph"/>
        <w:numPr>
          <w:ilvl w:val="0"/>
          <w:numId w:val="39"/>
        </w:numPr>
        <w:spacing w:after="0" w:line="360" w:lineRule="auto"/>
        <w:jc w:val="both"/>
        <w:rPr>
          <w:rFonts w:cs="Arial"/>
          <w:color w:val="000000" w:themeColor="text1"/>
        </w:rPr>
      </w:pPr>
      <w:r w:rsidRPr="00FA08BA">
        <w:rPr>
          <w:rFonts w:cs="Arial"/>
          <w:color w:val="000000" w:themeColor="text1"/>
        </w:rPr>
        <w:t xml:space="preserve">Capable to measure the engine components </w:t>
      </w:r>
    </w:p>
    <w:p w14:paraId="287FE93B" w14:textId="77777777" w:rsidR="00734789" w:rsidRPr="00FA08BA" w:rsidRDefault="00734789" w:rsidP="00D2425C">
      <w:pPr>
        <w:spacing w:before="240" w:after="240" w:line="360" w:lineRule="auto"/>
        <w:jc w:val="both"/>
        <w:rPr>
          <w:rFonts w:cs="Arial"/>
          <w:b/>
          <w:color w:val="000000" w:themeColor="text1"/>
        </w:rPr>
      </w:pPr>
    </w:p>
    <w:p w14:paraId="4E23335B" w14:textId="77777777" w:rsidR="00734789" w:rsidRPr="00FA08BA" w:rsidRDefault="00734789" w:rsidP="00734789">
      <w:pPr>
        <w:spacing w:before="240" w:line="240" w:lineRule="auto"/>
        <w:jc w:val="both"/>
        <w:rPr>
          <w:rFonts w:cs="Arial"/>
          <w:b/>
          <w:color w:val="000000" w:themeColor="text1"/>
        </w:rPr>
      </w:pPr>
      <w:r w:rsidRPr="00FA08BA">
        <w:rPr>
          <w:rFonts w:cs="Arial"/>
          <w:b/>
          <w:color w:val="000000" w:themeColor="text1"/>
        </w:rPr>
        <w:t>List of Tools and Equipment</w:t>
      </w:r>
    </w:p>
    <w:p w14:paraId="4A9AAE71"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1</w:t>
      </w:r>
      <w:r w:rsidRPr="00D2425C">
        <w:rPr>
          <w:rFonts w:cs="Arial"/>
          <w:bCs/>
          <w:color w:val="000000" w:themeColor="text1"/>
        </w:rPr>
        <w:tab/>
        <w:t xml:space="preserve">Tools trolley (complete set of tools)  </w:t>
      </w:r>
    </w:p>
    <w:p w14:paraId="2B22F813"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2</w:t>
      </w:r>
      <w:r w:rsidRPr="00D2425C">
        <w:rPr>
          <w:rFonts w:cs="Arial"/>
          <w:bCs/>
          <w:color w:val="000000" w:themeColor="text1"/>
        </w:rPr>
        <w:tab/>
        <w:t>Compression tester, compression gauge)</w:t>
      </w:r>
    </w:p>
    <w:p w14:paraId="7793AE44"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3</w:t>
      </w:r>
      <w:r w:rsidRPr="00D2425C">
        <w:rPr>
          <w:rFonts w:cs="Arial"/>
          <w:bCs/>
          <w:color w:val="000000" w:themeColor="text1"/>
        </w:rPr>
        <w:tab/>
        <w:t xml:space="preserve">Measuring tools (Vernier caliper, micrometer, bore gauge, dial indicator gauge, Steel rule, filler gauge, try square, mercer gauge) </w:t>
      </w:r>
    </w:p>
    <w:p w14:paraId="77915DD6"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4</w:t>
      </w:r>
      <w:r w:rsidRPr="00D2425C">
        <w:rPr>
          <w:rFonts w:cs="Arial"/>
          <w:bCs/>
          <w:color w:val="000000" w:themeColor="text1"/>
        </w:rPr>
        <w:tab/>
        <w:t>Torque wrench</w:t>
      </w:r>
    </w:p>
    <w:p w14:paraId="1EC9D3C1"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5</w:t>
      </w:r>
      <w:r w:rsidRPr="00D2425C">
        <w:rPr>
          <w:rFonts w:cs="Arial"/>
          <w:bCs/>
          <w:color w:val="000000" w:themeColor="text1"/>
        </w:rPr>
        <w:tab/>
        <w:t>Impact gun</w:t>
      </w:r>
    </w:p>
    <w:p w14:paraId="3FCD5414"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6</w:t>
      </w:r>
      <w:r w:rsidRPr="00D2425C">
        <w:rPr>
          <w:rFonts w:cs="Arial"/>
          <w:bCs/>
          <w:color w:val="000000" w:themeColor="text1"/>
        </w:rPr>
        <w:tab/>
        <w:t>Oil can</w:t>
      </w:r>
    </w:p>
    <w:p w14:paraId="431F4940"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7</w:t>
      </w:r>
      <w:r w:rsidRPr="00D2425C">
        <w:rPr>
          <w:rFonts w:cs="Arial"/>
          <w:bCs/>
          <w:color w:val="000000" w:themeColor="text1"/>
        </w:rPr>
        <w:tab/>
        <w:t xml:space="preserve">Belt tensioner  </w:t>
      </w:r>
    </w:p>
    <w:p w14:paraId="2249E8C1"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8</w:t>
      </w:r>
      <w:r w:rsidRPr="00D2425C">
        <w:rPr>
          <w:rFonts w:cs="Arial"/>
          <w:bCs/>
          <w:color w:val="000000" w:themeColor="text1"/>
        </w:rPr>
        <w:tab/>
        <w:t>Spray gun</w:t>
      </w:r>
    </w:p>
    <w:p w14:paraId="0872F90D"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9</w:t>
      </w:r>
      <w:r w:rsidRPr="00D2425C">
        <w:rPr>
          <w:rFonts w:cs="Arial"/>
          <w:bCs/>
          <w:color w:val="000000" w:themeColor="text1"/>
        </w:rPr>
        <w:tab/>
        <w:t>Valve lapping tool</w:t>
      </w:r>
    </w:p>
    <w:p w14:paraId="3DC91F65"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10</w:t>
      </w:r>
      <w:r w:rsidRPr="00D2425C">
        <w:rPr>
          <w:rFonts w:cs="Arial"/>
          <w:bCs/>
          <w:color w:val="000000" w:themeColor="text1"/>
        </w:rPr>
        <w:tab/>
        <w:t>Timing gun</w:t>
      </w:r>
    </w:p>
    <w:p w14:paraId="67C63DF4"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11</w:t>
      </w:r>
      <w:r w:rsidRPr="00D2425C">
        <w:rPr>
          <w:rFonts w:cs="Arial"/>
          <w:bCs/>
          <w:color w:val="000000" w:themeColor="text1"/>
        </w:rPr>
        <w:tab/>
        <w:t xml:space="preserve">Engine analyzer </w:t>
      </w:r>
    </w:p>
    <w:p w14:paraId="3B43B8CB" w14:textId="77777777"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12</w:t>
      </w:r>
      <w:r w:rsidRPr="00D2425C">
        <w:rPr>
          <w:rFonts w:cs="Arial"/>
          <w:bCs/>
          <w:color w:val="000000" w:themeColor="text1"/>
        </w:rPr>
        <w:tab/>
        <w:t>Tachometer</w:t>
      </w:r>
    </w:p>
    <w:p w14:paraId="003E5D3B" w14:textId="301526F4" w:rsidR="00D2425C" w:rsidRPr="00D2425C" w:rsidRDefault="00D2425C" w:rsidP="00D2425C">
      <w:pPr>
        <w:spacing w:after="0" w:line="360" w:lineRule="auto"/>
        <w:ind w:left="450" w:hanging="450"/>
        <w:jc w:val="both"/>
        <w:rPr>
          <w:rFonts w:cs="Arial"/>
          <w:bCs/>
          <w:color w:val="000000" w:themeColor="text1"/>
        </w:rPr>
      </w:pPr>
      <w:r w:rsidRPr="00D2425C">
        <w:rPr>
          <w:rFonts w:cs="Arial"/>
          <w:bCs/>
          <w:color w:val="000000" w:themeColor="text1"/>
        </w:rPr>
        <w:t>13</w:t>
      </w:r>
      <w:r w:rsidRPr="00D2425C">
        <w:rPr>
          <w:rFonts w:cs="Arial"/>
          <w:bCs/>
          <w:color w:val="000000" w:themeColor="text1"/>
        </w:rPr>
        <w:tab/>
        <w:t>Scraper</w:t>
      </w:r>
    </w:p>
    <w:p w14:paraId="617DDDC4" w14:textId="66663603" w:rsidR="00734789" w:rsidRDefault="00734789" w:rsidP="00734789">
      <w:pPr>
        <w:spacing w:before="240" w:line="240" w:lineRule="auto"/>
        <w:jc w:val="both"/>
        <w:rPr>
          <w:rFonts w:cs="Arial"/>
          <w:b/>
          <w:color w:val="000000" w:themeColor="text1"/>
        </w:rPr>
      </w:pPr>
      <w:r w:rsidRPr="00FA08BA">
        <w:rPr>
          <w:rFonts w:cs="Arial"/>
          <w:b/>
          <w:color w:val="000000" w:themeColor="text1"/>
        </w:rPr>
        <w:t>Consumable Items:</w:t>
      </w:r>
    </w:p>
    <w:p w14:paraId="69D3F1DE"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1</w:t>
      </w:r>
      <w:r w:rsidRPr="00D2425C">
        <w:rPr>
          <w:rFonts w:cs="Arial"/>
          <w:bCs/>
          <w:color w:val="000000" w:themeColor="text1"/>
        </w:rPr>
        <w:tab/>
        <w:t>Fuel (petrol/diesel)</w:t>
      </w:r>
    </w:p>
    <w:p w14:paraId="02F2AFD6"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2</w:t>
      </w:r>
      <w:r w:rsidRPr="00D2425C">
        <w:rPr>
          <w:rFonts w:cs="Arial"/>
          <w:bCs/>
          <w:color w:val="000000" w:themeColor="text1"/>
        </w:rPr>
        <w:tab/>
        <w:t>Cotton rag</w:t>
      </w:r>
    </w:p>
    <w:p w14:paraId="33506495"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3</w:t>
      </w:r>
      <w:r w:rsidRPr="00D2425C">
        <w:rPr>
          <w:rFonts w:cs="Arial"/>
          <w:bCs/>
          <w:color w:val="000000" w:themeColor="text1"/>
        </w:rPr>
        <w:tab/>
        <w:t>WD 40 spray</w:t>
      </w:r>
    </w:p>
    <w:p w14:paraId="2E2F78AE"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4</w:t>
      </w:r>
      <w:r w:rsidRPr="00D2425C">
        <w:rPr>
          <w:rFonts w:cs="Arial"/>
          <w:bCs/>
          <w:color w:val="000000" w:themeColor="text1"/>
        </w:rPr>
        <w:tab/>
        <w:t>Carb cleaner spray</w:t>
      </w:r>
    </w:p>
    <w:p w14:paraId="6E357FCD"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5</w:t>
      </w:r>
      <w:r w:rsidRPr="00D2425C">
        <w:rPr>
          <w:rFonts w:cs="Arial"/>
          <w:bCs/>
          <w:color w:val="000000" w:themeColor="text1"/>
        </w:rPr>
        <w:tab/>
        <w:t xml:space="preserve">Kerosene oil </w:t>
      </w:r>
    </w:p>
    <w:p w14:paraId="1574DE73"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6</w:t>
      </w:r>
      <w:r w:rsidRPr="00D2425C">
        <w:rPr>
          <w:rFonts w:cs="Arial"/>
          <w:bCs/>
          <w:color w:val="000000" w:themeColor="text1"/>
        </w:rPr>
        <w:tab/>
        <w:t xml:space="preserve">Engine oil </w:t>
      </w:r>
    </w:p>
    <w:p w14:paraId="3F86A8BC"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7</w:t>
      </w:r>
      <w:r w:rsidRPr="00D2425C">
        <w:rPr>
          <w:rFonts w:cs="Arial"/>
          <w:bCs/>
          <w:color w:val="000000" w:themeColor="text1"/>
        </w:rPr>
        <w:tab/>
        <w:t>Engine coolant</w:t>
      </w:r>
    </w:p>
    <w:p w14:paraId="2C040EA9"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8</w:t>
      </w:r>
      <w:r w:rsidRPr="00D2425C">
        <w:rPr>
          <w:rFonts w:cs="Arial"/>
          <w:bCs/>
          <w:color w:val="000000" w:themeColor="text1"/>
        </w:rPr>
        <w:tab/>
        <w:t xml:space="preserve">fan </w:t>
      </w:r>
      <w:proofErr w:type="gramStart"/>
      <w:r w:rsidRPr="00D2425C">
        <w:rPr>
          <w:rFonts w:cs="Arial"/>
          <w:bCs/>
          <w:color w:val="000000" w:themeColor="text1"/>
        </w:rPr>
        <w:t>belt</w:t>
      </w:r>
      <w:proofErr w:type="gramEnd"/>
    </w:p>
    <w:p w14:paraId="32B3457C"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9</w:t>
      </w:r>
      <w:r w:rsidRPr="00D2425C">
        <w:rPr>
          <w:rFonts w:cs="Arial"/>
          <w:bCs/>
          <w:color w:val="000000" w:themeColor="text1"/>
        </w:rPr>
        <w:tab/>
        <w:t>Timing belt</w:t>
      </w:r>
    </w:p>
    <w:p w14:paraId="227D6297"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10</w:t>
      </w:r>
      <w:r w:rsidRPr="00D2425C">
        <w:rPr>
          <w:rFonts w:cs="Arial"/>
          <w:bCs/>
          <w:color w:val="000000" w:themeColor="text1"/>
        </w:rPr>
        <w:tab/>
        <w:t xml:space="preserve">oil seals </w:t>
      </w:r>
    </w:p>
    <w:p w14:paraId="3F3C0BB4"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11</w:t>
      </w:r>
      <w:r w:rsidRPr="00D2425C">
        <w:rPr>
          <w:rFonts w:cs="Arial"/>
          <w:bCs/>
          <w:color w:val="000000" w:themeColor="text1"/>
        </w:rPr>
        <w:tab/>
        <w:t>Gasket</w:t>
      </w:r>
    </w:p>
    <w:p w14:paraId="7D99D1DA" w14:textId="77777777" w:rsidR="00D2425C" w:rsidRPr="00D2425C" w:rsidRDefault="00D2425C" w:rsidP="00D2425C">
      <w:pPr>
        <w:spacing w:after="0" w:line="240" w:lineRule="auto"/>
        <w:jc w:val="both"/>
        <w:rPr>
          <w:rFonts w:cs="Arial"/>
          <w:bCs/>
          <w:color w:val="000000" w:themeColor="text1"/>
        </w:rPr>
      </w:pPr>
      <w:r w:rsidRPr="00D2425C">
        <w:rPr>
          <w:rFonts w:cs="Arial"/>
          <w:bCs/>
          <w:color w:val="000000" w:themeColor="text1"/>
        </w:rPr>
        <w:t>12</w:t>
      </w:r>
      <w:r w:rsidRPr="00D2425C">
        <w:rPr>
          <w:rFonts w:cs="Arial"/>
          <w:bCs/>
          <w:color w:val="000000" w:themeColor="text1"/>
        </w:rPr>
        <w:tab/>
        <w:t>Silicone</w:t>
      </w:r>
    </w:p>
    <w:p w14:paraId="7A32FB69" w14:textId="111493C1" w:rsidR="00D2425C" w:rsidRDefault="00D2425C" w:rsidP="00D2425C">
      <w:pPr>
        <w:spacing w:after="0" w:line="240" w:lineRule="auto"/>
        <w:jc w:val="both"/>
        <w:rPr>
          <w:rFonts w:cs="Arial"/>
          <w:bCs/>
          <w:color w:val="000000" w:themeColor="text1"/>
        </w:rPr>
      </w:pPr>
      <w:r w:rsidRPr="00D2425C">
        <w:rPr>
          <w:rFonts w:cs="Arial"/>
          <w:bCs/>
          <w:color w:val="000000" w:themeColor="text1"/>
        </w:rPr>
        <w:t>13</w:t>
      </w:r>
      <w:r w:rsidRPr="00D2425C">
        <w:rPr>
          <w:rFonts w:cs="Arial"/>
          <w:bCs/>
          <w:color w:val="000000" w:themeColor="text1"/>
        </w:rPr>
        <w:tab/>
        <w:t>Emery paste</w:t>
      </w:r>
    </w:p>
    <w:p w14:paraId="287547A4" w14:textId="364A1F2B" w:rsidR="001755D7" w:rsidRDefault="001755D7">
      <w:pPr>
        <w:rPr>
          <w:rFonts w:cs="Arial"/>
          <w:bCs/>
          <w:color w:val="000000" w:themeColor="text1"/>
        </w:rPr>
      </w:pPr>
      <w:r>
        <w:rPr>
          <w:rFonts w:cs="Arial"/>
          <w:bCs/>
          <w:color w:val="000000" w:themeColor="text1"/>
        </w:rPr>
        <w:br w:type="page"/>
      </w:r>
    </w:p>
    <w:p w14:paraId="71B059EC" w14:textId="2B2D042E" w:rsidR="00734789" w:rsidRPr="00E56886" w:rsidRDefault="00734789" w:rsidP="00905C75">
      <w:pPr>
        <w:pStyle w:val="Heading31"/>
        <w:numPr>
          <w:ilvl w:val="0"/>
          <w:numId w:val="798"/>
        </w:numPr>
        <w:shd w:val="clear" w:color="auto" w:fill="FFC000"/>
        <w:rPr>
          <w:color w:val="auto"/>
          <w:sz w:val="24"/>
          <w:szCs w:val="24"/>
        </w:rPr>
      </w:pPr>
      <w:bookmarkStart w:id="49" w:name="_Toc3401081"/>
      <w:bookmarkStart w:id="50" w:name="_Toc133689739"/>
      <w:r w:rsidRPr="00E56886">
        <w:rPr>
          <w:color w:val="auto"/>
          <w:sz w:val="24"/>
          <w:szCs w:val="24"/>
        </w:rPr>
        <w:lastRenderedPageBreak/>
        <w:t>Diagnose Engine Cooling System Faults and Repair</w:t>
      </w:r>
      <w:bookmarkEnd w:id="49"/>
      <w:bookmarkEnd w:id="50"/>
    </w:p>
    <w:p w14:paraId="045FA2A9" w14:textId="1F2DD8B3" w:rsidR="00734789" w:rsidRPr="00FA08BA" w:rsidRDefault="00734789" w:rsidP="00D2425C">
      <w:pPr>
        <w:spacing w:after="0" w:line="360" w:lineRule="auto"/>
        <w:jc w:val="both"/>
        <w:rPr>
          <w:rFonts w:cs="Arial"/>
          <w:color w:val="000000" w:themeColor="text1"/>
        </w:rPr>
      </w:pPr>
      <w:r w:rsidRPr="00FA08BA">
        <w:rPr>
          <w:rFonts w:cs="Arial"/>
          <w:b/>
          <w:color w:val="000000" w:themeColor="text1"/>
        </w:rPr>
        <w:t>Overview</w:t>
      </w:r>
      <w:r w:rsidR="00D2425C">
        <w:rPr>
          <w:rFonts w:cs="Arial"/>
          <w:b/>
          <w:color w:val="000000" w:themeColor="text1"/>
        </w:rPr>
        <w:t xml:space="preserve">: </w:t>
      </w:r>
      <w:r w:rsidRPr="00FA08BA">
        <w:rPr>
          <w:rFonts w:cs="Arial"/>
          <w:color w:val="000000" w:themeColor="text1"/>
        </w:rPr>
        <w:t>These competency standards designed to enable the learner to diagnose the fault related to the vehicle cooling system and troubleshoot accordingly.</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4"/>
        <w:gridCol w:w="6306"/>
      </w:tblGrid>
      <w:tr w:rsidR="00734789" w:rsidRPr="00FA08BA" w14:paraId="22CDC965" w14:textId="77777777" w:rsidTr="00D2425C">
        <w:trPr>
          <w:trHeight w:val="432"/>
        </w:trPr>
        <w:tc>
          <w:tcPr>
            <w:tcW w:w="3168" w:type="dxa"/>
            <w:shd w:val="clear" w:color="auto" w:fill="E7E6E6" w:themeFill="background2"/>
          </w:tcPr>
          <w:p w14:paraId="63EFEE48" w14:textId="77777777" w:rsidR="00734789" w:rsidRPr="00FA08BA" w:rsidRDefault="00734789" w:rsidP="00D2425C">
            <w:pPr>
              <w:autoSpaceDE w:val="0"/>
              <w:autoSpaceDN w:val="0"/>
              <w:adjustRightInd w:val="0"/>
              <w:spacing w:after="0" w:line="360" w:lineRule="auto"/>
              <w:jc w:val="both"/>
              <w:rPr>
                <w:rFonts w:cs="Arial"/>
                <w:color w:val="000000" w:themeColor="text1"/>
              </w:rPr>
            </w:pPr>
            <w:r w:rsidRPr="00FA08BA">
              <w:rPr>
                <w:rFonts w:cs="Arial"/>
                <w:b/>
                <w:bCs/>
                <w:color w:val="000000" w:themeColor="text1"/>
              </w:rPr>
              <w:t>Unit of Competency</w:t>
            </w:r>
          </w:p>
        </w:tc>
        <w:tc>
          <w:tcPr>
            <w:tcW w:w="6552" w:type="dxa"/>
            <w:shd w:val="clear" w:color="auto" w:fill="E7E6E6" w:themeFill="background2"/>
          </w:tcPr>
          <w:p w14:paraId="0695258A" w14:textId="77777777" w:rsidR="00734789" w:rsidRPr="00FA08BA" w:rsidRDefault="00734789" w:rsidP="00D2425C">
            <w:pPr>
              <w:autoSpaceDE w:val="0"/>
              <w:autoSpaceDN w:val="0"/>
              <w:adjustRightInd w:val="0"/>
              <w:spacing w:after="0" w:line="360" w:lineRule="auto"/>
              <w:jc w:val="both"/>
              <w:rPr>
                <w:rFonts w:cs="Arial"/>
                <w:color w:val="000000" w:themeColor="text1"/>
              </w:rPr>
            </w:pPr>
            <w:r w:rsidRPr="00FA08BA">
              <w:rPr>
                <w:rFonts w:cs="Arial"/>
                <w:b/>
                <w:bCs/>
                <w:color w:val="000000" w:themeColor="text1"/>
              </w:rPr>
              <w:t>Performance Criteria</w:t>
            </w:r>
          </w:p>
        </w:tc>
      </w:tr>
      <w:tr w:rsidR="00734789" w:rsidRPr="00FA08BA" w14:paraId="651F068E" w14:textId="77777777" w:rsidTr="000D3375">
        <w:trPr>
          <w:trHeight w:val="544"/>
        </w:trPr>
        <w:tc>
          <w:tcPr>
            <w:tcW w:w="3168" w:type="dxa"/>
          </w:tcPr>
          <w:p w14:paraId="4BB3EC40" w14:textId="77777777" w:rsidR="00734789" w:rsidRPr="00FA08BA" w:rsidRDefault="00734789" w:rsidP="00D2425C">
            <w:pPr>
              <w:pStyle w:val="ListParagraph"/>
              <w:numPr>
                <w:ilvl w:val="0"/>
                <w:numId w:val="209"/>
              </w:numPr>
              <w:spacing w:after="0" w:line="360" w:lineRule="auto"/>
              <w:ind w:hanging="720"/>
              <w:rPr>
                <w:rFonts w:cs="Arial"/>
                <w:b/>
                <w:color w:val="000000" w:themeColor="text1"/>
              </w:rPr>
            </w:pPr>
            <w:r w:rsidRPr="00FA08BA">
              <w:rPr>
                <w:rFonts w:cs="Arial"/>
                <w:color w:val="000000" w:themeColor="text1"/>
              </w:rPr>
              <w:t xml:space="preserve">Cooling system service </w:t>
            </w:r>
          </w:p>
        </w:tc>
        <w:tc>
          <w:tcPr>
            <w:tcW w:w="6552" w:type="dxa"/>
          </w:tcPr>
          <w:p w14:paraId="507B34CE" w14:textId="77777777" w:rsidR="00734789" w:rsidRPr="00FA08BA" w:rsidRDefault="00734789" w:rsidP="00D2425C">
            <w:pPr>
              <w:pStyle w:val="ListParagraph"/>
              <w:numPr>
                <w:ilvl w:val="0"/>
                <w:numId w:val="210"/>
              </w:numPr>
              <w:spacing w:after="0" w:line="360" w:lineRule="auto"/>
              <w:ind w:left="533" w:hanging="533"/>
              <w:jc w:val="both"/>
              <w:rPr>
                <w:rFonts w:cs="Arial"/>
                <w:color w:val="000000" w:themeColor="text1"/>
              </w:rPr>
            </w:pPr>
            <w:r w:rsidRPr="00FA08BA">
              <w:rPr>
                <w:rFonts w:cs="Arial"/>
                <w:color w:val="000000" w:themeColor="text1"/>
              </w:rPr>
              <w:t>Inspect engine cooling system’s main components and diagnose the performance of (Radiator cap, Radiator fan, water body/ pump, drive belt/ fan belt, thermostat Valve, radiator, Drain plug, hoses/ clamps, and gasket/ seals)</w:t>
            </w:r>
          </w:p>
          <w:p w14:paraId="21A5AFB5" w14:textId="77777777" w:rsidR="00734789" w:rsidRPr="00FA08BA" w:rsidRDefault="00734789" w:rsidP="00D2425C">
            <w:pPr>
              <w:pStyle w:val="ListParagraph"/>
              <w:numPr>
                <w:ilvl w:val="0"/>
                <w:numId w:val="210"/>
              </w:numPr>
              <w:spacing w:after="0" w:line="360" w:lineRule="auto"/>
              <w:ind w:left="533" w:hanging="533"/>
              <w:jc w:val="both"/>
              <w:rPr>
                <w:rFonts w:cs="Arial"/>
                <w:color w:val="000000" w:themeColor="text1"/>
              </w:rPr>
            </w:pPr>
            <w:r w:rsidRPr="00FA08BA">
              <w:rPr>
                <w:rFonts w:cs="Arial"/>
                <w:color w:val="000000" w:themeColor="text1"/>
              </w:rPr>
              <w:t>Flush the cooling system.</w:t>
            </w:r>
          </w:p>
          <w:p w14:paraId="6C5289AB" w14:textId="77777777" w:rsidR="00734789" w:rsidRPr="00FA08BA" w:rsidRDefault="00734789" w:rsidP="00D2425C">
            <w:pPr>
              <w:pStyle w:val="ListParagraph"/>
              <w:numPr>
                <w:ilvl w:val="0"/>
                <w:numId w:val="210"/>
              </w:numPr>
              <w:spacing w:after="0" w:line="360" w:lineRule="auto"/>
              <w:ind w:left="533" w:hanging="533"/>
              <w:jc w:val="both"/>
              <w:rPr>
                <w:rFonts w:cs="Arial"/>
                <w:color w:val="000000" w:themeColor="text1"/>
              </w:rPr>
            </w:pPr>
            <w:r w:rsidRPr="00FA08BA">
              <w:rPr>
                <w:rFonts w:cs="Arial"/>
                <w:color w:val="000000" w:themeColor="text1"/>
              </w:rPr>
              <w:t>Clean the radiator core with air by revising the direction of rotation of fan motor.</w:t>
            </w:r>
          </w:p>
          <w:p w14:paraId="357859EF" w14:textId="77777777" w:rsidR="00734789" w:rsidRPr="00FA08BA" w:rsidRDefault="00734789" w:rsidP="00D2425C">
            <w:pPr>
              <w:pStyle w:val="ListParagraph"/>
              <w:numPr>
                <w:ilvl w:val="0"/>
                <w:numId w:val="210"/>
              </w:numPr>
              <w:spacing w:after="0" w:line="360" w:lineRule="auto"/>
              <w:ind w:left="533" w:hanging="533"/>
              <w:jc w:val="both"/>
              <w:rPr>
                <w:rFonts w:cs="Arial"/>
                <w:color w:val="000000" w:themeColor="text1"/>
              </w:rPr>
            </w:pPr>
            <w:r w:rsidRPr="00FA08BA">
              <w:rPr>
                <w:rFonts w:cs="Arial"/>
                <w:color w:val="000000" w:themeColor="text1"/>
              </w:rPr>
              <w:t>Inspect/ service the radiator and top up with the coolant/ antifreeze as per specified ratio in the manual.</w:t>
            </w:r>
          </w:p>
        </w:tc>
      </w:tr>
      <w:tr w:rsidR="00734789" w:rsidRPr="00FA08BA" w14:paraId="4390B44E" w14:textId="77777777" w:rsidTr="000D3375">
        <w:trPr>
          <w:trHeight w:val="544"/>
        </w:trPr>
        <w:tc>
          <w:tcPr>
            <w:tcW w:w="3168" w:type="dxa"/>
          </w:tcPr>
          <w:p w14:paraId="724B6287" w14:textId="77777777" w:rsidR="00734789" w:rsidRPr="00FA08BA" w:rsidRDefault="00734789" w:rsidP="00D2425C">
            <w:pPr>
              <w:pStyle w:val="ListParagraph"/>
              <w:numPr>
                <w:ilvl w:val="0"/>
                <w:numId w:val="209"/>
              </w:numPr>
              <w:spacing w:after="0" w:line="360" w:lineRule="auto"/>
              <w:ind w:hanging="720"/>
              <w:rPr>
                <w:rFonts w:cs="Arial"/>
                <w:color w:val="000000" w:themeColor="text1"/>
              </w:rPr>
            </w:pPr>
            <w:r w:rsidRPr="00FA08BA">
              <w:rPr>
                <w:rFonts w:cs="Arial"/>
                <w:color w:val="000000" w:themeColor="text1"/>
              </w:rPr>
              <w:t xml:space="preserve">Repair Cooling system </w:t>
            </w:r>
          </w:p>
        </w:tc>
        <w:tc>
          <w:tcPr>
            <w:tcW w:w="6552" w:type="dxa"/>
          </w:tcPr>
          <w:p w14:paraId="510FD94A" w14:textId="77777777" w:rsidR="00734789" w:rsidRPr="00FA08BA" w:rsidRDefault="00734789" w:rsidP="00D2425C">
            <w:pPr>
              <w:pStyle w:val="ListParagraph"/>
              <w:numPr>
                <w:ilvl w:val="0"/>
                <w:numId w:val="211"/>
              </w:numPr>
              <w:spacing w:after="0" w:line="360" w:lineRule="auto"/>
              <w:ind w:left="528" w:hanging="528"/>
              <w:jc w:val="both"/>
              <w:rPr>
                <w:rFonts w:cs="Arial"/>
                <w:color w:val="000000" w:themeColor="text1"/>
              </w:rPr>
            </w:pPr>
            <w:r w:rsidRPr="00FA08BA">
              <w:rPr>
                <w:rFonts w:cs="Arial"/>
                <w:color w:val="000000" w:themeColor="text1"/>
              </w:rPr>
              <w:t>Change the water body under specified procedure and start the engine to confirm correct operation.</w:t>
            </w:r>
          </w:p>
          <w:p w14:paraId="680FDCA6" w14:textId="77777777" w:rsidR="00734789" w:rsidRPr="00FA08BA" w:rsidRDefault="00734789" w:rsidP="00D2425C">
            <w:pPr>
              <w:pStyle w:val="ListParagraph"/>
              <w:numPr>
                <w:ilvl w:val="0"/>
                <w:numId w:val="211"/>
              </w:numPr>
              <w:spacing w:after="0" w:line="360" w:lineRule="auto"/>
              <w:ind w:left="533" w:hanging="533"/>
              <w:jc w:val="both"/>
              <w:rPr>
                <w:rFonts w:cs="Arial"/>
                <w:color w:val="000000" w:themeColor="text1"/>
              </w:rPr>
            </w:pPr>
            <w:r w:rsidRPr="00FA08BA">
              <w:rPr>
                <w:rFonts w:cs="Arial"/>
                <w:color w:val="000000" w:themeColor="text1"/>
              </w:rPr>
              <w:t>Adjust fan belt tension under specified procedure and start the engine to confirm correct operation.</w:t>
            </w:r>
          </w:p>
        </w:tc>
      </w:tr>
    </w:tbl>
    <w:p w14:paraId="2161F2AC" w14:textId="77777777" w:rsidR="00734789" w:rsidRPr="00FA08BA" w:rsidRDefault="00734789" w:rsidP="00D2425C">
      <w:pPr>
        <w:spacing w:after="0" w:line="360" w:lineRule="auto"/>
        <w:jc w:val="both"/>
        <w:rPr>
          <w:rFonts w:cs="Arial"/>
          <w:b/>
          <w:color w:val="000000" w:themeColor="text1"/>
        </w:rPr>
      </w:pPr>
      <w:r w:rsidRPr="00FA08BA">
        <w:rPr>
          <w:rFonts w:cs="Arial"/>
          <w:b/>
          <w:color w:val="000000" w:themeColor="text1"/>
        </w:rPr>
        <w:t>Knowledge &amp; Understanding</w:t>
      </w:r>
    </w:p>
    <w:p w14:paraId="45A77E43" w14:textId="77777777" w:rsidR="00734789" w:rsidRPr="00FA08BA" w:rsidRDefault="00734789" w:rsidP="00D2425C">
      <w:pPr>
        <w:pStyle w:val="ListParagraph"/>
        <w:numPr>
          <w:ilvl w:val="0"/>
          <w:numId w:val="208"/>
        </w:numPr>
        <w:autoSpaceDE w:val="0"/>
        <w:autoSpaceDN w:val="0"/>
        <w:adjustRightInd w:val="0"/>
        <w:spacing w:after="0" w:line="360" w:lineRule="auto"/>
        <w:ind w:hanging="540"/>
        <w:jc w:val="both"/>
        <w:rPr>
          <w:rFonts w:cs="Arial"/>
          <w:color w:val="000000" w:themeColor="text1"/>
        </w:rPr>
      </w:pPr>
      <w:r w:rsidRPr="00FA08BA">
        <w:rPr>
          <w:rFonts w:cs="Arial"/>
          <w:color w:val="000000" w:themeColor="text1"/>
        </w:rPr>
        <w:t>Describe the operating principles and terminologies of cooling system as following.</w:t>
      </w:r>
    </w:p>
    <w:p w14:paraId="45A398A5" w14:textId="77777777" w:rsidR="00734789" w:rsidRPr="00FA08BA" w:rsidRDefault="00734789" w:rsidP="00D2425C">
      <w:pPr>
        <w:pStyle w:val="ListParagraph"/>
        <w:autoSpaceDE w:val="0"/>
        <w:autoSpaceDN w:val="0"/>
        <w:adjustRightInd w:val="0"/>
        <w:spacing w:after="0" w:line="360" w:lineRule="auto"/>
        <w:jc w:val="both"/>
        <w:rPr>
          <w:rFonts w:cs="Arial"/>
          <w:color w:val="000000" w:themeColor="text1"/>
        </w:rPr>
      </w:pPr>
      <w:r w:rsidRPr="00FA08BA">
        <w:rPr>
          <w:rFonts w:cs="Arial"/>
          <w:color w:val="000000" w:themeColor="text1"/>
        </w:rPr>
        <w:t>Air cooled engine, liquid cooled engine, operating temperature, thermal efficiency, pressurized system, heat exchange method (conduction, radiation, and convection), corrosion, and inhibitors/ antifreeze)</w:t>
      </w:r>
    </w:p>
    <w:p w14:paraId="3023D6A5" w14:textId="77777777" w:rsidR="00734789" w:rsidRPr="00FA08BA" w:rsidRDefault="00734789" w:rsidP="00D2425C">
      <w:pPr>
        <w:pStyle w:val="ListParagraph"/>
        <w:numPr>
          <w:ilvl w:val="0"/>
          <w:numId w:val="208"/>
        </w:numPr>
        <w:autoSpaceDE w:val="0"/>
        <w:autoSpaceDN w:val="0"/>
        <w:adjustRightInd w:val="0"/>
        <w:spacing w:after="0" w:line="360" w:lineRule="auto"/>
        <w:ind w:hanging="540"/>
        <w:jc w:val="both"/>
        <w:rPr>
          <w:rFonts w:cs="Arial"/>
          <w:color w:val="000000" w:themeColor="text1"/>
        </w:rPr>
      </w:pPr>
      <w:r w:rsidRPr="00FA08BA">
        <w:rPr>
          <w:rFonts w:cs="Arial"/>
          <w:color w:val="000000" w:themeColor="text1"/>
        </w:rPr>
        <w:t>Describe the functions and purpose of engine cooling system components as following.</w:t>
      </w:r>
    </w:p>
    <w:p w14:paraId="69EE5693" w14:textId="77777777" w:rsidR="00734789" w:rsidRPr="00FA08BA" w:rsidRDefault="00734789" w:rsidP="00D2425C">
      <w:pPr>
        <w:pStyle w:val="ListParagraph"/>
        <w:autoSpaceDE w:val="0"/>
        <w:autoSpaceDN w:val="0"/>
        <w:adjustRightInd w:val="0"/>
        <w:spacing w:after="0" w:line="360" w:lineRule="auto"/>
        <w:jc w:val="both"/>
        <w:rPr>
          <w:rFonts w:cs="Arial"/>
          <w:color w:val="000000" w:themeColor="text1"/>
        </w:rPr>
      </w:pPr>
      <w:r w:rsidRPr="00FA08BA">
        <w:rPr>
          <w:rFonts w:cs="Arial"/>
          <w:color w:val="000000" w:themeColor="text1"/>
        </w:rPr>
        <w:t xml:space="preserve">Electrical motor operated fan with </w:t>
      </w:r>
      <w:proofErr w:type="spellStart"/>
      <w:r w:rsidRPr="00FA08BA">
        <w:rPr>
          <w:rFonts w:cs="Arial"/>
          <w:color w:val="000000" w:themeColor="text1"/>
        </w:rPr>
        <w:t>thermo</w:t>
      </w:r>
      <w:proofErr w:type="spellEnd"/>
      <w:r w:rsidRPr="00FA08BA">
        <w:rPr>
          <w:rFonts w:cs="Arial"/>
          <w:color w:val="000000" w:themeColor="text1"/>
        </w:rPr>
        <w:t xml:space="preserve"> switch, belt operated fan, temperature controlled/viscous coupling fan, pressure cap, water body/pump, drive belt, thermostat, radiator, core plug, hoses/clamps, and gasket/ seals.</w:t>
      </w:r>
    </w:p>
    <w:p w14:paraId="777C2F0C" w14:textId="77777777" w:rsidR="00734789" w:rsidRPr="00FA08BA" w:rsidRDefault="00734789" w:rsidP="00D2425C">
      <w:pPr>
        <w:spacing w:after="0" w:line="360" w:lineRule="auto"/>
        <w:jc w:val="both"/>
        <w:rPr>
          <w:rFonts w:cs="Arial"/>
          <w:b/>
          <w:color w:val="000000" w:themeColor="text1"/>
        </w:rPr>
      </w:pPr>
      <w:r w:rsidRPr="00FA08BA">
        <w:rPr>
          <w:rFonts w:cs="Arial"/>
          <w:b/>
          <w:color w:val="000000" w:themeColor="text1"/>
        </w:rPr>
        <w:t>Critical Evidence(s) Required</w:t>
      </w:r>
    </w:p>
    <w:p w14:paraId="7225E3E8" w14:textId="77777777" w:rsidR="00734789" w:rsidRPr="00FA08BA" w:rsidRDefault="00734789" w:rsidP="00D2425C">
      <w:pPr>
        <w:pStyle w:val="ListParagraph"/>
        <w:numPr>
          <w:ilvl w:val="0"/>
          <w:numId w:val="37"/>
        </w:numPr>
        <w:spacing w:after="0" w:line="360" w:lineRule="auto"/>
        <w:jc w:val="both"/>
        <w:rPr>
          <w:rFonts w:cs="Arial"/>
          <w:color w:val="000000" w:themeColor="text1"/>
        </w:rPr>
      </w:pPr>
      <w:r w:rsidRPr="00FA08BA">
        <w:rPr>
          <w:rFonts w:cs="Arial"/>
          <w:color w:val="000000" w:themeColor="text1"/>
        </w:rPr>
        <w:t>Capable of diagnose, adjust and rectify the cooling system faults.</w:t>
      </w:r>
    </w:p>
    <w:p w14:paraId="32A5218F" w14:textId="77777777" w:rsidR="00734789" w:rsidRPr="00FA08BA" w:rsidRDefault="00734789" w:rsidP="00D2425C">
      <w:pPr>
        <w:spacing w:after="0" w:line="360" w:lineRule="auto"/>
        <w:jc w:val="both"/>
        <w:rPr>
          <w:rFonts w:cs="Arial"/>
          <w:b/>
          <w:color w:val="000000" w:themeColor="text1"/>
        </w:rPr>
      </w:pPr>
      <w:r w:rsidRPr="00FA08BA">
        <w:rPr>
          <w:rFonts w:cs="Arial"/>
          <w:b/>
          <w:color w:val="000000" w:themeColor="text1"/>
        </w:rPr>
        <w:t>List of Tools and Equipment</w:t>
      </w:r>
    </w:p>
    <w:p w14:paraId="4EC46F13" w14:textId="77777777" w:rsidR="00D2425C" w:rsidRPr="00D2425C" w:rsidRDefault="00D2425C" w:rsidP="00D2425C">
      <w:pPr>
        <w:spacing w:after="0" w:line="276" w:lineRule="auto"/>
        <w:jc w:val="both"/>
        <w:rPr>
          <w:rFonts w:cs="Arial"/>
          <w:bCs/>
          <w:color w:val="000000" w:themeColor="text1"/>
        </w:rPr>
      </w:pPr>
      <w:r w:rsidRPr="00D2425C">
        <w:rPr>
          <w:rFonts w:cs="Arial"/>
          <w:bCs/>
          <w:color w:val="000000" w:themeColor="text1"/>
        </w:rPr>
        <w:t>1</w:t>
      </w:r>
      <w:r w:rsidRPr="00D2425C">
        <w:rPr>
          <w:rFonts w:cs="Arial"/>
          <w:bCs/>
          <w:color w:val="000000" w:themeColor="text1"/>
        </w:rPr>
        <w:tab/>
        <w:t>Hand tools trolley</w:t>
      </w:r>
    </w:p>
    <w:p w14:paraId="60E6072A" w14:textId="77777777" w:rsidR="00D2425C" w:rsidRPr="00D2425C" w:rsidRDefault="00D2425C" w:rsidP="00D2425C">
      <w:pPr>
        <w:spacing w:after="0" w:line="276" w:lineRule="auto"/>
        <w:jc w:val="both"/>
        <w:rPr>
          <w:rFonts w:cs="Arial"/>
          <w:bCs/>
          <w:color w:val="000000" w:themeColor="text1"/>
        </w:rPr>
      </w:pPr>
      <w:r w:rsidRPr="00D2425C">
        <w:rPr>
          <w:rFonts w:cs="Arial"/>
          <w:bCs/>
          <w:color w:val="000000" w:themeColor="text1"/>
        </w:rPr>
        <w:t>2</w:t>
      </w:r>
      <w:r w:rsidRPr="00D2425C">
        <w:rPr>
          <w:rFonts w:cs="Arial"/>
          <w:bCs/>
          <w:color w:val="000000" w:themeColor="text1"/>
        </w:rPr>
        <w:tab/>
        <w:t xml:space="preserve">Radiator leak tester </w:t>
      </w:r>
    </w:p>
    <w:p w14:paraId="73ADB93C" w14:textId="77777777" w:rsidR="00D2425C" w:rsidRPr="00D2425C" w:rsidRDefault="00D2425C" w:rsidP="00D2425C">
      <w:pPr>
        <w:spacing w:after="0" w:line="276" w:lineRule="auto"/>
        <w:jc w:val="both"/>
        <w:rPr>
          <w:rFonts w:cs="Arial"/>
          <w:bCs/>
          <w:color w:val="000000" w:themeColor="text1"/>
        </w:rPr>
      </w:pPr>
      <w:r w:rsidRPr="00D2425C">
        <w:rPr>
          <w:rFonts w:cs="Arial"/>
          <w:bCs/>
          <w:color w:val="000000" w:themeColor="text1"/>
        </w:rPr>
        <w:t>3</w:t>
      </w:r>
      <w:r w:rsidRPr="00D2425C">
        <w:rPr>
          <w:rFonts w:cs="Arial"/>
          <w:bCs/>
          <w:color w:val="000000" w:themeColor="text1"/>
        </w:rPr>
        <w:tab/>
        <w:t>Vehicle/ simulator with a cooling system</w:t>
      </w:r>
    </w:p>
    <w:p w14:paraId="32535237" w14:textId="6AA830F9" w:rsidR="00D2425C" w:rsidRPr="00D2425C" w:rsidRDefault="00D2425C" w:rsidP="00D2425C">
      <w:pPr>
        <w:spacing w:after="0" w:line="276" w:lineRule="auto"/>
        <w:jc w:val="both"/>
        <w:rPr>
          <w:rFonts w:cs="Arial"/>
          <w:bCs/>
          <w:color w:val="000000" w:themeColor="text1"/>
        </w:rPr>
      </w:pPr>
      <w:r w:rsidRPr="00D2425C">
        <w:rPr>
          <w:rFonts w:cs="Arial"/>
          <w:bCs/>
          <w:color w:val="000000" w:themeColor="text1"/>
        </w:rPr>
        <w:t>5</w:t>
      </w:r>
      <w:r w:rsidRPr="00D2425C">
        <w:rPr>
          <w:rFonts w:cs="Arial"/>
          <w:bCs/>
          <w:color w:val="000000" w:themeColor="text1"/>
        </w:rPr>
        <w:tab/>
        <w:t>Drive belt</w:t>
      </w:r>
    </w:p>
    <w:p w14:paraId="6141C667" w14:textId="19E99DB1" w:rsidR="00734789" w:rsidRPr="00FA08BA" w:rsidRDefault="00734789" w:rsidP="00D2425C">
      <w:pPr>
        <w:spacing w:after="0" w:line="360" w:lineRule="auto"/>
        <w:jc w:val="both"/>
        <w:rPr>
          <w:rFonts w:cs="Arial"/>
          <w:b/>
          <w:color w:val="000000" w:themeColor="text1"/>
        </w:rPr>
      </w:pPr>
      <w:r w:rsidRPr="00FA08BA">
        <w:rPr>
          <w:rFonts w:cs="Arial"/>
          <w:b/>
          <w:color w:val="000000" w:themeColor="text1"/>
        </w:rPr>
        <w:t>Consumable Items:</w:t>
      </w:r>
    </w:p>
    <w:p w14:paraId="2F58DF29" w14:textId="77777777" w:rsidR="00D2425C" w:rsidRPr="00D2425C" w:rsidRDefault="00D2425C" w:rsidP="00D2425C">
      <w:pPr>
        <w:spacing w:after="0" w:line="240" w:lineRule="auto"/>
        <w:jc w:val="both"/>
        <w:rPr>
          <w:rFonts w:eastAsiaTheme="majorEastAsia" w:cs="Arial"/>
          <w:color w:val="000000" w:themeColor="text1"/>
        </w:rPr>
      </w:pPr>
      <w:r w:rsidRPr="00D2425C">
        <w:rPr>
          <w:rFonts w:eastAsiaTheme="majorEastAsia" w:cs="Arial"/>
          <w:color w:val="000000" w:themeColor="text1"/>
        </w:rPr>
        <w:t>1.</w:t>
      </w:r>
      <w:r w:rsidRPr="00D2425C">
        <w:rPr>
          <w:rFonts w:eastAsiaTheme="majorEastAsia" w:cs="Arial"/>
          <w:color w:val="000000" w:themeColor="text1"/>
        </w:rPr>
        <w:tab/>
      </w:r>
      <w:r w:rsidRPr="00D2425C">
        <w:rPr>
          <w:rFonts w:eastAsiaTheme="majorEastAsia" w:cs="Arial"/>
          <w:color w:val="000000" w:themeColor="text1"/>
        </w:rPr>
        <w:tab/>
        <w:t xml:space="preserve">Sealant </w:t>
      </w:r>
    </w:p>
    <w:p w14:paraId="7F75E555" w14:textId="77777777" w:rsidR="00D2425C" w:rsidRPr="00D2425C" w:rsidRDefault="00D2425C" w:rsidP="00D2425C">
      <w:pPr>
        <w:spacing w:after="0" w:line="240" w:lineRule="auto"/>
        <w:jc w:val="both"/>
        <w:rPr>
          <w:rFonts w:eastAsiaTheme="majorEastAsia" w:cs="Arial"/>
          <w:color w:val="000000" w:themeColor="text1"/>
        </w:rPr>
      </w:pPr>
      <w:r w:rsidRPr="00D2425C">
        <w:rPr>
          <w:rFonts w:eastAsiaTheme="majorEastAsia" w:cs="Arial"/>
          <w:color w:val="000000" w:themeColor="text1"/>
        </w:rPr>
        <w:t>2.</w:t>
      </w:r>
      <w:r w:rsidRPr="00D2425C">
        <w:rPr>
          <w:rFonts w:eastAsiaTheme="majorEastAsia" w:cs="Arial"/>
          <w:color w:val="000000" w:themeColor="text1"/>
        </w:rPr>
        <w:tab/>
      </w:r>
      <w:r w:rsidRPr="00D2425C">
        <w:rPr>
          <w:rFonts w:eastAsiaTheme="majorEastAsia" w:cs="Arial"/>
          <w:color w:val="000000" w:themeColor="text1"/>
        </w:rPr>
        <w:tab/>
        <w:t xml:space="preserve">Hose pipe </w:t>
      </w:r>
    </w:p>
    <w:p w14:paraId="0443A8DD" w14:textId="68EBEBFB" w:rsidR="00734789" w:rsidRPr="00FA08BA" w:rsidRDefault="00D2425C" w:rsidP="00D2425C">
      <w:pPr>
        <w:spacing w:after="0" w:line="240" w:lineRule="auto"/>
        <w:jc w:val="both"/>
        <w:rPr>
          <w:rFonts w:eastAsiaTheme="majorEastAsia" w:cs="Arial"/>
          <w:b/>
          <w:bCs/>
          <w:color w:val="000000" w:themeColor="text1"/>
        </w:rPr>
      </w:pPr>
      <w:r w:rsidRPr="00D2425C">
        <w:rPr>
          <w:rFonts w:eastAsiaTheme="majorEastAsia" w:cs="Arial"/>
          <w:color w:val="000000" w:themeColor="text1"/>
        </w:rPr>
        <w:t>3.</w:t>
      </w:r>
      <w:r w:rsidRPr="00D2425C">
        <w:rPr>
          <w:rFonts w:eastAsiaTheme="majorEastAsia" w:cs="Arial"/>
          <w:color w:val="000000" w:themeColor="text1"/>
        </w:rPr>
        <w:tab/>
      </w:r>
      <w:r w:rsidRPr="00D2425C">
        <w:rPr>
          <w:rFonts w:eastAsiaTheme="majorEastAsia" w:cs="Arial"/>
          <w:color w:val="000000" w:themeColor="text1"/>
        </w:rPr>
        <w:tab/>
        <w:t>Thermostat valve</w:t>
      </w:r>
      <w:r w:rsidRPr="00D2425C">
        <w:rPr>
          <w:rFonts w:eastAsiaTheme="majorEastAsia" w:cs="Arial"/>
          <w:b/>
          <w:bCs/>
          <w:color w:val="000000" w:themeColor="text1"/>
        </w:rPr>
        <w:t xml:space="preserve"> </w:t>
      </w:r>
      <w:r w:rsidRPr="00D2425C">
        <w:rPr>
          <w:rFonts w:eastAsiaTheme="majorEastAsia" w:cs="Arial"/>
          <w:b/>
          <w:bCs/>
          <w:color w:val="000000" w:themeColor="text1"/>
        </w:rPr>
        <w:tab/>
      </w:r>
    </w:p>
    <w:p w14:paraId="6DD62A2C" w14:textId="79063372" w:rsidR="00734789" w:rsidRPr="00E56886" w:rsidRDefault="00734789" w:rsidP="00905C75">
      <w:pPr>
        <w:pStyle w:val="Heading31"/>
        <w:numPr>
          <w:ilvl w:val="0"/>
          <w:numId w:val="798"/>
        </w:numPr>
        <w:shd w:val="clear" w:color="auto" w:fill="FFC000"/>
        <w:rPr>
          <w:color w:val="auto"/>
          <w:sz w:val="24"/>
          <w:szCs w:val="24"/>
        </w:rPr>
      </w:pPr>
      <w:bookmarkStart w:id="51" w:name="_Toc3401082"/>
      <w:bookmarkStart w:id="52" w:name="_Toc133689740"/>
      <w:r w:rsidRPr="00E56886">
        <w:rPr>
          <w:color w:val="auto"/>
          <w:sz w:val="24"/>
          <w:szCs w:val="24"/>
        </w:rPr>
        <w:lastRenderedPageBreak/>
        <w:t>Diagnose Engine Lubrication System Faults and Repair</w:t>
      </w:r>
      <w:bookmarkEnd w:id="51"/>
      <w:bookmarkEnd w:id="52"/>
    </w:p>
    <w:p w14:paraId="4C1CBDF0"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 xml:space="preserve">Overview </w:t>
      </w:r>
    </w:p>
    <w:p w14:paraId="05AF8605" w14:textId="77777777" w:rsidR="00734789" w:rsidRPr="00FA08BA" w:rsidRDefault="00734789" w:rsidP="00734789">
      <w:pPr>
        <w:spacing w:before="240" w:after="240" w:line="240" w:lineRule="auto"/>
        <w:jc w:val="both"/>
        <w:rPr>
          <w:rFonts w:cs="Arial"/>
          <w:color w:val="000000" w:themeColor="text1"/>
        </w:rPr>
      </w:pPr>
      <w:r w:rsidRPr="00FA08BA">
        <w:rPr>
          <w:rFonts w:cs="Arial"/>
          <w:color w:val="000000" w:themeColor="text1"/>
        </w:rPr>
        <w:t>These competency standards designed to enable the learner to diagnose the fault related to the lubrication system and troubleshoot accordingly.</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2"/>
        <w:gridCol w:w="6918"/>
      </w:tblGrid>
      <w:tr w:rsidR="00734789" w:rsidRPr="00FA08BA" w14:paraId="0167362F" w14:textId="77777777" w:rsidTr="001755D7">
        <w:trPr>
          <w:trHeight w:val="432"/>
        </w:trPr>
        <w:tc>
          <w:tcPr>
            <w:tcW w:w="29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B51B86" w14:textId="77777777" w:rsidR="00734789" w:rsidRPr="00FA08BA" w:rsidRDefault="00734789" w:rsidP="000D3375">
            <w:pPr>
              <w:spacing w:line="240" w:lineRule="auto"/>
              <w:jc w:val="both"/>
              <w:rPr>
                <w:rFonts w:cs="Arial"/>
                <w:b/>
                <w:color w:val="000000" w:themeColor="text1"/>
              </w:rPr>
            </w:pPr>
            <w:r w:rsidRPr="00FA08BA">
              <w:rPr>
                <w:rFonts w:cs="Arial"/>
                <w:b/>
                <w:bCs/>
                <w:color w:val="000000" w:themeColor="text1"/>
              </w:rPr>
              <w:t>Units of Competency</w:t>
            </w:r>
          </w:p>
        </w:tc>
        <w:tc>
          <w:tcPr>
            <w:tcW w:w="6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EDB5E0" w14:textId="77777777" w:rsidR="00734789" w:rsidRPr="00FA08BA" w:rsidRDefault="00734789" w:rsidP="000D3375">
            <w:pPr>
              <w:spacing w:line="240" w:lineRule="auto"/>
              <w:jc w:val="both"/>
              <w:rPr>
                <w:rFonts w:cs="Arial"/>
                <w:b/>
                <w:color w:val="000000" w:themeColor="text1"/>
              </w:rPr>
            </w:pPr>
            <w:r w:rsidRPr="00FA08BA">
              <w:rPr>
                <w:rFonts w:cs="Arial"/>
                <w:b/>
                <w:bCs/>
                <w:color w:val="000000" w:themeColor="text1"/>
              </w:rPr>
              <w:t>Performance Criteria</w:t>
            </w:r>
          </w:p>
        </w:tc>
      </w:tr>
      <w:tr w:rsidR="00734789" w:rsidRPr="00FA08BA" w14:paraId="37BE7CB8" w14:textId="77777777" w:rsidTr="000D3375">
        <w:tc>
          <w:tcPr>
            <w:tcW w:w="2909" w:type="dxa"/>
            <w:tcBorders>
              <w:top w:val="single" w:sz="4" w:space="0" w:color="auto"/>
              <w:left w:val="single" w:sz="4" w:space="0" w:color="auto"/>
              <w:bottom w:val="single" w:sz="4" w:space="0" w:color="auto"/>
              <w:right w:val="single" w:sz="4" w:space="0" w:color="auto"/>
            </w:tcBorders>
            <w:hideMark/>
          </w:tcPr>
          <w:p w14:paraId="6F965A73" w14:textId="77777777" w:rsidR="00734789" w:rsidRPr="00FA08BA" w:rsidRDefault="00734789" w:rsidP="00905C75">
            <w:pPr>
              <w:pStyle w:val="ListParagraph"/>
              <w:numPr>
                <w:ilvl w:val="0"/>
                <w:numId w:val="212"/>
              </w:numPr>
              <w:spacing w:after="0" w:line="240" w:lineRule="auto"/>
              <w:ind w:hanging="720"/>
              <w:jc w:val="both"/>
              <w:rPr>
                <w:rFonts w:cs="Arial"/>
                <w:b/>
                <w:color w:val="000000" w:themeColor="text1"/>
              </w:rPr>
            </w:pPr>
            <w:r w:rsidRPr="00FA08BA">
              <w:rPr>
                <w:rFonts w:cs="Arial"/>
                <w:color w:val="000000" w:themeColor="text1"/>
              </w:rPr>
              <w:t>Lubrication system</w:t>
            </w:r>
          </w:p>
        </w:tc>
        <w:tc>
          <w:tcPr>
            <w:tcW w:w="6552" w:type="dxa"/>
            <w:tcBorders>
              <w:top w:val="single" w:sz="4" w:space="0" w:color="auto"/>
              <w:left w:val="single" w:sz="4" w:space="0" w:color="auto"/>
              <w:bottom w:val="single" w:sz="4" w:space="0" w:color="auto"/>
              <w:right w:val="single" w:sz="4" w:space="0" w:color="auto"/>
            </w:tcBorders>
            <w:hideMark/>
          </w:tcPr>
          <w:p w14:paraId="7618E284" w14:textId="77777777" w:rsidR="00734789" w:rsidRPr="00FA08BA" w:rsidRDefault="00734789" w:rsidP="00905C75">
            <w:pPr>
              <w:pStyle w:val="ListParagraph"/>
              <w:numPr>
                <w:ilvl w:val="0"/>
                <w:numId w:val="213"/>
              </w:numPr>
              <w:spacing w:after="0" w:line="240" w:lineRule="auto"/>
              <w:ind w:left="504" w:hanging="504"/>
              <w:jc w:val="both"/>
              <w:rPr>
                <w:rFonts w:cs="Arial"/>
                <w:color w:val="000000" w:themeColor="text1"/>
              </w:rPr>
            </w:pPr>
            <w:r w:rsidRPr="00FA08BA">
              <w:rPr>
                <w:rFonts w:cs="Arial"/>
                <w:color w:val="000000" w:themeColor="text1"/>
              </w:rPr>
              <w:t xml:space="preserve">Inspect engine lubrication system’s main components and check (engine oil level) </w:t>
            </w:r>
          </w:p>
          <w:p w14:paraId="33B6C72F" w14:textId="77777777" w:rsidR="00734789" w:rsidRPr="00FA08BA" w:rsidRDefault="00734789" w:rsidP="00905C75">
            <w:pPr>
              <w:pStyle w:val="ListParagraph"/>
              <w:numPr>
                <w:ilvl w:val="0"/>
                <w:numId w:val="213"/>
              </w:numPr>
              <w:spacing w:after="0" w:line="240" w:lineRule="auto"/>
              <w:ind w:left="504" w:hanging="504"/>
              <w:jc w:val="both"/>
              <w:rPr>
                <w:rFonts w:cs="Arial"/>
                <w:color w:val="000000" w:themeColor="text1"/>
              </w:rPr>
            </w:pPr>
            <w:r w:rsidRPr="00FA08BA">
              <w:rPr>
                <w:rFonts w:cs="Arial"/>
                <w:color w:val="000000" w:themeColor="text1"/>
              </w:rPr>
              <w:t xml:space="preserve">Inspect engine lubrication system’s main components and check (oil leakage) </w:t>
            </w:r>
          </w:p>
          <w:p w14:paraId="060418D7" w14:textId="77777777" w:rsidR="00734789" w:rsidRPr="00FA08BA" w:rsidRDefault="00734789" w:rsidP="00905C75">
            <w:pPr>
              <w:pStyle w:val="ListParagraph"/>
              <w:numPr>
                <w:ilvl w:val="0"/>
                <w:numId w:val="213"/>
              </w:numPr>
              <w:spacing w:after="0" w:line="240" w:lineRule="auto"/>
              <w:ind w:left="504" w:hanging="504"/>
              <w:jc w:val="both"/>
              <w:rPr>
                <w:rFonts w:cs="Arial"/>
                <w:color w:val="000000" w:themeColor="text1"/>
              </w:rPr>
            </w:pPr>
            <w:r w:rsidRPr="00FA08BA">
              <w:rPr>
                <w:rFonts w:cs="Arial"/>
                <w:color w:val="000000" w:themeColor="text1"/>
              </w:rPr>
              <w:t xml:space="preserve">Inspect engine lubrication system’s main components and check (oil warning switch) </w:t>
            </w:r>
          </w:p>
          <w:p w14:paraId="66399D83" w14:textId="77777777" w:rsidR="00734789" w:rsidRPr="00FA08BA" w:rsidRDefault="00734789" w:rsidP="00905C75">
            <w:pPr>
              <w:pStyle w:val="ListParagraph"/>
              <w:numPr>
                <w:ilvl w:val="0"/>
                <w:numId w:val="213"/>
              </w:numPr>
              <w:spacing w:after="0" w:line="240" w:lineRule="auto"/>
              <w:ind w:left="504" w:hanging="504"/>
              <w:jc w:val="both"/>
              <w:rPr>
                <w:rFonts w:cs="Arial"/>
                <w:color w:val="000000" w:themeColor="text1"/>
              </w:rPr>
            </w:pPr>
            <w:r w:rsidRPr="00FA08BA">
              <w:rPr>
                <w:rFonts w:cs="Arial"/>
                <w:color w:val="000000" w:themeColor="text1"/>
              </w:rPr>
              <w:t xml:space="preserve">Inspect engine lubrication system’s main components and check (PCV valve) </w:t>
            </w:r>
          </w:p>
          <w:p w14:paraId="4B5C8747" w14:textId="77777777" w:rsidR="00734789" w:rsidRPr="00FA08BA" w:rsidRDefault="00734789" w:rsidP="00905C75">
            <w:pPr>
              <w:pStyle w:val="ListParagraph"/>
              <w:numPr>
                <w:ilvl w:val="0"/>
                <w:numId w:val="213"/>
              </w:numPr>
              <w:spacing w:after="0" w:line="240" w:lineRule="auto"/>
              <w:ind w:left="504" w:hanging="504"/>
              <w:jc w:val="both"/>
              <w:rPr>
                <w:rFonts w:cs="Arial"/>
                <w:color w:val="000000" w:themeColor="text1"/>
              </w:rPr>
            </w:pPr>
            <w:r w:rsidRPr="00FA08BA">
              <w:rPr>
                <w:rFonts w:cs="Arial"/>
                <w:color w:val="000000" w:themeColor="text1"/>
              </w:rPr>
              <w:t>Check the remaining hours of engine oil and filter from monitor screen.</w:t>
            </w:r>
          </w:p>
        </w:tc>
      </w:tr>
      <w:tr w:rsidR="00734789" w:rsidRPr="00FA08BA" w14:paraId="43354549" w14:textId="77777777" w:rsidTr="000D3375">
        <w:tc>
          <w:tcPr>
            <w:tcW w:w="2909" w:type="dxa"/>
            <w:tcBorders>
              <w:top w:val="single" w:sz="4" w:space="0" w:color="auto"/>
              <w:left w:val="single" w:sz="4" w:space="0" w:color="auto"/>
              <w:bottom w:val="single" w:sz="4" w:space="0" w:color="auto"/>
              <w:right w:val="single" w:sz="4" w:space="0" w:color="auto"/>
            </w:tcBorders>
            <w:hideMark/>
          </w:tcPr>
          <w:p w14:paraId="21C37517" w14:textId="77777777" w:rsidR="00734789" w:rsidRPr="00FA08BA" w:rsidRDefault="00734789" w:rsidP="00905C75">
            <w:pPr>
              <w:pStyle w:val="ListParagraph"/>
              <w:numPr>
                <w:ilvl w:val="0"/>
                <w:numId w:val="212"/>
              </w:numPr>
              <w:spacing w:after="0" w:line="240" w:lineRule="auto"/>
              <w:ind w:hanging="720"/>
              <w:jc w:val="both"/>
              <w:rPr>
                <w:rFonts w:cs="Arial"/>
                <w:color w:val="000000" w:themeColor="text1"/>
              </w:rPr>
            </w:pPr>
            <w:r w:rsidRPr="00FA08BA">
              <w:rPr>
                <w:rFonts w:cs="Arial"/>
                <w:color w:val="000000" w:themeColor="text1"/>
              </w:rPr>
              <w:t>Repair Lubrication system</w:t>
            </w:r>
          </w:p>
        </w:tc>
        <w:tc>
          <w:tcPr>
            <w:tcW w:w="6552" w:type="dxa"/>
            <w:tcBorders>
              <w:top w:val="single" w:sz="4" w:space="0" w:color="auto"/>
              <w:left w:val="single" w:sz="4" w:space="0" w:color="auto"/>
              <w:bottom w:val="single" w:sz="4" w:space="0" w:color="auto"/>
              <w:right w:val="single" w:sz="4" w:space="0" w:color="auto"/>
            </w:tcBorders>
            <w:hideMark/>
          </w:tcPr>
          <w:p w14:paraId="626FA974" w14:textId="77777777" w:rsidR="00734789" w:rsidRPr="00FA08BA" w:rsidRDefault="00734789" w:rsidP="00905C75">
            <w:pPr>
              <w:pStyle w:val="ListParagraph"/>
              <w:numPr>
                <w:ilvl w:val="0"/>
                <w:numId w:val="214"/>
              </w:numPr>
              <w:spacing w:after="0" w:line="240" w:lineRule="auto"/>
              <w:ind w:left="510" w:hanging="510"/>
              <w:jc w:val="both"/>
              <w:rPr>
                <w:rFonts w:cs="Arial"/>
                <w:color w:val="000000" w:themeColor="text1"/>
              </w:rPr>
            </w:pPr>
            <w:r w:rsidRPr="00FA08BA">
              <w:rPr>
                <w:rFonts w:cs="Arial"/>
                <w:color w:val="000000" w:themeColor="text1"/>
              </w:rPr>
              <w:t xml:space="preserve">Inspect/replace of oil warning switch, PCV valve, oil sump, oil sump seal/gasket, and oil pump under the specified procedure.  </w:t>
            </w:r>
          </w:p>
          <w:p w14:paraId="70C4A686" w14:textId="77777777" w:rsidR="00734789" w:rsidRPr="00FA08BA" w:rsidRDefault="00734789" w:rsidP="00905C75">
            <w:pPr>
              <w:pStyle w:val="ListParagraph"/>
              <w:numPr>
                <w:ilvl w:val="0"/>
                <w:numId w:val="214"/>
              </w:numPr>
              <w:spacing w:after="0" w:line="240" w:lineRule="auto"/>
              <w:ind w:left="510" w:hanging="510"/>
              <w:jc w:val="both"/>
              <w:rPr>
                <w:rFonts w:cs="Arial"/>
                <w:color w:val="000000" w:themeColor="text1"/>
              </w:rPr>
            </w:pPr>
            <w:r w:rsidRPr="00FA08BA">
              <w:rPr>
                <w:rFonts w:cs="Arial"/>
                <w:color w:val="000000" w:themeColor="text1"/>
              </w:rPr>
              <w:t>Carryout safe procedure to change the engine oil and oil filter.</w:t>
            </w:r>
          </w:p>
        </w:tc>
      </w:tr>
    </w:tbl>
    <w:p w14:paraId="6DAFDCDB" w14:textId="77777777" w:rsidR="00734789" w:rsidRPr="00FA08BA" w:rsidRDefault="00734789" w:rsidP="00734789">
      <w:pPr>
        <w:spacing w:line="240" w:lineRule="auto"/>
        <w:jc w:val="both"/>
        <w:rPr>
          <w:rFonts w:cs="Arial"/>
          <w:b/>
          <w:color w:val="000000" w:themeColor="text1"/>
        </w:rPr>
      </w:pPr>
    </w:p>
    <w:p w14:paraId="0EB8A783"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5CFEFA12" w14:textId="77777777" w:rsidR="00734789" w:rsidRPr="00FA08BA" w:rsidRDefault="00734789" w:rsidP="00905C75">
      <w:pPr>
        <w:pStyle w:val="ListParagraph"/>
        <w:numPr>
          <w:ilvl w:val="0"/>
          <w:numId w:val="215"/>
        </w:numPr>
        <w:autoSpaceDE w:val="0"/>
        <w:autoSpaceDN w:val="0"/>
        <w:adjustRightInd w:val="0"/>
        <w:spacing w:before="240" w:after="0" w:line="240" w:lineRule="auto"/>
        <w:ind w:hanging="540"/>
        <w:jc w:val="both"/>
        <w:rPr>
          <w:rFonts w:cs="Arial"/>
          <w:color w:val="000000" w:themeColor="text1"/>
        </w:rPr>
      </w:pPr>
      <w:r w:rsidRPr="00FA08BA">
        <w:rPr>
          <w:rFonts w:cs="Arial"/>
          <w:color w:val="000000" w:themeColor="text1"/>
        </w:rPr>
        <w:t>Describe the functions/operating principle and main components of engine lubrication system as following.</w:t>
      </w:r>
    </w:p>
    <w:p w14:paraId="3CCC6832" w14:textId="77777777" w:rsidR="00734789" w:rsidRPr="00FA08BA" w:rsidRDefault="00734789" w:rsidP="00734789">
      <w:pPr>
        <w:pStyle w:val="ListParagraph"/>
        <w:autoSpaceDE w:val="0"/>
        <w:autoSpaceDN w:val="0"/>
        <w:adjustRightInd w:val="0"/>
        <w:spacing w:before="240" w:line="240" w:lineRule="auto"/>
        <w:jc w:val="both"/>
        <w:rPr>
          <w:rFonts w:cs="Arial"/>
          <w:color w:val="000000" w:themeColor="text1"/>
        </w:rPr>
      </w:pPr>
      <w:r w:rsidRPr="00FA08BA">
        <w:rPr>
          <w:rFonts w:cs="Arial"/>
          <w:color w:val="000000" w:themeColor="text1"/>
        </w:rPr>
        <w:t>Wet sump, dry sump, total loss, Oil pumps and its types, pressure relief valves, oil filter, oil cooler, ventilation/ PCV Valve, hoses, and oil level indicators.</w:t>
      </w:r>
    </w:p>
    <w:p w14:paraId="08C60FF9" w14:textId="77777777" w:rsidR="00734789" w:rsidRPr="00FA08BA" w:rsidRDefault="00734789" w:rsidP="00734789">
      <w:pPr>
        <w:pStyle w:val="ListParagraph"/>
        <w:autoSpaceDE w:val="0"/>
        <w:autoSpaceDN w:val="0"/>
        <w:adjustRightInd w:val="0"/>
        <w:spacing w:before="240" w:line="240" w:lineRule="auto"/>
        <w:jc w:val="both"/>
        <w:rPr>
          <w:rFonts w:cs="Arial"/>
          <w:color w:val="000000" w:themeColor="text1"/>
        </w:rPr>
      </w:pPr>
      <w:r w:rsidRPr="00FA08BA">
        <w:rPr>
          <w:rFonts w:cs="Arial"/>
          <w:color w:val="000000" w:themeColor="text1"/>
        </w:rPr>
        <w:t>Lubricant (oils viscosity, viscosity index, oil classifications, Reduction of frictional forces, cooling effect, cleaning effect, corrosion resistance, and noise reduction).</w:t>
      </w:r>
    </w:p>
    <w:p w14:paraId="315F73B6" w14:textId="77777777" w:rsidR="00734789" w:rsidRPr="00FA08BA" w:rsidRDefault="00734789" w:rsidP="00905C75">
      <w:pPr>
        <w:pStyle w:val="ListParagraph"/>
        <w:numPr>
          <w:ilvl w:val="0"/>
          <w:numId w:val="215"/>
        </w:numPr>
        <w:autoSpaceDE w:val="0"/>
        <w:autoSpaceDN w:val="0"/>
        <w:adjustRightInd w:val="0"/>
        <w:spacing w:after="0" w:line="240" w:lineRule="auto"/>
        <w:ind w:hanging="540"/>
        <w:jc w:val="both"/>
        <w:rPr>
          <w:rFonts w:cs="Arial"/>
          <w:color w:val="000000" w:themeColor="text1"/>
        </w:rPr>
      </w:pPr>
      <w:r w:rsidRPr="00FA08BA">
        <w:rPr>
          <w:rFonts w:cs="Arial"/>
          <w:color w:val="000000" w:themeColor="text1"/>
        </w:rPr>
        <w:t>Describes the procedure to change the engine oil and oil filter.</w:t>
      </w:r>
    </w:p>
    <w:p w14:paraId="35E6E60F"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Critical Evidence(s) Required</w:t>
      </w:r>
    </w:p>
    <w:p w14:paraId="7614983A" w14:textId="77777777" w:rsidR="00734789" w:rsidRPr="00FA08BA" w:rsidRDefault="00734789" w:rsidP="00734789">
      <w:pPr>
        <w:pStyle w:val="ListParagraph"/>
        <w:numPr>
          <w:ilvl w:val="0"/>
          <w:numId w:val="37"/>
        </w:numPr>
        <w:spacing w:after="0" w:line="240" w:lineRule="auto"/>
        <w:jc w:val="both"/>
        <w:rPr>
          <w:rFonts w:cs="Arial"/>
          <w:color w:val="000000" w:themeColor="text1"/>
        </w:rPr>
      </w:pPr>
      <w:r w:rsidRPr="00FA08BA">
        <w:rPr>
          <w:rFonts w:cs="Arial"/>
          <w:color w:val="000000" w:themeColor="text1"/>
        </w:rPr>
        <w:t>Capable of diagnose, adjust and rectify the lubrication system faults.</w:t>
      </w:r>
    </w:p>
    <w:p w14:paraId="0F20CD8D" w14:textId="77777777" w:rsidR="00734789" w:rsidRPr="00FA08BA" w:rsidRDefault="00734789" w:rsidP="00734789">
      <w:pPr>
        <w:pStyle w:val="ListParagraph"/>
        <w:numPr>
          <w:ilvl w:val="0"/>
          <w:numId w:val="37"/>
        </w:numPr>
        <w:spacing w:after="0" w:line="240" w:lineRule="auto"/>
        <w:jc w:val="both"/>
        <w:rPr>
          <w:rFonts w:cs="Arial"/>
          <w:color w:val="000000" w:themeColor="text1"/>
        </w:rPr>
      </w:pPr>
      <w:r w:rsidRPr="00FA08BA">
        <w:rPr>
          <w:rFonts w:cs="Arial"/>
          <w:color w:val="000000" w:themeColor="text1"/>
        </w:rPr>
        <w:t>Capable to change the engine oil and filter.</w:t>
      </w:r>
    </w:p>
    <w:p w14:paraId="787A6406" w14:textId="77777777" w:rsidR="00734789" w:rsidRPr="00FA08BA" w:rsidRDefault="00734789" w:rsidP="00734789">
      <w:pPr>
        <w:spacing w:before="240" w:line="240" w:lineRule="auto"/>
        <w:jc w:val="both"/>
        <w:rPr>
          <w:rFonts w:cs="Arial"/>
          <w:b/>
          <w:color w:val="000000" w:themeColor="text1"/>
        </w:rPr>
      </w:pPr>
      <w:r w:rsidRPr="00FA08BA">
        <w:rPr>
          <w:rFonts w:cs="Arial"/>
          <w:b/>
          <w:color w:val="000000" w:themeColor="text1"/>
        </w:rPr>
        <w:t>List of Tools and Equipment</w:t>
      </w:r>
    </w:p>
    <w:tbl>
      <w:tblPr>
        <w:tblW w:w="9902" w:type="dxa"/>
        <w:tblLook w:val="04A0" w:firstRow="1" w:lastRow="0" w:firstColumn="1" w:lastColumn="0" w:noHBand="0" w:noVBand="1"/>
      </w:tblPr>
      <w:tblGrid>
        <w:gridCol w:w="985"/>
        <w:gridCol w:w="8917"/>
      </w:tblGrid>
      <w:tr w:rsidR="00734789" w:rsidRPr="00FA08BA" w14:paraId="02A2F486" w14:textId="77777777" w:rsidTr="000D3375">
        <w:trPr>
          <w:trHeight w:val="292"/>
        </w:trPr>
        <w:tc>
          <w:tcPr>
            <w:tcW w:w="985" w:type="dxa"/>
          </w:tcPr>
          <w:p w14:paraId="0A5C372A"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0EBCF8D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w:t>
            </w:r>
          </w:p>
        </w:tc>
      </w:tr>
      <w:tr w:rsidR="00734789" w:rsidRPr="00FA08BA" w14:paraId="170CD3C3" w14:textId="77777777" w:rsidTr="000D3375">
        <w:trPr>
          <w:trHeight w:val="292"/>
        </w:trPr>
        <w:tc>
          <w:tcPr>
            <w:tcW w:w="985" w:type="dxa"/>
          </w:tcPr>
          <w:p w14:paraId="408B76C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415939D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Hand tools trolley </w:t>
            </w:r>
          </w:p>
        </w:tc>
      </w:tr>
      <w:tr w:rsidR="00734789" w:rsidRPr="00FA08BA" w14:paraId="4A49C100" w14:textId="77777777" w:rsidTr="000D3375">
        <w:trPr>
          <w:trHeight w:val="292"/>
        </w:trPr>
        <w:tc>
          <w:tcPr>
            <w:tcW w:w="985" w:type="dxa"/>
          </w:tcPr>
          <w:p w14:paraId="62248D7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2F54263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Lifter</w:t>
            </w:r>
          </w:p>
        </w:tc>
      </w:tr>
      <w:tr w:rsidR="00734789" w:rsidRPr="00FA08BA" w14:paraId="384D704B" w14:textId="77777777" w:rsidTr="000D3375">
        <w:trPr>
          <w:trHeight w:val="283"/>
        </w:trPr>
        <w:tc>
          <w:tcPr>
            <w:tcW w:w="985" w:type="dxa"/>
          </w:tcPr>
          <w:p w14:paraId="0A7DF45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1D148C0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Vehicle/ simulator with a cooling system</w:t>
            </w:r>
          </w:p>
        </w:tc>
      </w:tr>
      <w:tr w:rsidR="00734789" w:rsidRPr="00FA08BA" w14:paraId="1D32BE23" w14:textId="77777777" w:rsidTr="000D3375">
        <w:trPr>
          <w:trHeight w:val="292"/>
        </w:trPr>
        <w:tc>
          <w:tcPr>
            <w:tcW w:w="985" w:type="dxa"/>
          </w:tcPr>
          <w:p w14:paraId="0DD9AF1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731F920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Sealant/gasket </w:t>
            </w:r>
          </w:p>
        </w:tc>
      </w:tr>
    </w:tbl>
    <w:p w14:paraId="3EB50E38" w14:textId="360086AE" w:rsidR="001755D7" w:rsidRDefault="001755D7" w:rsidP="00734789">
      <w:pPr>
        <w:spacing w:line="240" w:lineRule="auto"/>
        <w:jc w:val="both"/>
        <w:rPr>
          <w:rFonts w:eastAsiaTheme="majorEastAsia" w:cs="Arial"/>
          <w:b/>
          <w:bCs/>
          <w:color w:val="000000" w:themeColor="text1"/>
        </w:rPr>
      </w:pPr>
    </w:p>
    <w:p w14:paraId="4D3B7F1B" w14:textId="77777777" w:rsidR="001755D7" w:rsidRDefault="001755D7">
      <w:pPr>
        <w:rPr>
          <w:rFonts w:eastAsiaTheme="majorEastAsia" w:cs="Arial"/>
          <w:b/>
          <w:bCs/>
          <w:color w:val="000000" w:themeColor="text1"/>
        </w:rPr>
      </w:pPr>
      <w:r>
        <w:rPr>
          <w:rFonts w:eastAsiaTheme="majorEastAsia" w:cs="Arial"/>
          <w:b/>
          <w:bCs/>
          <w:color w:val="000000" w:themeColor="text1"/>
        </w:rPr>
        <w:br w:type="page"/>
      </w:r>
    </w:p>
    <w:p w14:paraId="02208E52" w14:textId="77777777" w:rsidR="00734789" w:rsidRPr="00FA08BA" w:rsidRDefault="00734789" w:rsidP="00734789">
      <w:pPr>
        <w:spacing w:line="240" w:lineRule="auto"/>
        <w:jc w:val="both"/>
        <w:rPr>
          <w:rFonts w:eastAsiaTheme="majorEastAsia" w:cs="Arial"/>
          <w:b/>
          <w:bCs/>
          <w:color w:val="000000" w:themeColor="text1"/>
        </w:rPr>
      </w:pPr>
    </w:p>
    <w:p w14:paraId="42EF5B73" w14:textId="7DF09B57" w:rsidR="00734789" w:rsidRPr="00E56886" w:rsidRDefault="00734789" w:rsidP="00905C75">
      <w:pPr>
        <w:pStyle w:val="Heading31"/>
        <w:numPr>
          <w:ilvl w:val="0"/>
          <w:numId w:val="798"/>
        </w:numPr>
        <w:shd w:val="clear" w:color="auto" w:fill="FFC000"/>
        <w:rPr>
          <w:rStyle w:val="Heading2Char"/>
          <w:rFonts w:ascii="Arial" w:hAnsi="Arial" w:cs="Times New Roman"/>
          <w:color w:val="4F81BD"/>
          <w:sz w:val="24"/>
          <w:szCs w:val="24"/>
        </w:rPr>
      </w:pPr>
      <w:bookmarkStart w:id="53" w:name="_Toc133689741"/>
      <w:r w:rsidRPr="00E56886">
        <w:rPr>
          <w:rStyle w:val="Heading2Char"/>
          <w:rFonts w:ascii="Arial" w:hAnsi="Arial" w:cs="Times New Roman"/>
          <w:color w:val="auto"/>
          <w:sz w:val="24"/>
          <w:szCs w:val="24"/>
        </w:rPr>
        <w:t>Perform testing of engine with the help of Work Bench</w:t>
      </w:r>
      <w:bookmarkEnd w:id="53"/>
    </w:p>
    <w:p w14:paraId="73943433"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 xml:space="preserve">Overview </w:t>
      </w:r>
      <w:r w:rsidRPr="00FA08BA">
        <w:rPr>
          <w:rFonts w:cs="Arial"/>
          <w:color w:val="000000" w:themeColor="text1"/>
        </w:rPr>
        <w:t>These competency standards designed to diagnose and troubleshoot different types of engines as well as conceptualize the fuel injection system mechanism in the engine.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3"/>
        <w:gridCol w:w="6607"/>
      </w:tblGrid>
      <w:tr w:rsidR="00734789" w:rsidRPr="00FA08BA" w14:paraId="18EE4C9B" w14:textId="77777777" w:rsidTr="001755D7">
        <w:trPr>
          <w:trHeight w:val="432"/>
        </w:trPr>
        <w:tc>
          <w:tcPr>
            <w:tcW w:w="2909" w:type="dxa"/>
            <w:shd w:val="clear" w:color="auto" w:fill="D9D9D9" w:themeFill="background1" w:themeFillShade="D9"/>
            <w:vAlign w:val="center"/>
          </w:tcPr>
          <w:p w14:paraId="17A3782C"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552" w:type="dxa"/>
            <w:shd w:val="clear" w:color="auto" w:fill="D9D9D9" w:themeFill="background1" w:themeFillShade="D9"/>
            <w:vAlign w:val="center"/>
          </w:tcPr>
          <w:p w14:paraId="7545FC55" w14:textId="77777777" w:rsidR="00734789" w:rsidRPr="00FA08BA" w:rsidRDefault="00734789" w:rsidP="000D3375">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734789" w:rsidRPr="00FA08BA" w14:paraId="48EF00C9" w14:textId="77777777" w:rsidTr="000D3375">
        <w:tc>
          <w:tcPr>
            <w:tcW w:w="2909" w:type="dxa"/>
          </w:tcPr>
          <w:p w14:paraId="08FD9660" w14:textId="77777777" w:rsidR="00734789" w:rsidRPr="00FA08BA" w:rsidRDefault="00734789" w:rsidP="00905C75">
            <w:pPr>
              <w:pStyle w:val="ListParagraph"/>
              <w:numPr>
                <w:ilvl w:val="0"/>
                <w:numId w:val="286"/>
              </w:numPr>
              <w:spacing w:after="0" w:line="240" w:lineRule="auto"/>
              <w:ind w:left="342"/>
              <w:jc w:val="both"/>
              <w:rPr>
                <w:rFonts w:cs="Arial"/>
                <w:color w:val="000000" w:themeColor="text1"/>
              </w:rPr>
            </w:pPr>
            <w:r w:rsidRPr="00FA08BA">
              <w:rPr>
                <w:rFonts w:cs="Arial"/>
                <w:color w:val="000000" w:themeColor="text1"/>
              </w:rPr>
              <w:t>Work bench of 200 HP engine</w:t>
            </w:r>
          </w:p>
        </w:tc>
        <w:tc>
          <w:tcPr>
            <w:tcW w:w="6552" w:type="dxa"/>
          </w:tcPr>
          <w:p w14:paraId="037E9FF8" w14:textId="77777777" w:rsidR="00734789" w:rsidRPr="00FA08BA" w:rsidRDefault="00734789" w:rsidP="00905C75">
            <w:pPr>
              <w:pStyle w:val="Normal2"/>
              <w:numPr>
                <w:ilvl w:val="0"/>
                <w:numId w:val="219"/>
              </w:numPr>
              <w:spacing w:line="240" w:lineRule="auto"/>
              <w:ind w:left="469" w:hanging="450"/>
              <w:jc w:val="both"/>
              <w:rPr>
                <w:rFonts w:eastAsiaTheme="minorHAnsi" w:cs="Arial"/>
                <w:color w:val="000000" w:themeColor="text1"/>
                <w:lang w:val="en-US"/>
              </w:rPr>
            </w:pPr>
            <w:r w:rsidRPr="00FA08BA">
              <w:rPr>
                <w:rFonts w:eastAsiaTheme="minorHAnsi" w:cs="Arial"/>
                <w:color w:val="000000" w:themeColor="text1"/>
                <w:lang w:val="en-US"/>
              </w:rPr>
              <w:t>Check the Engine Torque, oil Temperature, coolant temperature, fuel temperature and fuel pressure.</w:t>
            </w:r>
          </w:p>
          <w:p w14:paraId="2BCB9E53" w14:textId="77777777" w:rsidR="00734789" w:rsidRPr="00FA08BA" w:rsidRDefault="00734789" w:rsidP="00905C75">
            <w:pPr>
              <w:pStyle w:val="Normal2"/>
              <w:numPr>
                <w:ilvl w:val="0"/>
                <w:numId w:val="219"/>
              </w:numPr>
              <w:spacing w:line="240" w:lineRule="auto"/>
              <w:ind w:left="469" w:hanging="450"/>
              <w:jc w:val="both"/>
              <w:rPr>
                <w:rFonts w:eastAsiaTheme="minorHAnsi" w:cs="Arial"/>
                <w:color w:val="000000" w:themeColor="text1"/>
                <w:lang w:val="en-US"/>
              </w:rPr>
            </w:pPr>
            <w:r w:rsidRPr="00FA08BA">
              <w:rPr>
                <w:rFonts w:eastAsiaTheme="minorHAnsi" w:cs="Arial"/>
                <w:color w:val="000000" w:themeColor="text1"/>
                <w:lang w:val="en-US"/>
              </w:rPr>
              <w:t xml:space="preserve"> Check the periodic duration of fuel filter, oil filter and air filter.  </w:t>
            </w:r>
          </w:p>
          <w:p w14:paraId="3D859697" w14:textId="77777777" w:rsidR="00734789" w:rsidRPr="00FA08BA" w:rsidRDefault="00734789" w:rsidP="00905C75">
            <w:pPr>
              <w:pStyle w:val="Normal2"/>
              <w:numPr>
                <w:ilvl w:val="0"/>
                <w:numId w:val="219"/>
              </w:numPr>
              <w:spacing w:line="240" w:lineRule="auto"/>
              <w:ind w:left="469" w:hanging="450"/>
              <w:jc w:val="both"/>
              <w:rPr>
                <w:rFonts w:eastAsiaTheme="minorHAnsi" w:cs="Arial"/>
                <w:color w:val="000000" w:themeColor="text1"/>
                <w:lang w:val="en-US"/>
              </w:rPr>
            </w:pPr>
            <w:r w:rsidRPr="00FA08BA">
              <w:rPr>
                <w:rFonts w:eastAsiaTheme="minorHAnsi" w:cs="Arial"/>
                <w:color w:val="000000" w:themeColor="text1"/>
                <w:lang w:val="en-US"/>
              </w:rPr>
              <w:t>Diagnose the electrical faults related to engine.</w:t>
            </w:r>
          </w:p>
        </w:tc>
      </w:tr>
      <w:tr w:rsidR="00734789" w:rsidRPr="00FA08BA" w14:paraId="2657B6F0" w14:textId="77777777" w:rsidTr="000D3375">
        <w:tc>
          <w:tcPr>
            <w:tcW w:w="2909" w:type="dxa"/>
          </w:tcPr>
          <w:p w14:paraId="13FE085F" w14:textId="77777777" w:rsidR="00734789" w:rsidRPr="00FA08BA" w:rsidRDefault="00734789" w:rsidP="00905C75">
            <w:pPr>
              <w:pStyle w:val="ListParagraph"/>
              <w:numPr>
                <w:ilvl w:val="0"/>
                <w:numId w:val="286"/>
              </w:numPr>
              <w:spacing w:after="0" w:line="240" w:lineRule="auto"/>
              <w:ind w:left="342"/>
              <w:jc w:val="both"/>
              <w:rPr>
                <w:rFonts w:cs="Arial"/>
                <w:color w:val="000000" w:themeColor="text1"/>
              </w:rPr>
            </w:pPr>
            <w:r w:rsidRPr="00FA08BA">
              <w:rPr>
                <w:rFonts w:cs="Arial"/>
                <w:color w:val="000000" w:themeColor="text1"/>
              </w:rPr>
              <w:t>Work bench of C9 engine</w:t>
            </w:r>
          </w:p>
        </w:tc>
        <w:tc>
          <w:tcPr>
            <w:tcW w:w="6552" w:type="dxa"/>
          </w:tcPr>
          <w:p w14:paraId="1393E6D4" w14:textId="77777777" w:rsidR="00734789" w:rsidRPr="00FA08BA" w:rsidRDefault="00734789" w:rsidP="00905C75">
            <w:pPr>
              <w:pStyle w:val="Normal2"/>
              <w:numPr>
                <w:ilvl w:val="0"/>
                <w:numId w:val="220"/>
              </w:numPr>
              <w:spacing w:line="240" w:lineRule="auto"/>
              <w:jc w:val="both"/>
              <w:rPr>
                <w:rFonts w:eastAsiaTheme="minorHAnsi" w:cs="Arial"/>
                <w:color w:val="000000" w:themeColor="text1"/>
                <w:lang w:val="en-US"/>
              </w:rPr>
            </w:pPr>
            <w:r w:rsidRPr="00FA08BA">
              <w:rPr>
                <w:rFonts w:eastAsiaTheme="minorHAnsi" w:cs="Arial"/>
                <w:color w:val="000000" w:themeColor="text1"/>
                <w:lang w:val="en-US"/>
              </w:rPr>
              <w:t>Attach the ET (Electronic Technician) with the Engine with the described in the manual.</w:t>
            </w:r>
          </w:p>
          <w:p w14:paraId="2C0AFCFA" w14:textId="77777777" w:rsidR="00734789" w:rsidRPr="00FA08BA" w:rsidRDefault="00734789" w:rsidP="00905C75">
            <w:pPr>
              <w:pStyle w:val="Normal2"/>
              <w:numPr>
                <w:ilvl w:val="0"/>
                <w:numId w:val="220"/>
              </w:numPr>
              <w:spacing w:line="240" w:lineRule="auto"/>
              <w:jc w:val="both"/>
              <w:rPr>
                <w:rFonts w:eastAsiaTheme="minorHAnsi" w:cs="Arial"/>
                <w:color w:val="000000" w:themeColor="text1"/>
                <w:lang w:val="en-US"/>
              </w:rPr>
            </w:pPr>
            <w:r w:rsidRPr="00FA08BA">
              <w:rPr>
                <w:rFonts w:eastAsiaTheme="minorHAnsi" w:cs="Arial"/>
                <w:color w:val="000000" w:themeColor="text1"/>
                <w:lang w:val="en-US"/>
              </w:rPr>
              <w:t>Check the Engine Torque, oil Temperature, coolant temperature, fuel temperature and fuel pressure.</w:t>
            </w:r>
          </w:p>
          <w:p w14:paraId="3C97D1DF" w14:textId="77777777" w:rsidR="00734789" w:rsidRPr="00FA08BA" w:rsidRDefault="00734789" w:rsidP="00905C75">
            <w:pPr>
              <w:pStyle w:val="Normal2"/>
              <w:numPr>
                <w:ilvl w:val="0"/>
                <w:numId w:val="220"/>
              </w:numPr>
              <w:spacing w:line="240" w:lineRule="auto"/>
              <w:jc w:val="both"/>
              <w:rPr>
                <w:rFonts w:eastAsiaTheme="minorHAnsi" w:cs="Arial"/>
                <w:color w:val="000000" w:themeColor="text1"/>
                <w:lang w:val="en-US"/>
              </w:rPr>
            </w:pPr>
            <w:r w:rsidRPr="00FA08BA">
              <w:rPr>
                <w:rFonts w:eastAsiaTheme="minorHAnsi" w:cs="Arial"/>
                <w:color w:val="000000" w:themeColor="text1"/>
                <w:lang w:val="en-US"/>
              </w:rPr>
              <w:t xml:space="preserve"> Check the periodic duration of fuel filter, oil filter and air filter.  </w:t>
            </w:r>
          </w:p>
          <w:p w14:paraId="275B23B1" w14:textId="77777777" w:rsidR="00734789" w:rsidRPr="00FA08BA" w:rsidRDefault="00734789" w:rsidP="00905C75">
            <w:pPr>
              <w:numPr>
                <w:ilvl w:val="0"/>
                <w:numId w:val="220"/>
              </w:numPr>
              <w:spacing w:after="0" w:line="240" w:lineRule="auto"/>
              <w:jc w:val="both"/>
              <w:rPr>
                <w:rFonts w:cs="Arial"/>
                <w:color w:val="000000" w:themeColor="text1"/>
              </w:rPr>
            </w:pPr>
            <w:r w:rsidRPr="00FA08BA">
              <w:rPr>
                <w:rFonts w:cs="Arial"/>
                <w:color w:val="000000" w:themeColor="text1"/>
              </w:rPr>
              <w:t>Diagnose the electrical faults related to engine.</w:t>
            </w:r>
          </w:p>
          <w:p w14:paraId="6E75024F" w14:textId="77777777" w:rsidR="00734789" w:rsidRPr="00FA08BA" w:rsidRDefault="00734789" w:rsidP="00905C75">
            <w:pPr>
              <w:numPr>
                <w:ilvl w:val="0"/>
                <w:numId w:val="220"/>
              </w:numPr>
              <w:spacing w:after="0" w:line="240" w:lineRule="auto"/>
              <w:jc w:val="both"/>
              <w:rPr>
                <w:rFonts w:cs="Arial"/>
                <w:color w:val="000000" w:themeColor="text1"/>
              </w:rPr>
            </w:pPr>
            <w:r w:rsidRPr="00FA08BA">
              <w:rPr>
                <w:rFonts w:cs="Arial"/>
                <w:color w:val="000000" w:themeColor="text1"/>
              </w:rPr>
              <w:t>Diagnose the fault of fuel injectors.</w:t>
            </w:r>
          </w:p>
          <w:p w14:paraId="19E675B5" w14:textId="77777777" w:rsidR="00734789" w:rsidRPr="00FA08BA" w:rsidRDefault="00734789" w:rsidP="00905C75">
            <w:pPr>
              <w:numPr>
                <w:ilvl w:val="0"/>
                <w:numId w:val="220"/>
              </w:numPr>
              <w:spacing w:after="0" w:line="240" w:lineRule="auto"/>
              <w:jc w:val="both"/>
              <w:rPr>
                <w:rFonts w:cs="Arial"/>
                <w:color w:val="000000" w:themeColor="text1"/>
              </w:rPr>
            </w:pPr>
            <w:r w:rsidRPr="00FA08BA">
              <w:rPr>
                <w:rFonts w:cs="Arial"/>
                <w:color w:val="000000" w:themeColor="text1"/>
              </w:rPr>
              <w:t>Check the Fuel delivery amount.</w:t>
            </w:r>
          </w:p>
          <w:p w14:paraId="393E4E89" w14:textId="77777777" w:rsidR="00734789" w:rsidRPr="00FA08BA" w:rsidRDefault="00734789" w:rsidP="00905C75">
            <w:pPr>
              <w:numPr>
                <w:ilvl w:val="0"/>
                <w:numId w:val="220"/>
              </w:numPr>
              <w:spacing w:after="0" w:line="240" w:lineRule="auto"/>
              <w:jc w:val="both"/>
              <w:rPr>
                <w:rFonts w:cs="Arial"/>
                <w:color w:val="000000" w:themeColor="text1"/>
              </w:rPr>
            </w:pPr>
            <w:r w:rsidRPr="00FA08BA">
              <w:rPr>
                <w:rFonts w:cs="Arial"/>
                <w:color w:val="000000" w:themeColor="text1"/>
              </w:rPr>
              <w:t>Preform calibration of injector.</w:t>
            </w:r>
          </w:p>
        </w:tc>
      </w:tr>
    </w:tbl>
    <w:p w14:paraId="0E11CE83"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Knowledge &amp; Understanding</w:t>
      </w:r>
    </w:p>
    <w:p w14:paraId="5C2C2957"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Describe the Purpose and function of workbench.</w:t>
      </w:r>
    </w:p>
    <w:p w14:paraId="253ADFD3"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Describe Nomenclature of engine.</w:t>
      </w:r>
    </w:p>
    <w:p w14:paraId="5EA966BC"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Micron rating of fuel filter, air filter and oil filter.</w:t>
      </w:r>
    </w:p>
    <w:p w14:paraId="23D72645"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Describe the function of TECH-2.</w:t>
      </w:r>
    </w:p>
    <w:p w14:paraId="0FE3F518"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Describe the Purpose and function of ET tester.</w:t>
      </w:r>
    </w:p>
    <w:p w14:paraId="373E4CE5" w14:textId="77777777" w:rsidR="00734789" w:rsidRPr="00FA08BA" w:rsidRDefault="00734789" w:rsidP="00905C75">
      <w:pPr>
        <w:pStyle w:val="Normal2"/>
        <w:numPr>
          <w:ilvl w:val="0"/>
          <w:numId w:val="221"/>
        </w:numPr>
        <w:spacing w:before="0" w:after="0" w:line="240" w:lineRule="auto"/>
        <w:jc w:val="both"/>
        <w:rPr>
          <w:rFonts w:eastAsiaTheme="minorHAnsi" w:cs="Arial"/>
          <w:color w:val="000000" w:themeColor="text1"/>
          <w:lang w:val="en-US"/>
        </w:rPr>
      </w:pPr>
      <w:r w:rsidRPr="00FA08BA">
        <w:rPr>
          <w:rFonts w:eastAsiaTheme="minorHAnsi" w:cs="Arial"/>
          <w:color w:val="000000" w:themeColor="text1"/>
          <w:lang w:val="en-US"/>
        </w:rPr>
        <w:t xml:space="preserve">Describe Temperature, </w:t>
      </w:r>
      <w:proofErr w:type="gramStart"/>
      <w:r w:rsidRPr="00FA08BA">
        <w:rPr>
          <w:rFonts w:eastAsiaTheme="minorHAnsi" w:cs="Arial"/>
          <w:color w:val="000000" w:themeColor="text1"/>
          <w:lang w:val="en-US"/>
        </w:rPr>
        <w:t>pressure ,</w:t>
      </w:r>
      <w:proofErr w:type="gramEnd"/>
      <w:r w:rsidRPr="00FA08BA">
        <w:rPr>
          <w:rFonts w:eastAsiaTheme="minorHAnsi" w:cs="Arial"/>
          <w:color w:val="000000" w:themeColor="text1"/>
          <w:lang w:val="en-US"/>
        </w:rPr>
        <w:t xml:space="preserve"> velocity and torque</w:t>
      </w:r>
    </w:p>
    <w:p w14:paraId="6C18C95A" w14:textId="77777777" w:rsidR="00734789" w:rsidRPr="00FA08BA" w:rsidRDefault="00734789" w:rsidP="00734789">
      <w:pPr>
        <w:pStyle w:val="Normal2"/>
        <w:spacing w:before="0" w:after="0" w:line="240" w:lineRule="auto"/>
        <w:ind w:left="734"/>
        <w:jc w:val="both"/>
        <w:rPr>
          <w:rFonts w:cs="Arial"/>
          <w:b/>
          <w:color w:val="000000" w:themeColor="text1"/>
        </w:rPr>
      </w:pPr>
      <w:r w:rsidRPr="00FA08BA">
        <w:rPr>
          <w:rFonts w:eastAsiaTheme="minorHAnsi" w:cs="Arial"/>
          <w:color w:val="000000" w:themeColor="text1"/>
          <w:lang w:val="en-US"/>
        </w:rPr>
        <w:tab/>
      </w:r>
    </w:p>
    <w:p w14:paraId="0DF16B93" w14:textId="77777777" w:rsidR="00734789" w:rsidRPr="00FA08BA" w:rsidRDefault="00734789" w:rsidP="00734789">
      <w:pPr>
        <w:spacing w:before="240" w:line="240" w:lineRule="auto"/>
        <w:jc w:val="both"/>
        <w:rPr>
          <w:rFonts w:cs="Arial"/>
          <w:b/>
          <w:color w:val="000000" w:themeColor="text1"/>
        </w:rPr>
      </w:pPr>
      <w:r w:rsidRPr="00FA08BA">
        <w:rPr>
          <w:rFonts w:cs="Arial"/>
          <w:b/>
          <w:color w:val="000000" w:themeColor="text1"/>
        </w:rPr>
        <w:t>Critical Evidence(s) Required</w:t>
      </w:r>
    </w:p>
    <w:p w14:paraId="01B88CD8" w14:textId="77777777" w:rsidR="00734789" w:rsidRPr="00FA08BA" w:rsidRDefault="00734789" w:rsidP="00AC25F9">
      <w:pPr>
        <w:pStyle w:val="ListParagraph"/>
        <w:numPr>
          <w:ilvl w:val="0"/>
          <w:numId w:val="64"/>
        </w:numPr>
        <w:spacing w:after="0" w:line="240" w:lineRule="auto"/>
        <w:jc w:val="both"/>
        <w:rPr>
          <w:rFonts w:cs="Arial"/>
          <w:color w:val="000000" w:themeColor="text1"/>
        </w:rPr>
      </w:pPr>
      <w:r w:rsidRPr="00FA08BA">
        <w:rPr>
          <w:rFonts w:cs="Arial"/>
          <w:color w:val="000000" w:themeColor="text1"/>
        </w:rPr>
        <w:t>Troubleshot the vehicle Electrical system.</w:t>
      </w:r>
    </w:p>
    <w:p w14:paraId="1FFFF4EA" w14:textId="77777777" w:rsidR="00734789" w:rsidRPr="00FA08BA" w:rsidRDefault="00734789" w:rsidP="00AC25F9">
      <w:pPr>
        <w:pStyle w:val="ListParagraph"/>
        <w:numPr>
          <w:ilvl w:val="0"/>
          <w:numId w:val="64"/>
        </w:numPr>
        <w:spacing w:after="0" w:line="240" w:lineRule="auto"/>
        <w:jc w:val="both"/>
        <w:rPr>
          <w:rFonts w:cs="Arial"/>
          <w:color w:val="000000" w:themeColor="text1"/>
        </w:rPr>
      </w:pPr>
      <w:r w:rsidRPr="00FA08BA">
        <w:rPr>
          <w:rFonts w:cs="Arial"/>
          <w:color w:val="000000" w:themeColor="text1"/>
        </w:rPr>
        <w:t xml:space="preserve">Capable to adjust the injector timing </w:t>
      </w:r>
    </w:p>
    <w:p w14:paraId="39638290" w14:textId="77777777" w:rsidR="00734789" w:rsidRPr="00FA08BA" w:rsidRDefault="00734789" w:rsidP="00AC25F9">
      <w:pPr>
        <w:pStyle w:val="ListParagraph"/>
        <w:numPr>
          <w:ilvl w:val="0"/>
          <w:numId w:val="64"/>
        </w:numPr>
        <w:spacing w:after="0" w:line="240" w:lineRule="auto"/>
        <w:jc w:val="both"/>
        <w:rPr>
          <w:rFonts w:cs="Arial"/>
          <w:b/>
          <w:color w:val="000000" w:themeColor="text1"/>
        </w:rPr>
      </w:pPr>
      <w:r w:rsidRPr="00FA08BA">
        <w:rPr>
          <w:rFonts w:cs="Arial"/>
          <w:color w:val="000000" w:themeColor="text1"/>
        </w:rPr>
        <w:t>Capable to service the fuel system.</w:t>
      </w:r>
    </w:p>
    <w:p w14:paraId="399498B8" w14:textId="77777777" w:rsidR="00734789" w:rsidRPr="00FA08BA" w:rsidRDefault="00734789" w:rsidP="00AC25F9">
      <w:pPr>
        <w:pStyle w:val="ListParagraph"/>
        <w:numPr>
          <w:ilvl w:val="0"/>
          <w:numId w:val="64"/>
        </w:numPr>
        <w:spacing w:after="0" w:line="240" w:lineRule="auto"/>
        <w:jc w:val="both"/>
        <w:rPr>
          <w:rFonts w:cs="Arial"/>
          <w:b/>
          <w:color w:val="000000" w:themeColor="text1"/>
        </w:rPr>
      </w:pPr>
      <w:r w:rsidRPr="00FA08BA">
        <w:rPr>
          <w:rFonts w:cs="Arial"/>
          <w:color w:val="000000" w:themeColor="text1"/>
        </w:rPr>
        <w:t>Capable to use TECH_2 Tester</w:t>
      </w:r>
    </w:p>
    <w:p w14:paraId="14B38C7C" w14:textId="77777777" w:rsidR="00734789" w:rsidRPr="00FA08BA" w:rsidRDefault="00734789" w:rsidP="00AC25F9">
      <w:pPr>
        <w:pStyle w:val="ListParagraph"/>
        <w:numPr>
          <w:ilvl w:val="0"/>
          <w:numId w:val="64"/>
        </w:numPr>
        <w:spacing w:after="0" w:line="240" w:lineRule="auto"/>
        <w:jc w:val="both"/>
        <w:rPr>
          <w:rFonts w:cs="Arial"/>
          <w:b/>
          <w:color w:val="000000" w:themeColor="text1"/>
        </w:rPr>
      </w:pPr>
      <w:r w:rsidRPr="00FA08BA">
        <w:rPr>
          <w:rFonts w:cs="Arial"/>
          <w:color w:val="000000" w:themeColor="text1"/>
        </w:rPr>
        <w:t>Capable to use ET Tester.</w:t>
      </w:r>
    </w:p>
    <w:p w14:paraId="47212905" w14:textId="77777777" w:rsidR="00734789" w:rsidRPr="00FA08BA" w:rsidRDefault="00734789" w:rsidP="00734789">
      <w:pPr>
        <w:spacing w:before="240" w:line="240" w:lineRule="auto"/>
        <w:jc w:val="both"/>
        <w:rPr>
          <w:rFonts w:cs="Arial"/>
          <w:b/>
          <w:color w:val="000000" w:themeColor="text1"/>
        </w:rPr>
      </w:pPr>
      <w:r w:rsidRPr="00FA08BA">
        <w:rPr>
          <w:rFonts w:cs="Arial"/>
          <w:b/>
          <w:color w:val="000000" w:themeColor="text1"/>
        </w:rPr>
        <w:t>List of Tools and Equipment</w:t>
      </w:r>
    </w:p>
    <w:tbl>
      <w:tblPr>
        <w:tblW w:w="9902" w:type="dxa"/>
        <w:tblLook w:val="04A0" w:firstRow="1" w:lastRow="0" w:firstColumn="1" w:lastColumn="0" w:noHBand="0" w:noVBand="1"/>
      </w:tblPr>
      <w:tblGrid>
        <w:gridCol w:w="985"/>
        <w:gridCol w:w="8917"/>
      </w:tblGrid>
      <w:tr w:rsidR="00734789" w:rsidRPr="00FA08BA" w14:paraId="46B06E62" w14:textId="77777777" w:rsidTr="000D3375">
        <w:trPr>
          <w:trHeight w:val="292"/>
        </w:trPr>
        <w:tc>
          <w:tcPr>
            <w:tcW w:w="985" w:type="dxa"/>
          </w:tcPr>
          <w:p w14:paraId="5E2F7297"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5D4BF986" w14:textId="77777777" w:rsidR="00734789" w:rsidRPr="00FA08BA" w:rsidRDefault="00734789" w:rsidP="000D3375">
            <w:pPr>
              <w:spacing w:before="36" w:line="240" w:lineRule="auto"/>
              <w:jc w:val="both"/>
              <w:rPr>
                <w:rFonts w:cs="Arial"/>
                <w:b/>
                <w:bCs/>
                <w:color w:val="000000" w:themeColor="text1"/>
              </w:rPr>
            </w:pPr>
            <w:r w:rsidRPr="00FA08BA">
              <w:rPr>
                <w:rFonts w:cs="Arial"/>
                <w:b/>
                <w:bCs/>
                <w:color w:val="000000" w:themeColor="text1"/>
              </w:rPr>
              <w:t>Description</w:t>
            </w:r>
          </w:p>
        </w:tc>
      </w:tr>
      <w:tr w:rsidR="00734789" w:rsidRPr="00FA08BA" w14:paraId="1F9C7C5A" w14:textId="77777777" w:rsidTr="000D3375">
        <w:trPr>
          <w:trHeight w:val="292"/>
        </w:trPr>
        <w:tc>
          <w:tcPr>
            <w:tcW w:w="985" w:type="dxa"/>
          </w:tcPr>
          <w:p w14:paraId="7987843C" w14:textId="77777777" w:rsidR="00734789" w:rsidRPr="00FA08BA" w:rsidRDefault="00734789" w:rsidP="000D3375">
            <w:pPr>
              <w:spacing w:line="240" w:lineRule="auto"/>
              <w:jc w:val="both"/>
              <w:rPr>
                <w:rFonts w:cs="Arial"/>
                <w:color w:val="000000" w:themeColor="text1"/>
              </w:rPr>
            </w:pPr>
          </w:p>
        </w:tc>
        <w:tc>
          <w:tcPr>
            <w:tcW w:w="8917" w:type="dxa"/>
          </w:tcPr>
          <w:p w14:paraId="5EE8DB72" w14:textId="77777777" w:rsidR="00734789" w:rsidRPr="00FA08BA" w:rsidRDefault="00734789" w:rsidP="00905C75">
            <w:pPr>
              <w:pStyle w:val="ListParagraph"/>
              <w:numPr>
                <w:ilvl w:val="0"/>
                <w:numId w:val="222"/>
              </w:numPr>
              <w:spacing w:before="36" w:after="0" w:line="240" w:lineRule="auto"/>
              <w:jc w:val="both"/>
              <w:rPr>
                <w:rFonts w:cs="Arial"/>
                <w:color w:val="000000" w:themeColor="text1"/>
              </w:rPr>
            </w:pPr>
            <w:r w:rsidRPr="00FA08BA">
              <w:rPr>
                <w:rFonts w:cs="Arial"/>
                <w:color w:val="000000" w:themeColor="text1"/>
              </w:rPr>
              <w:t>Engine/ Simulator</w:t>
            </w:r>
          </w:p>
          <w:p w14:paraId="263782C0" w14:textId="77777777" w:rsidR="00734789" w:rsidRPr="00FA08BA" w:rsidRDefault="00734789" w:rsidP="00905C75">
            <w:pPr>
              <w:pStyle w:val="ListParagraph"/>
              <w:numPr>
                <w:ilvl w:val="0"/>
                <w:numId w:val="222"/>
              </w:numPr>
              <w:spacing w:before="36" w:after="0" w:line="240" w:lineRule="auto"/>
              <w:jc w:val="both"/>
              <w:rPr>
                <w:rFonts w:cs="Arial"/>
                <w:color w:val="000000" w:themeColor="text1"/>
              </w:rPr>
            </w:pPr>
            <w:r w:rsidRPr="00FA08BA">
              <w:rPr>
                <w:rFonts w:cs="Arial"/>
                <w:color w:val="000000" w:themeColor="text1"/>
              </w:rPr>
              <w:t>TECH-2 tester</w:t>
            </w:r>
          </w:p>
          <w:p w14:paraId="3A9FCD87" w14:textId="77777777" w:rsidR="00734789" w:rsidRPr="00FA08BA" w:rsidRDefault="00734789" w:rsidP="00905C75">
            <w:pPr>
              <w:pStyle w:val="ListParagraph"/>
              <w:numPr>
                <w:ilvl w:val="0"/>
                <w:numId w:val="222"/>
              </w:numPr>
              <w:spacing w:before="36" w:after="0" w:line="240" w:lineRule="auto"/>
              <w:jc w:val="both"/>
              <w:rPr>
                <w:rFonts w:cs="Arial"/>
                <w:color w:val="000000" w:themeColor="text1"/>
              </w:rPr>
            </w:pPr>
            <w:r w:rsidRPr="00FA08BA">
              <w:rPr>
                <w:rFonts w:cs="Arial"/>
                <w:color w:val="000000" w:themeColor="text1"/>
              </w:rPr>
              <w:t>ET Tester</w:t>
            </w:r>
          </w:p>
        </w:tc>
      </w:tr>
      <w:tr w:rsidR="00734789" w:rsidRPr="00FA08BA" w14:paraId="48994191" w14:textId="77777777" w:rsidTr="000D3375">
        <w:trPr>
          <w:trHeight w:val="292"/>
        </w:trPr>
        <w:tc>
          <w:tcPr>
            <w:tcW w:w="985" w:type="dxa"/>
          </w:tcPr>
          <w:p w14:paraId="515B4709" w14:textId="77777777" w:rsidR="00734789" w:rsidRPr="00FA08BA" w:rsidRDefault="00734789" w:rsidP="000D3375">
            <w:pPr>
              <w:spacing w:after="0" w:line="240" w:lineRule="auto"/>
              <w:jc w:val="both"/>
              <w:rPr>
                <w:rFonts w:cs="Arial"/>
                <w:color w:val="000000" w:themeColor="text1"/>
              </w:rPr>
            </w:pPr>
          </w:p>
        </w:tc>
        <w:tc>
          <w:tcPr>
            <w:tcW w:w="8917" w:type="dxa"/>
          </w:tcPr>
          <w:p w14:paraId="35C102E8" w14:textId="77777777" w:rsidR="00734789" w:rsidRPr="00FA08BA" w:rsidRDefault="00734789" w:rsidP="00905C75">
            <w:pPr>
              <w:pStyle w:val="ListParagraph"/>
              <w:numPr>
                <w:ilvl w:val="0"/>
                <w:numId w:val="222"/>
              </w:numPr>
              <w:spacing w:before="36" w:after="0" w:line="240" w:lineRule="auto"/>
              <w:jc w:val="both"/>
              <w:rPr>
                <w:rFonts w:cs="Arial"/>
                <w:color w:val="000000" w:themeColor="text1"/>
              </w:rPr>
            </w:pPr>
            <w:r w:rsidRPr="00FA08BA">
              <w:rPr>
                <w:rFonts w:cs="Arial"/>
                <w:color w:val="000000" w:themeColor="text1"/>
              </w:rPr>
              <w:t>Digital Multimeter (DMM).</w:t>
            </w:r>
          </w:p>
        </w:tc>
      </w:tr>
      <w:tr w:rsidR="00734789" w:rsidRPr="00FA08BA" w14:paraId="42D6DF2C" w14:textId="77777777" w:rsidTr="000D3375">
        <w:trPr>
          <w:trHeight w:val="74"/>
        </w:trPr>
        <w:tc>
          <w:tcPr>
            <w:tcW w:w="985" w:type="dxa"/>
          </w:tcPr>
          <w:p w14:paraId="3A7535DC" w14:textId="77777777" w:rsidR="00734789" w:rsidRPr="00FA08BA" w:rsidRDefault="00734789" w:rsidP="000D3375">
            <w:pPr>
              <w:spacing w:after="0" w:line="240" w:lineRule="auto"/>
              <w:jc w:val="both"/>
              <w:rPr>
                <w:rFonts w:cs="Arial"/>
                <w:color w:val="000000" w:themeColor="text1"/>
              </w:rPr>
            </w:pPr>
          </w:p>
        </w:tc>
        <w:tc>
          <w:tcPr>
            <w:tcW w:w="8917" w:type="dxa"/>
          </w:tcPr>
          <w:p w14:paraId="3DA01F20" w14:textId="77777777" w:rsidR="00734789" w:rsidRPr="00FA08BA" w:rsidRDefault="00734789" w:rsidP="00905C75">
            <w:pPr>
              <w:pStyle w:val="ListParagraph"/>
              <w:numPr>
                <w:ilvl w:val="0"/>
                <w:numId w:val="222"/>
              </w:numPr>
              <w:spacing w:before="36" w:after="0" w:line="240" w:lineRule="auto"/>
              <w:jc w:val="both"/>
              <w:rPr>
                <w:rFonts w:cs="Arial"/>
                <w:color w:val="000000" w:themeColor="text1"/>
              </w:rPr>
            </w:pPr>
            <w:r w:rsidRPr="00FA08BA">
              <w:rPr>
                <w:rFonts w:cs="Arial"/>
                <w:color w:val="000000" w:themeColor="text1"/>
              </w:rPr>
              <w:t>Tools Box</w:t>
            </w:r>
          </w:p>
        </w:tc>
      </w:tr>
    </w:tbl>
    <w:p w14:paraId="483C7EF0" w14:textId="77777777" w:rsidR="00734789" w:rsidRPr="00E56886" w:rsidRDefault="00734789"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54" w:name="_Hlk133418281"/>
      <w:bookmarkStart w:id="55" w:name="_Toc133689742"/>
      <w:r w:rsidRPr="00E56886">
        <w:rPr>
          <w:rFonts w:ascii="Arial" w:eastAsiaTheme="majorEastAsia" w:hAnsi="Arial" w:cs="Arial"/>
          <w:sz w:val="28"/>
          <w:szCs w:val="28"/>
        </w:rPr>
        <w:lastRenderedPageBreak/>
        <w:t>Workshop Practice – II</w:t>
      </w:r>
      <w:bookmarkEnd w:id="55"/>
    </w:p>
    <w:p w14:paraId="53DEA2DD" w14:textId="0C38A497" w:rsidR="00734789" w:rsidRPr="00E56886" w:rsidRDefault="00734789" w:rsidP="00905C75">
      <w:pPr>
        <w:pStyle w:val="Heading31"/>
        <w:numPr>
          <w:ilvl w:val="0"/>
          <w:numId w:val="797"/>
        </w:numPr>
        <w:shd w:val="clear" w:color="auto" w:fill="FFC000"/>
        <w:ind w:left="2160" w:hanging="1440"/>
        <w:rPr>
          <w:color w:val="auto"/>
          <w:sz w:val="24"/>
          <w:szCs w:val="24"/>
        </w:rPr>
      </w:pPr>
      <w:bookmarkStart w:id="56" w:name="_Toc133689743"/>
      <w:bookmarkEnd w:id="54"/>
      <w:r w:rsidRPr="00E56886">
        <w:rPr>
          <w:color w:val="auto"/>
          <w:sz w:val="24"/>
          <w:szCs w:val="24"/>
        </w:rPr>
        <w:t>Recognize Types of tools</w:t>
      </w:r>
      <w:bookmarkEnd w:id="56"/>
    </w:p>
    <w:p w14:paraId="1F1AE4C9" w14:textId="77777777" w:rsidR="00734789" w:rsidRPr="00FA08BA" w:rsidRDefault="00734789" w:rsidP="00734789">
      <w:pPr>
        <w:pStyle w:val="BodyText"/>
        <w:spacing w:before="1"/>
        <w:ind w:left="0" w:firstLine="0"/>
        <w:jc w:val="both"/>
        <w:rPr>
          <w:sz w:val="22"/>
          <w:szCs w:val="22"/>
        </w:rPr>
      </w:pPr>
    </w:p>
    <w:p w14:paraId="65C7A718" w14:textId="77777777" w:rsidR="00734789" w:rsidRPr="00FA08BA"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 xml:space="preserve">This competency standard identifies the competencies you need to </w:t>
      </w:r>
      <w:r w:rsidRPr="00FA08BA">
        <w:rPr>
          <w:bCs/>
          <w:sz w:val="22"/>
          <w:szCs w:val="22"/>
        </w:rPr>
        <w:t>identify standard tools and identify special service tools.</w:t>
      </w:r>
    </w:p>
    <w:p w14:paraId="376226C6" w14:textId="77777777" w:rsidR="00734789" w:rsidRPr="00FA08BA" w:rsidRDefault="00734789" w:rsidP="00734789">
      <w:pPr>
        <w:pStyle w:val="BodyText"/>
        <w:spacing w:before="92"/>
        <w:ind w:right="1019"/>
        <w:jc w:val="both"/>
        <w:rPr>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6111"/>
      </w:tblGrid>
      <w:tr w:rsidR="00734789" w:rsidRPr="00FA08BA" w14:paraId="38B71056" w14:textId="77777777" w:rsidTr="000D3375">
        <w:trPr>
          <w:trHeight w:val="568"/>
          <w:jc w:val="center"/>
        </w:trPr>
        <w:tc>
          <w:tcPr>
            <w:tcW w:w="3251" w:type="dxa"/>
            <w:shd w:val="clear" w:color="auto" w:fill="auto"/>
            <w:vAlign w:val="center"/>
          </w:tcPr>
          <w:p w14:paraId="4B7658B7" w14:textId="77777777" w:rsidR="00734789" w:rsidRPr="00FA08BA" w:rsidRDefault="00734789" w:rsidP="000D3375">
            <w:pPr>
              <w:pStyle w:val="TableParagraph"/>
              <w:jc w:val="both"/>
              <w:rPr>
                <w:b/>
              </w:rPr>
            </w:pPr>
            <w:r w:rsidRPr="00FA08BA">
              <w:rPr>
                <w:b/>
              </w:rPr>
              <w:t>Competency Units</w:t>
            </w:r>
          </w:p>
        </w:tc>
        <w:tc>
          <w:tcPr>
            <w:tcW w:w="6111" w:type="dxa"/>
            <w:shd w:val="clear" w:color="auto" w:fill="auto"/>
            <w:vAlign w:val="center"/>
          </w:tcPr>
          <w:p w14:paraId="163635B5" w14:textId="77777777" w:rsidR="00734789" w:rsidRPr="00FA08BA" w:rsidRDefault="00734789" w:rsidP="000D3375">
            <w:pPr>
              <w:pStyle w:val="TableParagraph"/>
              <w:jc w:val="both"/>
              <w:rPr>
                <w:b/>
              </w:rPr>
            </w:pPr>
            <w:r w:rsidRPr="00FA08BA">
              <w:rPr>
                <w:b/>
              </w:rPr>
              <w:t>Performance Criteria</w:t>
            </w:r>
          </w:p>
        </w:tc>
      </w:tr>
      <w:tr w:rsidR="00734789" w:rsidRPr="00FA08BA" w14:paraId="52B43962" w14:textId="77777777" w:rsidTr="000D3375">
        <w:trPr>
          <w:trHeight w:val="1908"/>
          <w:jc w:val="center"/>
        </w:trPr>
        <w:tc>
          <w:tcPr>
            <w:tcW w:w="3251" w:type="dxa"/>
            <w:shd w:val="clear" w:color="auto" w:fill="auto"/>
          </w:tcPr>
          <w:p w14:paraId="61FA73D4" w14:textId="77777777" w:rsidR="00734789" w:rsidRPr="00FA08BA" w:rsidRDefault="00734789" w:rsidP="00905C75">
            <w:pPr>
              <w:pStyle w:val="ListParagraph"/>
              <w:widowControl w:val="0"/>
              <w:numPr>
                <w:ilvl w:val="0"/>
                <w:numId w:val="388"/>
              </w:numPr>
              <w:autoSpaceDE w:val="0"/>
              <w:autoSpaceDN w:val="0"/>
              <w:spacing w:before="136" w:after="0" w:line="240" w:lineRule="auto"/>
              <w:ind w:left="361"/>
              <w:jc w:val="both"/>
              <w:rPr>
                <w:rFonts w:cs="Arial"/>
                <w:bCs/>
              </w:rPr>
            </w:pPr>
            <w:r w:rsidRPr="00FA08BA">
              <w:rPr>
                <w:rFonts w:cs="Arial"/>
                <w:bCs/>
              </w:rPr>
              <w:t>Identify standard tools</w:t>
            </w:r>
          </w:p>
        </w:tc>
        <w:tc>
          <w:tcPr>
            <w:tcW w:w="6111" w:type="dxa"/>
            <w:shd w:val="clear" w:color="auto" w:fill="auto"/>
          </w:tcPr>
          <w:p w14:paraId="603A7BE2"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spanners.</w:t>
            </w:r>
          </w:p>
          <w:p w14:paraId="3EAF6E36"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sockets.</w:t>
            </w:r>
          </w:p>
          <w:p w14:paraId="6B23D0AD"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wrenches.</w:t>
            </w:r>
          </w:p>
          <w:p w14:paraId="58096C7D"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screw drivers.</w:t>
            </w:r>
          </w:p>
          <w:p w14:paraId="7C93EA1F"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pillars.</w:t>
            </w:r>
          </w:p>
          <w:p w14:paraId="5189AAFC"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snap ring extractors.</w:t>
            </w:r>
          </w:p>
          <w:p w14:paraId="29716BFA"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snap ring installers.</w:t>
            </w:r>
          </w:p>
          <w:p w14:paraId="7F4814E8"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hammers.</w:t>
            </w:r>
          </w:p>
          <w:p w14:paraId="0B57063D"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bars.</w:t>
            </w:r>
          </w:p>
          <w:p w14:paraId="249712AD" w14:textId="77777777" w:rsidR="00734789" w:rsidRPr="00FA08BA" w:rsidRDefault="00734789" w:rsidP="00905C75">
            <w:pPr>
              <w:pStyle w:val="ListParagraph"/>
              <w:widowControl w:val="0"/>
              <w:numPr>
                <w:ilvl w:val="0"/>
                <w:numId w:val="200"/>
              </w:numPr>
              <w:tabs>
                <w:tab w:val="left" w:pos="530"/>
              </w:tabs>
              <w:autoSpaceDE w:val="0"/>
              <w:autoSpaceDN w:val="0"/>
              <w:spacing w:before="136" w:after="0" w:line="240" w:lineRule="auto"/>
              <w:ind w:left="890"/>
              <w:contextualSpacing w:val="0"/>
              <w:jc w:val="both"/>
              <w:rPr>
                <w:rFonts w:cs="Arial"/>
                <w:bCs/>
                <w:iCs/>
              </w:rPr>
            </w:pPr>
            <w:r w:rsidRPr="00FA08BA">
              <w:rPr>
                <w:rFonts w:cs="Arial"/>
                <w:bCs/>
                <w:iCs/>
              </w:rPr>
              <w:t>Identify different types of hexagonal Wrenches.</w:t>
            </w:r>
          </w:p>
        </w:tc>
      </w:tr>
      <w:tr w:rsidR="00734789" w:rsidRPr="00FA08BA" w14:paraId="66387965" w14:textId="77777777" w:rsidTr="000D3375">
        <w:trPr>
          <w:trHeight w:val="1908"/>
          <w:jc w:val="center"/>
        </w:trPr>
        <w:tc>
          <w:tcPr>
            <w:tcW w:w="3251" w:type="dxa"/>
            <w:shd w:val="clear" w:color="auto" w:fill="auto"/>
          </w:tcPr>
          <w:p w14:paraId="670A49D4" w14:textId="77777777" w:rsidR="00734789" w:rsidRPr="00FA08BA" w:rsidRDefault="00734789" w:rsidP="00905C75">
            <w:pPr>
              <w:pStyle w:val="ListParagraph"/>
              <w:widowControl w:val="0"/>
              <w:numPr>
                <w:ilvl w:val="0"/>
                <w:numId w:val="388"/>
              </w:numPr>
              <w:autoSpaceDE w:val="0"/>
              <w:autoSpaceDN w:val="0"/>
              <w:spacing w:before="136" w:after="0" w:line="240" w:lineRule="auto"/>
              <w:ind w:left="361"/>
              <w:jc w:val="both"/>
              <w:rPr>
                <w:rFonts w:cs="Arial"/>
                <w:bCs/>
              </w:rPr>
            </w:pPr>
            <w:r w:rsidRPr="00FA08BA">
              <w:rPr>
                <w:rFonts w:cs="Arial"/>
                <w:bCs/>
              </w:rPr>
              <w:t>Identify special service tools</w:t>
            </w:r>
          </w:p>
        </w:tc>
        <w:tc>
          <w:tcPr>
            <w:tcW w:w="6111" w:type="dxa"/>
            <w:shd w:val="clear" w:color="auto" w:fill="auto"/>
          </w:tcPr>
          <w:p w14:paraId="10BF3311" w14:textId="77777777" w:rsidR="00734789" w:rsidRPr="00FA08BA" w:rsidRDefault="00734789" w:rsidP="00905C75">
            <w:pPr>
              <w:pStyle w:val="ListParagraph"/>
              <w:widowControl w:val="0"/>
              <w:numPr>
                <w:ilvl w:val="0"/>
                <w:numId w:val="201"/>
              </w:numPr>
              <w:autoSpaceDE w:val="0"/>
              <w:autoSpaceDN w:val="0"/>
              <w:spacing w:before="136" w:after="0" w:line="240" w:lineRule="auto"/>
              <w:contextualSpacing w:val="0"/>
              <w:jc w:val="both"/>
              <w:rPr>
                <w:rFonts w:cs="Arial"/>
                <w:bCs/>
              </w:rPr>
            </w:pPr>
            <w:r w:rsidRPr="00FA08BA">
              <w:rPr>
                <w:rFonts w:cs="Arial"/>
                <w:bCs/>
                <w:iCs/>
              </w:rPr>
              <w:t>Identify different types of pullers.</w:t>
            </w:r>
          </w:p>
          <w:p w14:paraId="1216DFFB" w14:textId="77777777" w:rsidR="00734789" w:rsidRPr="00FA08BA" w:rsidRDefault="00734789" w:rsidP="00905C75">
            <w:pPr>
              <w:pStyle w:val="ListParagraph"/>
              <w:widowControl w:val="0"/>
              <w:numPr>
                <w:ilvl w:val="0"/>
                <w:numId w:val="201"/>
              </w:numPr>
              <w:autoSpaceDE w:val="0"/>
              <w:autoSpaceDN w:val="0"/>
              <w:spacing w:before="136" w:after="0" w:line="240" w:lineRule="auto"/>
              <w:contextualSpacing w:val="0"/>
              <w:jc w:val="both"/>
              <w:rPr>
                <w:rFonts w:cs="Arial"/>
                <w:bCs/>
              </w:rPr>
            </w:pPr>
            <w:r w:rsidRPr="00FA08BA">
              <w:rPr>
                <w:rFonts w:cs="Arial"/>
                <w:bCs/>
                <w:iCs/>
              </w:rPr>
              <w:t>Identify different types of cranes.</w:t>
            </w:r>
          </w:p>
          <w:p w14:paraId="129B5AA1" w14:textId="77777777" w:rsidR="00734789" w:rsidRPr="00FA08BA" w:rsidRDefault="00734789" w:rsidP="00905C75">
            <w:pPr>
              <w:pStyle w:val="ListParagraph"/>
              <w:widowControl w:val="0"/>
              <w:numPr>
                <w:ilvl w:val="0"/>
                <w:numId w:val="201"/>
              </w:numPr>
              <w:autoSpaceDE w:val="0"/>
              <w:autoSpaceDN w:val="0"/>
              <w:spacing w:before="136" w:after="0" w:line="240" w:lineRule="auto"/>
              <w:contextualSpacing w:val="0"/>
              <w:jc w:val="both"/>
              <w:rPr>
                <w:rFonts w:cs="Arial"/>
                <w:bCs/>
              </w:rPr>
            </w:pPr>
            <w:r w:rsidRPr="00FA08BA">
              <w:rPr>
                <w:rFonts w:cs="Arial"/>
                <w:bCs/>
                <w:iCs/>
              </w:rPr>
              <w:t>Identify different types of hydraulic jacks.</w:t>
            </w:r>
          </w:p>
          <w:p w14:paraId="6CF0A009" w14:textId="77777777" w:rsidR="00734789" w:rsidRPr="00FA08BA" w:rsidRDefault="00734789" w:rsidP="00905C75">
            <w:pPr>
              <w:pStyle w:val="ListParagraph"/>
              <w:widowControl w:val="0"/>
              <w:numPr>
                <w:ilvl w:val="0"/>
                <w:numId w:val="201"/>
              </w:numPr>
              <w:autoSpaceDE w:val="0"/>
              <w:autoSpaceDN w:val="0"/>
              <w:spacing w:before="136" w:after="0" w:line="240" w:lineRule="auto"/>
              <w:contextualSpacing w:val="0"/>
              <w:jc w:val="both"/>
              <w:rPr>
                <w:rFonts w:cs="Arial"/>
                <w:bCs/>
              </w:rPr>
            </w:pPr>
            <w:r w:rsidRPr="00FA08BA">
              <w:rPr>
                <w:rFonts w:cs="Arial"/>
                <w:bCs/>
                <w:iCs/>
              </w:rPr>
              <w:t>Identify different components of flaring tools.</w:t>
            </w:r>
          </w:p>
        </w:tc>
      </w:tr>
    </w:tbl>
    <w:p w14:paraId="1F9608E9" w14:textId="77777777" w:rsidR="00734789" w:rsidRPr="00FA08BA" w:rsidRDefault="00734789" w:rsidP="00734789">
      <w:pPr>
        <w:spacing w:line="240" w:lineRule="auto"/>
        <w:jc w:val="both"/>
        <w:rPr>
          <w:rFonts w:cs="Arial"/>
          <w:b/>
          <w:bCs/>
        </w:rPr>
      </w:pPr>
    </w:p>
    <w:p w14:paraId="59E097BA"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1829A68B"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10E6F286" w14:textId="77777777" w:rsidR="00734789" w:rsidRPr="00FA08BA" w:rsidRDefault="00734789" w:rsidP="00734789">
      <w:pPr>
        <w:pStyle w:val="BodyText"/>
        <w:spacing w:before="10"/>
        <w:ind w:left="0" w:firstLine="0"/>
        <w:jc w:val="both"/>
        <w:rPr>
          <w:sz w:val="22"/>
          <w:szCs w:val="22"/>
        </w:rPr>
      </w:pPr>
    </w:p>
    <w:p w14:paraId="06F2B1DC"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spanners.</w:t>
      </w:r>
    </w:p>
    <w:p w14:paraId="279DFAB9"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sockets.</w:t>
      </w:r>
    </w:p>
    <w:p w14:paraId="72A84EB7"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wrenches.</w:t>
      </w:r>
    </w:p>
    <w:p w14:paraId="3DE0B592"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screw drivers.</w:t>
      </w:r>
    </w:p>
    <w:p w14:paraId="70A27BE0"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pillars.</w:t>
      </w:r>
    </w:p>
    <w:p w14:paraId="2477386A"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snap ring extractors.</w:t>
      </w:r>
    </w:p>
    <w:p w14:paraId="0CBBEDB0"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snap ring installers.</w:t>
      </w:r>
    </w:p>
    <w:p w14:paraId="209A2EBD"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t>Describe different sizes of hammers.</w:t>
      </w:r>
    </w:p>
    <w:p w14:paraId="55FFCC2B" w14:textId="77777777" w:rsidR="00734789" w:rsidRPr="00FA08BA" w:rsidRDefault="00734789" w:rsidP="00905C75">
      <w:pPr>
        <w:pStyle w:val="ListParagraph"/>
        <w:widowControl w:val="0"/>
        <w:numPr>
          <w:ilvl w:val="0"/>
          <w:numId w:val="395"/>
        </w:numPr>
        <w:tabs>
          <w:tab w:val="left" w:pos="530"/>
        </w:tabs>
        <w:autoSpaceDE w:val="0"/>
        <w:autoSpaceDN w:val="0"/>
        <w:spacing w:before="136" w:after="0" w:line="240" w:lineRule="auto"/>
        <w:contextualSpacing w:val="0"/>
        <w:jc w:val="both"/>
        <w:rPr>
          <w:rFonts w:cs="Arial"/>
          <w:bCs/>
          <w:iCs/>
        </w:rPr>
      </w:pPr>
      <w:r w:rsidRPr="00FA08BA">
        <w:rPr>
          <w:rFonts w:cs="Arial"/>
          <w:bCs/>
          <w:iCs/>
        </w:rPr>
        <w:lastRenderedPageBreak/>
        <w:t>Describe different sizes of bars.</w:t>
      </w:r>
    </w:p>
    <w:p w14:paraId="514880B6" w14:textId="77777777" w:rsidR="00734789" w:rsidRPr="00FA08BA" w:rsidRDefault="00734789" w:rsidP="00905C75">
      <w:pPr>
        <w:pStyle w:val="ListParagraph"/>
        <w:numPr>
          <w:ilvl w:val="0"/>
          <w:numId w:val="395"/>
        </w:numPr>
        <w:tabs>
          <w:tab w:val="left" w:pos="990"/>
        </w:tabs>
        <w:spacing w:line="240" w:lineRule="auto"/>
        <w:jc w:val="both"/>
        <w:rPr>
          <w:rFonts w:cs="Arial"/>
          <w:b/>
          <w:bCs/>
        </w:rPr>
      </w:pPr>
      <w:r w:rsidRPr="00FA08BA">
        <w:rPr>
          <w:rFonts w:cs="Arial"/>
          <w:bCs/>
          <w:iCs/>
        </w:rPr>
        <w:t>Describe different sizes of hexagonal Wrenches.</w:t>
      </w:r>
    </w:p>
    <w:p w14:paraId="657E9FF4" w14:textId="77777777" w:rsidR="00734789" w:rsidRPr="00FA08BA" w:rsidRDefault="00734789" w:rsidP="00905C75">
      <w:pPr>
        <w:pStyle w:val="ListParagraph"/>
        <w:numPr>
          <w:ilvl w:val="0"/>
          <w:numId w:val="395"/>
        </w:numPr>
        <w:tabs>
          <w:tab w:val="left" w:pos="990"/>
        </w:tabs>
        <w:spacing w:line="240" w:lineRule="auto"/>
        <w:jc w:val="both"/>
        <w:rPr>
          <w:rFonts w:cs="Arial"/>
          <w:b/>
          <w:bCs/>
        </w:rPr>
      </w:pPr>
      <w:r w:rsidRPr="00FA08BA">
        <w:rPr>
          <w:rFonts w:cs="Arial"/>
          <w:bCs/>
          <w:iCs/>
        </w:rPr>
        <w:t>Describe different types of Cranes.</w:t>
      </w:r>
    </w:p>
    <w:p w14:paraId="45CB4BAD" w14:textId="77777777" w:rsidR="00734789" w:rsidRPr="00FA08BA" w:rsidRDefault="00734789" w:rsidP="00734789">
      <w:pPr>
        <w:spacing w:line="240" w:lineRule="auto"/>
        <w:jc w:val="both"/>
        <w:rPr>
          <w:rFonts w:cs="Arial"/>
          <w:b/>
        </w:rPr>
      </w:pPr>
      <w:r w:rsidRPr="00FA08BA">
        <w:rPr>
          <w:rFonts w:cs="Arial"/>
          <w:b/>
          <w:bCs/>
        </w:rPr>
        <w:t>Critical Evidence(s) Required</w:t>
      </w:r>
    </w:p>
    <w:p w14:paraId="2323053D" w14:textId="77777777" w:rsidR="00734789" w:rsidRPr="00FA08BA" w:rsidRDefault="00734789" w:rsidP="00734789">
      <w:pPr>
        <w:tabs>
          <w:tab w:val="left" w:pos="940"/>
          <w:tab w:val="left" w:pos="941"/>
        </w:tabs>
        <w:spacing w:before="100" w:line="240" w:lineRule="auto"/>
        <w:jc w:val="both"/>
        <w:rPr>
          <w:rFonts w:cs="Arial"/>
        </w:rPr>
      </w:pPr>
      <w:r w:rsidRPr="00FA08BA">
        <w:rPr>
          <w:rFonts w:cs="Arial"/>
        </w:rPr>
        <w:t>The candidate needs to produce following critical evidence(s) in order to be competent in this competency standard.</w:t>
      </w:r>
    </w:p>
    <w:p w14:paraId="118CC363"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Spanners.</w:t>
      </w:r>
    </w:p>
    <w:p w14:paraId="603078B7"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sockets.</w:t>
      </w:r>
    </w:p>
    <w:p w14:paraId="3E93F6D2"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wrenches.</w:t>
      </w:r>
    </w:p>
    <w:p w14:paraId="4D70B72C"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w:t>
      </w:r>
      <w:r w:rsidRPr="00FA08BA">
        <w:rPr>
          <w:rFonts w:cs="Arial"/>
        </w:rPr>
        <w:t xml:space="preserve"> screw drivers.</w:t>
      </w:r>
    </w:p>
    <w:p w14:paraId="782FE780"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pillars.</w:t>
      </w:r>
    </w:p>
    <w:p w14:paraId="60D11581"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snap ring extractors and installers.</w:t>
      </w:r>
    </w:p>
    <w:p w14:paraId="5032E761"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hammers.</w:t>
      </w:r>
    </w:p>
    <w:p w14:paraId="4BE35532"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 xml:space="preserve"> Capable to understand bars</w:t>
      </w:r>
    </w:p>
    <w:p w14:paraId="6B483AA6"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flaring Tools.</w:t>
      </w:r>
    </w:p>
    <w:p w14:paraId="4CFEEA31"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bCs/>
          <w:iCs/>
        </w:rPr>
        <w:t>Capable to understand cranes.</w:t>
      </w:r>
    </w:p>
    <w:p w14:paraId="6A6B2540" w14:textId="77777777" w:rsidR="00734789" w:rsidRPr="00FA08BA" w:rsidRDefault="00734789" w:rsidP="00734789">
      <w:pPr>
        <w:pStyle w:val="ListParagraph"/>
        <w:tabs>
          <w:tab w:val="left" w:pos="940"/>
          <w:tab w:val="left" w:pos="941"/>
        </w:tabs>
        <w:spacing w:before="100" w:line="240" w:lineRule="auto"/>
        <w:jc w:val="both"/>
        <w:rPr>
          <w:rFonts w:cs="Arial"/>
        </w:rPr>
      </w:pPr>
    </w:p>
    <w:p w14:paraId="2B810515"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17EECBE" w14:textId="77777777" w:rsidTr="000D3375">
        <w:trPr>
          <w:trHeight w:val="292"/>
        </w:trPr>
        <w:tc>
          <w:tcPr>
            <w:tcW w:w="985" w:type="dxa"/>
          </w:tcPr>
          <w:p w14:paraId="0FACC1A3"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718D36DF"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622FBE83" w14:textId="77777777" w:rsidTr="000D3375">
        <w:trPr>
          <w:trHeight w:val="292"/>
        </w:trPr>
        <w:tc>
          <w:tcPr>
            <w:tcW w:w="985" w:type="dxa"/>
          </w:tcPr>
          <w:p w14:paraId="0D4D05E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5EE7157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0BE3A6D5" w14:textId="77777777" w:rsidTr="000D3375">
        <w:trPr>
          <w:trHeight w:val="292"/>
        </w:trPr>
        <w:tc>
          <w:tcPr>
            <w:tcW w:w="985" w:type="dxa"/>
          </w:tcPr>
          <w:p w14:paraId="5CAC9595"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63F367D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Special Service Tools</w:t>
            </w:r>
          </w:p>
        </w:tc>
      </w:tr>
    </w:tbl>
    <w:p w14:paraId="3783F94B" w14:textId="77777777" w:rsidR="00734789" w:rsidRPr="00FA08BA" w:rsidRDefault="00734789" w:rsidP="00734789">
      <w:pPr>
        <w:pStyle w:val="ListParagraph"/>
        <w:tabs>
          <w:tab w:val="left" w:pos="940"/>
          <w:tab w:val="left" w:pos="941"/>
        </w:tabs>
        <w:spacing w:before="100" w:line="240" w:lineRule="auto"/>
        <w:jc w:val="both"/>
        <w:rPr>
          <w:rFonts w:cs="Arial"/>
        </w:rPr>
      </w:pPr>
    </w:p>
    <w:p w14:paraId="5CFF89C3" w14:textId="77777777" w:rsidR="00734789" w:rsidRPr="00FA08BA" w:rsidRDefault="00734789" w:rsidP="00734789">
      <w:pPr>
        <w:pStyle w:val="ListParagraph"/>
        <w:tabs>
          <w:tab w:val="left" w:pos="940"/>
          <w:tab w:val="left" w:pos="941"/>
        </w:tabs>
        <w:spacing w:before="100" w:line="240" w:lineRule="auto"/>
        <w:jc w:val="both"/>
        <w:rPr>
          <w:rFonts w:cs="Arial"/>
        </w:rPr>
      </w:pPr>
    </w:p>
    <w:p w14:paraId="5254DDAC" w14:textId="77777777" w:rsidR="00734789" w:rsidRPr="00FA08BA" w:rsidRDefault="00734789" w:rsidP="00734789">
      <w:pPr>
        <w:rPr>
          <w:rFonts w:eastAsiaTheme="majorEastAsia" w:cs="Arial"/>
          <w:b/>
          <w:bCs/>
          <w:color w:val="5B9BD5" w:themeColor="accent1"/>
        </w:rPr>
      </w:pPr>
      <w:r w:rsidRPr="00FA08BA">
        <w:rPr>
          <w:rFonts w:cs="Arial"/>
          <w:b/>
          <w:bCs/>
          <w:color w:val="5B9BD5" w:themeColor="accent1"/>
        </w:rPr>
        <w:br w:type="page"/>
      </w:r>
    </w:p>
    <w:p w14:paraId="1CC8F58A" w14:textId="35B1D256" w:rsidR="00734789" w:rsidRPr="00E56886" w:rsidRDefault="00734789" w:rsidP="00905C75">
      <w:pPr>
        <w:pStyle w:val="Heading31"/>
        <w:numPr>
          <w:ilvl w:val="0"/>
          <w:numId w:val="797"/>
        </w:numPr>
        <w:shd w:val="clear" w:color="auto" w:fill="FFC000"/>
        <w:ind w:left="2160" w:hanging="1440"/>
        <w:rPr>
          <w:color w:val="auto"/>
          <w:sz w:val="24"/>
          <w:szCs w:val="24"/>
        </w:rPr>
      </w:pPr>
      <w:bookmarkStart w:id="57" w:name="_Toc133689744"/>
      <w:r w:rsidRPr="00E56886">
        <w:rPr>
          <w:color w:val="auto"/>
          <w:sz w:val="24"/>
          <w:szCs w:val="24"/>
        </w:rPr>
        <w:lastRenderedPageBreak/>
        <w:t>Identify Gauges</w:t>
      </w:r>
      <w:bookmarkEnd w:id="57"/>
    </w:p>
    <w:p w14:paraId="648071BE" w14:textId="77777777" w:rsidR="00734789" w:rsidRPr="00FA08BA" w:rsidRDefault="00734789" w:rsidP="00734789">
      <w:pPr>
        <w:pStyle w:val="BodyText"/>
        <w:spacing w:before="1"/>
        <w:ind w:left="0" w:firstLine="0"/>
        <w:jc w:val="both"/>
        <w:rPr>
          <w:sz w:val="22"/>
          <w:szCs w:val="22"/>
        </w:rPr>
      </w:pPr>
    </w:p>
    <w:p w14:paraId="2E987239" w14:textId="77777777" w:rsidR="00734789" w:rsidRPr="00FA08BA"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 xml:space="preserve">This competency standard identifies the </w:t>
      </w:r>
      <w:r>
        <w:rPr>
          <w:sz w:val="22"/>
          <w:szCs w:val="22"/>
        </w:rPr>
        <w:t>competencies you need to maintain</w:t>
      </w:r>
      <w:r w:rsidRPr="00FA08BA">
        <w:rPr>
          <w:sz w:val="22"/>
          <w:szCs w:val="22"/>
        </w:rPr>
        <w:t xml:space="preserve"> </w:t>
      </w:r>
      <w:r w:rsidRPr="00FA08BA">
        <w:rPr>
          <w:bCs/>
        </w:rPr>
        <w:t>Compression Gauge</w:t>
      </w:r>
      <w:r>
        <w:rPr>
          <w:bCs/>
        </w:rPr>
        <w:t xml:space="preserve">, vacuum gauge and mercer gauge. </w:t>
      </w:r>
    </w:p>
    <w:p w14:paraId="2962B346" w14:textId="77777777" w:rsidR="00734789" w:rsidRPr="00FA08BA" w:rsidRDefault="00734789" w:rsidP="00734789">
      <w:pPr>
        <w:pStyle w:val="BodyText"/>
        <w:spacing w:before="92"/>
        <w:ind w:left="220" w:right="1019" w:firstLine="0"/>
        <w:jc w:val="both"/>
        <w:rPr>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6111"/>
      </w:tblGrid>
      <w:tr w:rsidR="00734789" w:rsidRPr="00FA08BA" w14:paraId="735A9A86" w14:textId="77777777" w:rsidTr="000D3375">
        <w:trPr>
          <w:trHeight w:val="568"/>
          <w:jc w:val="center"/>
        </w:trPr>
        <w:tc>
          <w:tcPr>
            <w:tcW w:w="3251" w:type="dxa"/>
            <w:shd w:val="clear" w:color="auto" w:fill="auto"/>
            <w:vAlign w:val="center"/>
          </w:tcPr>
          <w:p w14:paraId="4A84519B" w14:textId="77777777" w:rsidR="00734789" w:rsidRPr="00FA08BA" w:rsidRDefault="00734789" w:rsidP="000D3375">
            <w:pPr>
              <w:pStyle w:val="TableParagraph"/>
              <w:jc w:val="both"/>
              <w:rPr>
                <w:b/>
              </w:rPr>
            </w:pPr>
            <w:r w:rsidRPr="00FA08BA">
              <w:rPr>
                <w:b/>
              </w:rPr>
              <w:t>Competency Units</w:t>
            </w:r>
          </w:p>
        </w:tc>
        <w:tc>
          <w:tcPr>
            <w:tcW w:w="6111" w:type="dxa"/>
            <w:shd w:val="clear" w:color="auto" w:fill="auto"/>
            <w:vAlign w:val="center"/>
          </w:tcPr>
          <w:p w14:paraId="513B8498" w14:textId="77777777" w:rsidR="00734789" w:rsidRPr="00FA08BA" w:rsidRDefault="00734789" w:rsidP="000D3375">
            <w:pPr>
              <w:pStyle w:val="TableParagraph"/>
              <w:jc w:val="both"/>
              <w:rPr>
                <w:b/>
              </w:rPr>
            </w:pPr>
            <w:r w:rsidRPr="00FA08BA">
              <w:rPr>
                <w:b/>
              </w:rPr>
              <w:t>Performance Criteria</w:t>
            </w:r>
          </w:p>
        </w:tc>
      </w:tr>
      <w:tr w:rsidR="00734789" w:rsidRPr="00FA08BA" w14:paraId="5390C0C8" w14:textId="77777777" w:rsidTr="000D3375">
        <w:trPr>
          <w:trHeight w:val="1908"/>
          <w:jc w:val="center"/>
        </w:trPr>
        <w:tc>
          <w:tcPr>
            <w:tcW w:w="3251" w:type="dxa"/>
            <w:shd w:val="clear" w:color="auto" w:fill="auto"/>
          </w:tcPr>
          <w:p w14:paraId="75E708AD" w14:textId="77777777" w:rsidR="00734789" w:rsidRPr="00FA08BA" w:rsidRDefault="00734789" w:rsidP="00905C75">
            <w:pPr>
              <w:pStyle w:val="ListParagraph"/>
              <w:widowControl w:val="0"/>
              <w:numPr>
                <w:ilvl w:val="0"/>
                <w:numId w:val="392"/>
              </w:numPr>
              <w:autoSpaceDE w:val="0"/>
              <w:autoSpaceDN w:val="0"/>
              <w:spacing w:before="136" w:after="0" w:line="240" w:lineRule="auto"/>
              <w:ind w:left="361"/>
              <w:jc w:val="both"/>
              <w:rPr>
                <w:rFonts w:cs="Arial"/>
                <w:bCs/>
              </w:rPr>
            </w:pPr>
            <w:r>
              <w:rPr>
                <w:rFonts w:cs="Arial"/>
                <w:bCs/>
              </w:rPr>
              <w:t xml:space="preserve">Maintain </w:t>
            </w:r>
            <w:r w:rsidRPr="00FA08BA">
              <w:rPr>
                <w:rFonts w:cs="Arial"/>
                <w:bCs/>
              </w:rPr>
              <w:t>Compression Gauge</w:t>
            </w:r>
          </w:p>
        </w:tc>
        <w:tc>
          <w:tcPr>
            <w:tcW w:w="6111" w:type="dxa"/>
            <w:shd w:val="clear" w:color="auto" w:fill="auto"/>
          </w:tcPr>
          <w:p w14:paraId="3B44DABF"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Identify different types of Compression gauge.</w:t>
            </w:r>
          </w:p>
          <w:p w14:paraId="5B889BA4"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Remove Spark Plug/glow plug.</w:t>
            </w:r>
          </w:p>
          <w:p w14:paraId="22C7BCA5"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Select the adopter as per requirement.</w:t>
            </w:r>
          </w:p>
          <w:p w14:paraId="639CC627"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Install compression gauge on engine.</w:t>
            </w:r>
          </w:p>
          <w:p w14:paraId="106AB990"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Crank the engine.</w:t>
            </w:r>
          </w:p>
          <w:p w14:paraId="695D724C"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Get three reading and get average.</w:t>
            </w:r>
          </w:p>
          <w:p w14:paraId="40F6B529" w14:textId="77777777" w:rsidR="00734789" w:rsidRPr="00FA08BA" w:rsidRDefault="00734789" w:rsidP="00905C75">
            <w:pPr>
              <w:pStyle w:val="ListParagraph"/>
              <w:widowControl w:val="0"/>
              <w:numPr>
                <w:ilvl w:val="0"/>
                <w:numId w:val="393"/>
              </w:numPr>
              <w:autoSpaceDE w:val="0"/>
              <w:autoSpaceDN w:val="0"/>
              <w:spacing w:before="136" w:after="0" w:line="240" w:lineRule="auto"/>
              <w:ind w:left="350"/>
              <w:jc w:val="both"/>
              <w:rPr>
                <w:rFonts w:cs="Arial"/>
                <w:bCs/>
                <w:iCs/>
              </w:rPr>
            </w:pPr>
            <w:r w:rsidRPr="00FA08BA">
              <w:rPr>
                <w:rFonts w:cs="Arial"/>
                <w:bCs/>
                <w:iCs/>
              </w:rPr>
              <w:t>Compare reading with chat.</w:t>
            </w:r>
          </w:p>
        </w:tc>
      </w:tr>
      <w:tr w:rsidR="00734789" w:rsidRPr="00FA08BA" w14:paraId="27B0CDBD" w14:textId="77777777" w:rsidTr="000D3375">
        <w:trPr>
          <w:trHeight w:val="1908"/>
          <w:jc w:val="center"/>
        </w:trPr>
        <w:tc>
          <w:tcPr>
            <w:tcW w:w="3251" w:type="dxa"/>
            <w:shd w:val="clear" w:color="auto" w:fill="auto"/>
          </w:tcPr>
          <w:p w14:paraId="73409F28" w14:textId="77777777" w:rsidR="00734789" w:rsidRPr="00FA08BA" w:rsidRDefault="00734789" w:rsidP="00905C75">
            <w:pPr>
              <w:pStyle w:val="ListParagraph"/>
              <w:widowControl w:val="0"/>
              <w:numPr>
                <w:ilvl w:val="0"/>
                <w:numId w:val="392"/>
              </w:numPr>
              <w:autoSpaceDE w:val="0"/>
              <w:autoSpaceDN w:val="0"/>
              <w:spacing w:before="136" w:after="0" w:line="240" w:lineRule="auto"/>
              <w:ind w:left="361"/>
              <w:jc w:val="both"/>
              <w:rPr>
                <w:rFonts w:cs="Arial"/>
                <w:bCs/>
              </w:rPr>
            </w:pPr>
            <w:r>
              <w:rPr>
                <w:rFonts w:cs="Arial"/>
                <w:bCs/>
              </w:rPr>
              <w:t xml:space="preserve">Maintain </w:t>
            </w:r>
            <w:r w:rsidRPr="00FA08BA">
              <w:rPr>
                <w:rFonts w:cs="Arial"/>
                <w:bCs/>
              </w:rPr>
              <w:t>Vacuum Gauge</w:t>
            </w:r>
          </w:p>
        </w:tc>
        <w:tc>
          <w:tcPr>
            <w:tcW w:w="6111" w:type="dxa"/>
            <w:shd w:val="clear" w:color="auto" w:fill="auto"/>
          </w:tcPr>
          <w:p w14:paraId="1126ADF5"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iCs/>
              </w:rPr>
            </w:pPr>
            <w:r w:rsidRPr="00FA08BA">
              <w:rPr>
                <w:rFonts w:cs="Arial"/>
                <w:bCs/>
                <w:iCs/>
              </w:rPr>
              <w:t>Remove take of port adopter from intake manifold.</w:t>
            </w:r>
          </w:p>
          <w:p w14:paraId="13EC3D30"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iCs/>
              </w:rPr>
            </w:pPr>
            <w:r w:rsidRPr="00FA08BA">
              <w:rPr>
                <w:rFonts w:cs="Arial"/>
                <w:bCs/>
                <w:iCs/>
              </w:rPr>
              <w:t>Select the adopter as per requirement.</w:t>
            </w:r>
          </w:p>
          <w:p w14:paraId="68F42237"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iCs/>
              </w:rPr>
            </w:pPr>
            <w:r w:rsidRPr="00FA08BA">
              <w:rPr>
                <w:rFonts w:cs="Arial"/>
                <w:bCs/>
                <w:iCs/>
              </w:rPr>
              <w:t>Install vacuum gauge on intake manifold.</w:t>
            </w:r>
          </w:p>
          <w:p w14:paraId="78D198A1"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iCs/>
              </w:rPr>
            </w:pPr>
            <w:r w:rsidRPr="00FA08BA">
              <w:rPr>
                <w:rFonts w:cs="Arial"/>
                <w:bCs/>
                <w:iCs/>
              </w:rPr>
              <w:t>Crank the engine.</w:t>
            </w:r>
          </w:p>
          <w:p w14:paraId="1BD953F9"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iCs/>
              </w:rPr>
            </w:pPr>
            <w:r w:rsidRPr="00FA08BA">
              <w:rPr>
                <w:rFonts w:cs="Arial"/>
                <w:bCs/>
                <w:iCs/>
              </w:rPr>
              <w:t>Get three reading and get average.</w:t>
            </w:r>
          </w:p>
          <w:p w14:paraId="7B77381E" w14:textId="77777777" w:rsidR="00734789" w:rsidRPr="00FA08BA" w:rsidRDefault="00734789" w:rsidP="00905C75">
            <w:pPr>
              <w:pStyle w:val="ListParagraph"/>
              <w:widowControl w:val="0"/>
              <w:numPr>
                <w:ilvl w:val="0"/>
                <w:numId w:val="397"/>
              </w:numPr>
              <w:autoSpaceDE w:val="0"/>
              <w:autoSpaceDN w:val="0"/>
              <w:spacing w:before="136" w:after="0" w:line="240" w:lineRule="auto"/>
              <w:ind w:left="350"/>
              <w:jc w:val="both"/>
              <w:rPr>
                <w:rFonts w:cs="Arial"/>
                <w:bCs/>
              </w:rPr>
            </w:pPr>
            <w:r w:rsidRPr="00FA08BA">
              <w:rPr>
                <w:rFonts w:cs="Arial"/>
                <w:bCs/>
                <w:iCs/>
              </w:rPr>
              <w:t>Compare reading with chat.</w:t>
            </w:r>
          </w:p>
        </w:tc>
      </w:tr>
      <w:tr w:rsidR="00734789" w:rsidRPr="00FA08BA" w14:paraId="45771C42" w14:textId="77777777" w:rsidTr="000D3375">
        <w:trPr>
          <w:trHeight w:val="1908"/>
          <w:jc w:val="center"/>
        </w:trPr>
        <w:tc>
          <w:tcPr>
            <w:tcW w:w="3251" w:type="dxa"/>
            <w:shd w:val="clear" w:color="auto" w:fill="auto"/>
          </w:tcPr>
          <w:p w14:paraId="44D1826F" w14:textId="77777777" w:rsidR="00734789" w:rsidRPr="00FA08BA" w:rsidRDefault="00734789" w:rsidP="00905C75">
            <w:pPr>
              <w:pStyle w:val="ListParagraph"/>
              <w:widowControl w:val="0"/>
              <w:numPr>
                <w:ilvl w:val="0"/>
                <w:numId w:val="392"/>
              </w:numPr>
              <w:autoSpaceDE w:val="0"/>
              <w:autoSpaceDN w:val="0"/>
              <w:spacing w:before="136" w:after="0" w:line="240" w:lineRule="auto"/>
              <w:ind w:left="361"/>
              <w:jc w:val="both"/>
              <w:rPr>
                <w:rFonts w:cs="Arial"/>
                <w:bCs/>
              </w:rPr>
            </w:pPr>
            <w:r>
              <w:rPr>
                <w:rFonts w:cs="Arial"/>
                <w:bCs/>
              </w:rPr>
              <w:t xml:space="preserve">Maintain </w:t>
            </w:r>
            <w:r w:rsidRPr="00FA08BA">
              <w:rPr>
                <w:rFonts w:cs="Arial"/>
                <w:bCs/>
              </w:rPr>
              <w:t>Mercer Gauge</w:t>
            </w:r>
          </w:p>
        </w:tc>
        <w:tc>
          <w:tcPr>
            <w:tcW w:w="6111" w:type="dxa"/>
            <w:shd w:val="clear" w:color="auto" w:fill="auto"/>
          </w:tcPr>
          <w:p w14:paraId="3485ADB3"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rod.</w:t>
            </w:r>
          </w:p>
          <w:p w14:paraId="0765698C"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dial indicator.</w:t>
            </w:r>
          </w:p>
          <w:p w14:paraId="588ED834"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extension.</w:t>
            </w:r>
          </w:p>
          <w:p w14:paraId="7B093381"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extension rod.</w:t>
            </w:r>
          </w:p>
          <w:p w14:paraId="2B09DC4B"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adopter.</w:t>
            </w:r>
          </w:p>
          <w:p w14:paraId="3454E99C"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shims.</w:t>
            </w:r>
          </w:p>
          <w:p w14:paraId="3892E0A3"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Identify contact point.</w:t>
            </w:r>
          </w:p>
          <w:p w14:paraId="75C09452"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Check cylinder bore Dia.</w:t>
            </w:r>
          </w:p>
          <w:p w14:paraId="7806F616"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Check cylinder bore ovality.</w:t>
            </w:r>
          </w:p>
          <w:p w14:paraId="3E1BA433" w14:textId="77777777" w:rsidR="00734789" w:rsidRPr="00FA08BA" w:rsidRDefault="00734789" w:rsidP="00905C75">
            <w:pPr>
              <w:pStyle w:val="ListParagraph"/>
              <w:widowControl w:val="0"/>
              <w:numPr>
                <w:ilvl w:val="0"/>
                <w:numId w:val="396"/>
              </w:numPr>
              <w:autoSpaceDE w:val="0"/>
              <w:autoSpaceDN w:val="0"/>
              <w:spacing w:before="136" w:after="0" w:line="240" w:lineRule="auto"/>
              <w:ind w:left="350"/>
              <w:jc w:val="both"/>
              <w:rPr>
                <w:rFonts w:cs="Arial"/>
                <w:bCs/>
              </w:rPr>
            </w:pPr>
            <w:r w:rsidRPr="00FA08BA">
              <w:rPr>
                <w:rFonts w:cs="Arial"/>
                <w:bCs/>
              </w:rPr>
              <w:t xml:space="preserve">Check cylinder bore </w:t>
            </w:r>
            <w:proofErr w:type="spellStart"/>
            <w:r w:rsidRPr="00FA08BA">
              <w:rPr>
                <w:rFonts w:cs="Arial"/>
                <w:bCs/>
              </w:rPr>
              <w:t>tapperness</w:t>
            </w:r>
            <w:proofErr w:type="spellEnd"/>
            <w:r w:rsidRPr="00FA08BA">
              <w:rPr>
                <w:rFonts w:cs="Arial"/>
                <w:bCs/>
              </w:rPr>
              <w:t>.</w:t>
            </w:r>
          </w:p>
        </w:tc>
      </w:tr>
    </w:tbl>
    <w:p w14:paraId="0583E0C1" w14:textId="77777777" w:rsidR="00734789" w:rsidRPr="00FA08BA" w:rsidRDefault="00734789" w:rsidP="00734789">
      <w:pPr>
        <w:spacing w:line="240" w:lineRule="auto"/>
        <w:jc w:val="both"/>
        <w:rPr>
          <w:rFonts w:cs="Arial"/>
          <w:b/>
          <w:bCs/>
        </w:rPr>
      </w:pPr>
    </w:p>
    <w:p w14:paraId="2F51F83F"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76AD6233"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749D2C25" w14:textId="77777777" w:rsidR="00734789" w:rsidRPr="00FA08BA" w:rsidRDefault="00734789" w:rsidP="00734789">
      <w:pPr>
        <w:pStyle w:val="BodyText"/>
        <w:spacing w:before="10"/>
        <w:ind w:left="0" w:firstLine="0"/>
        <w:jc w:val="both"/>
        <w:rPr>
          <w:sz w:val="22"/>
          <w:szCs w:val="22"/>
        </w:rPr>
      </w:pPr>
    </w:p>
    <w:p w14:paraId="4CB37DC1"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compression gauge.</w:t>
      </w:r>
    </w:p>
    <w:p w14:paraId="1CEC27C3"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tests of compression gauge.</w:t>
      </w:r>
    </w:p>
    <w:p w14:paraId="2ABE24BB"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vacuum gauge.</w:t>
      </w:r>
    </w:p>
    <w:p w14:paraId="5B93D8F2"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procedure of vacuum gauge.</w:t>
      </w:r>
    </w:p>
    <w:p w14:paraId="51F6B2E6"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mercer gauge.</w:t>
      </w:r>
    </w:p>
    <w:p w14:paraId="003A0C7B"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procedure to check cylinder bore dia.</w:t>
      </w:r>
    </w:p>
    <w:p w14:paraId="4DFD85E0"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Describe procedure to check cylinder bore ovality.</w:t>
      </w:r>
    </w:p>
    <w:p w14:paraId="1205CF40" w14:textId="77777777" w:rsidR="00734789" w:rsidRPr="00FA08BA" w:rsidRDefault="00734789" w:rsidP="00905C75">
      <w:pPr>
        <w:pStyle w:val="ListParagraph"/>
        <w:widowControl w:val="0"/>
        <w:numPr>
          <w:ilvl w:val="0"/>
          <w:numId w:val="239"/>
        </w:numPr>
        <w:autoSpaceDE w:val="0"/>
        <w:autoSpaceDN w:val="0"/>
        <w:spacing w:before="136" w:after="0" w:line="240" w:lineRule="auto"/>
        <w:ind w:left="270" w:hanging="270"/>
        <w:contextualSpacing w:val="0"/>
        <w:jc w:val="both"/>
        <w:rPr>
          <w:rFonts w:cs="Arial"/>
        </w:rPr>
      </w:pPr>
      <w:r w:rsidRPr="00FA08BA">
        <w:rPr>
          <w:rFonts w:cs="Arial"/>
        </w:rPr>
        <w:t xml:space="preserve">Describe procedure to check cylinder bore </w:t>
      </w:r>
      <w:proofErr w:type="spellStart"/>
      <w:r w:rsidRPr="00FA08BA">
        <w:rPr>
          <w:rFonts w:cs="Arial"/>
        </w:rPr>
        <w:t>tapperness</w:t>
      </w:r>
      <w:proofErr w:type="spellEnd"/>
      <w:r w:rsidRPr="00FA08BA">
        <w:rPr>
          <w:rFonts w:cs="Arial"/>
        </w:rPr>
        <w:t>.</w:t>
      </w:r>
    </w:p>
    <w:p w14:paraId="03EC8932" w14:textId="77777777" w:rsidR="00734789" w:rsidRPr="00FA08BA" w:rsidRDefault="00734789" w:rsidP="00734789">
      <w:pPr>
        <w:spacing w:line="240" w:lineRule="auto"/>
        <w:jc w:val="both"/>
        <w:rPr>
          <w:rFonts w:cs="Arial"/>
          <w:b/>
          <w:bCs/>
        </w:rPr>
      </w:pPr>
    </w:p>
    <w:p w14:paraId="2457E675" w14:textId="77777777" w:rsidR="00734789" w:rsidRPr="00FA08BA" w:rsidRDefault="00734789" w:rsidP="00734789">
      <w:pPr>
        <w:spacing w:line="240" w:lineRule="auto"/>
        <w:jc w:val="both"/>
        <w:rPr>
          <w:rFonts w:cs="Arial"/>
          <w:b/>
        </w:rPr>
      </w:pPr>
      <w:r w:rsidRPr="00FA08BA">
        <w:rPr>
          <w:rFonts w:cs="Arial"/>
          <w:b/>
          <w:bCs/>
        </w:rPr>
        <w:lastRenderedPageBreak/>
        <w:t>Critical Evidence(s) Required</w:t>
      </w:r>
    </w:p>
    <w:p w14:paraId="5B30DF2F" w14:textId="77777777" w:rsidR="00734789" w:rsidRPr="00FA08BA" w:rsidRDefault="00734789" w:rsidP="00734789">
      <w:pPr>
        <w:tabs>
          <w:tab w:val="left" w:pos="940"/>
          <w:tab w:val="left" w:pos="941"/>
        </w:tabs>
        <w:spacing w:before="100" w:line="240" w:lineRule="auto"/>
        <w:jc w:val="both"/>
        <w:rPr>
          <w:rFonts w:cs="Arial"/>
        </w:rPr>
      </w:pPr>
      <w:r w:rsidRPr="00FA08BA">
        <w:rPr>
          <w:rFonts w:cs="Arial"/>
        </w:rPr>
        <w:t>The candidate needs to produce following critical evidence(s) in order to be competent in this competency standard.</w:t>
      </w:r>
    </w:p>
    <w:p w14:paraId="7CEEEF41"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check the compression of engine.</w:t>
      </w:r>
    </w:p>
    <w:p w14:paraId="755D8101"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check the vacuum of engine.</w:t>
      </w:r>
    </w:p>
    <w:p w14:paraId="1F2AEEE3"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check the cylinder bore dia.</w:t>
      </w:r>
    </w:p>
    <w:p w14:paraId="4D1B471E"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check the cylinder bore ovality.</w:t>
      </w:r>
    </w:p>
    <w:p w14:paraId="2A841CC5" w14:textId="001CD184"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check the cylinder bore tap</w:t>
      </w:r>
      <w:r w:rsidR="001611FD">
        <w:rPr>
          <w:rFonts w:cs="Arial"/>
        </w:rPr>
        <w:t>p</w:t>
      </w:r>
      <w:r w:rsidRPr="00FA08BA">
        <w:rPr>
          <w:rFonts w:cs="Arial"/>
        </w:rPr>
        <w:t>er</w:t>
      </w:r>
      <w:r w:rsidR="001611FD">
        <w:rPr>
          <w:rFonts w:cs="Arial"/>
        </w:rPr>
        <w:t>-</w:t>
      </w:r>
      <w:r w:rsidRPr="00FA08BA">
        <w:rPr>
          <w:rFonts w:cs="Arial"/>
        </w:rPr>
        <w:t>ness.</w:t>
      </w:r>
    </w:p>
    <w:p w14:paraId="2950875C" w14:textId="77777777" w:rsidR="00734789" w:rsidRPr="00FA08BA" w:rsidRDefault="00734789" w:rsidP="00734789">
      <w:pPr>
        <w:pStyle w:val="ListParagraph"/>
        <w:tabs>
          <w:tab w:val="left" w:pos="940"/>
          <w:tab w:val="left" w:pos="941"/>
        </w:tabs>
        <w:spacing w:before="100" w:line="240" w:lineRule="auto"/>
        <w:jc w:val="both"/>
        <w:rPr>
          <w:rFonts w:cs="Arial"/>
        </w:rPr>
      </w:pPr>
    </w:p>
    <w:p w14:paraId="1165AD71"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3E3F88AE" w14:textId="77777777" w:rsidTr="000D3375">
        <w:trPr>
          <w:trHeight w:val="292"/>
        </w:trPr>
        <w:tc>
          <w:tcPr>
            <w:tcW w:w="985" w:type="dxa"/>
          </w:tcPr>
          <w:p w14:paraId="04BB7370"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264849AF"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1F423B18" w14:textId="77777777" w:rsidTr="000D3375">
        <w:trPr>
          <w:trHeight w:val="292"/>
        </w:trPr>
        <w:tc>
          <w:tcPr>
            <w:tcW w:w="985" w:type="dxa"/>
          </w:tcPr>
          <w:p w14:paraId="266B475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7C9C9D0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78783DF0" w14:textId="77777777" w:rsidTr="000D3375">
        <w:trPr>
          <w:trHeight w:val="292"/>
        </w:trPr>
        <w:tc>
          <w:tcPr>
            <w:tcW w:w="985" w:type="dxa"/>
          </w:tcPr>
          <w:p w14:paraId="4AE1B7E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5058C48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Compression Gauge</w:t>
            </w:r>
          </w:p>
        </w:tc>
      </w:tr>
      <w:tr w:rsidR="00734789" w:rsidRPr="00FA08BA" w14:paraId="72377A68" w14:textId="77777777" w:rsidTr="000D3375">
        <w:trPr>
          <w:trHeight w:val="292"/>
        </w:trPr>
        <w:tc>
          <w:tcPr>
            <w:tcW w:w="985" w:type="dxa"/>
          </w:tcPr>
          <w:p w14:paraId="37ED2AA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208A3C4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Vacuum Gauge</w:t>
            </w:r>
          </w:p>
        </w:tc>
      </w:tr>
      <w:tr w:rsidR="00734789" w:rsidRPr="00FA08BA" w14:paraId="6E610FA2" w14:textId="77777777" w:rsidTr="000D3375">
        <w:trPr>
          <w:trHeight w:val="292"/>
        </w:trPr>
        <w:tc>
          <w:tcPr>
            <w:tcW w:w="985" w:type="dxa"/>
          </w:tcPr>
          <w:p w14:paraId="555FE955"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5B873DF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Mercer Gauge</w:t>
            </w:r>
          </w:p>
        </w:tc>
      </w:tr>
      <w:tr w:rsidR="00734789" w:rsidRPr="00FA08BA" w14:paraId="1C9F34DC" w14:textId="77777777" w:rsidTr="000D3375">
        <w:trPr>
          <w:trHeight w:val="292"/>
        </w:trPr>
        <w:tc>
          <w:tcPr>
            <w:tcW w:w="985" w:type="dxa"/>
          </w:tcPr>
          <w:p w14:paraId="1CA1B11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5</w:t>
            </w:r>
          </w:p>
        </w:tc>
        <w:tc>
          <w:tcPr>
            <w:tcW w:w="8917" w:type="dxa"/>
          </w:tcPr>
          <w:p w14:paraId="02128C5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Dial Indicator</w:t>
            </w:r>
          </w:p>
        </w:tc>
      </w:tr>
    </w:tbl>
    <w:p w14:paraId="22BB9F70" w14:textId="77777777" w:rsidR="00734789" w:rsidRPr="00FA08BA" w:rsidRDefault="00734789" w:rsidP="00734789">
      <w:pPr>
        <w:pStyle w:val="ListParagraph"/>
        <w:tabs>
          <w:tab w:val="left" w:pos="940"/>
          <w:tab w:val="left" w:pos="941"/>
        </w:tabs>
        <w:spacing w:before="100" w:line="240" w:lineRule="auto"/>
        <w:jc w:val="both"/>
        <w:rPr>
          <w:rFonts w:cs="Arial"/>
        </w:rPr>
      </w:pPr>
    </w:p>
    <w:p w14:paraId="12E0490F" w14:textId="77777777" w:rsidR="00734789" w:rsidRPr="00FA08BA" w:rsidRDefault="00734789" w:rsidP="00734789">
      <w:pPr>
        <w:pStyle w:val="ListParagraph"/>
        <w:tabs>
          <w:tab w:val="left" w:pos="940"/>
          <w:tab w:val="left" w:pos="941"/>
        </w:tabs>
        <w:spacing w:before="100" w:line="240" w:lineRule="auto"/>
        <w:jc w:val="both"/>
        <w:rPr>
          <w:rFonts w:cs="Arial"/>
        </w:rPr>
      </w:pPr>
    </w:p>
    <w:p w14:paraId="415F6EDC" w14:textId="77777777" w:rsidR="00734789" w:rsidRPr="00FA08BA" w:rsidRDefault="00734789" w:rsidP="00734789">
      <w:pPr>
        <w:rPr>
          <w:rFonts w:eastAsiaTheme="majorEastAsia" w:cs="Arial"/>
          <w:b/>
          <w:color w:val="5B9BD5" w:themeColor="accent1"/>
        </w:rPr>
      </w:pPr>
      <w:r w:rsidRPr="00FA08BA">
        <w:rPr>
          <w:rFonts w:cs="Arial"/>
          <w:b/>
          <w:color w:val="5B9BD5" w:themeColor="accent1"/>
        </w:rPr>
        <w:br w:type="page"/>
      </w:r>
    </w:p>
    <w:p w14:paraId="052CC06C" w14:textId="599AC004" w:rsidR="00734789" w:rsidRPr="00E56886" w:rsidRDefault="00734789" w:rsidP="00905C75">
      <w:pPr>
        <w:pStyle w:val="Heading31"/>
        <w:numPr>
          <w:ilvl w:val="0"/>
          <w:numId w:val="797"/>
        </w:numPr>
        <w:shd w:val="clear" w:color="auto" w:fill="FFC000"/>
        <w:ind w:left="2160" w:hanging="1440"/>
        <w:rPr>
          <w:color w:val="auto"/>
          <w:sz w:val="24"/>
          <w:szCs w:val="24"/>
        </w:rPr>
      </w:pPr>
      <w:bookmarkStart w:id="58" w:name="_Toc133689745"/>
      <w:r w:rsidRPr="00E56886">
        <w:rPr>
          <w:color w:val="auto"/>
          <w:sz w:val="24"/>
          <w:szCs w:val="24"/>
        </w:rPr>
        <w:lastRenderedPageBreak/>
        <w:t>Demonstrate Gas Analyser</w:t>
      </w:r>
      <w:bookmarkEnd w:id="58"/>
    </w:p>
    <w:p w14:paraId="20DEA230" w14:textId="77777777" w:rsidR="00734789" w:rsidRPr="00FA08BA"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This competency standard identifies the c</w:t>
      </w:r>
      <w:r>
        <w:rPr>
          <w:sz w:val="22"/>
          <w:szCs w:val="22"/>
        </w:rPr>
        <w:t xml:space="preserve">ompetencies you need to </w:t>
      </w:r>
      <w:r>
        <w:rPr>
          <w:bCs/>
        </w:rPr>
        <w:t xml:space="preserve">maintain four </w:t>
      </w:r>
      <w:proofErr w:type="gramStart"/>
      <w:r>
        <w:rPr>
          <w:bCs/>
        </w:rPr>
        <w:t>gas</w:t>
      </w:r>
      <w:proofErr w:type="gramEnd"/>
      <w:r>
        <w:rPr>
          <w:bCs/>
        </w:rPr>
        <w:t xml:space="preserve"> analyse and handy smoke tester. </w:t>
      </w:r>
    </w:p>
    <w:p w14:paraId="1800D2B2" w14:textId="77777777" w:rsidR="00734789" w:rsidRPr="00FA08BA" w:rsidRDefault="00734789" w:rsidP="00734789">
      <w:pPr>
        <w:pStyle w:val="BodyText"/>
        <w:spacing w:before="92"/>
        <w:ind w:left="220" w:right="1019" w:firstLine="0"/>
        <w:jc w:val="both"/>
        <w:rPr>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6111"/>
      </w:tblGrid>
      <w:tr w:rsidR="00734789" w:rsidRPr="00FA08BA" w14:paraId="1CE87BC7" w14:textId="77777777" w:rsidTr="000D3375">
        <w:trPr>
          <w:trHeight w:val="568"/>
          <w:jc w:val="center"/>
        </w:trPr>
        <w:tc>
          <w:tcPr>
            <w:tcW w:w="3251" w:type="dxa"/>
            <w:shd w:val="clear" w:color="auto" w:fill="auto"/>
            <w:vAlign w:val="center"/>
          </w:tcPr>
          <w:p w14:paraId="729FC689" w14:textId="77777777" w:rsidR="00734789" w:rsidRPr="00FA08BA" w:rsidRDefault="00734789" w:rsidP="000D3375">
            <w:pPr>
              <w:pStyle w:val="TableParagraph"/>
              <w:jc w:val="both"/>
              <w:rPr>
                <w:b/>
              </w:rPr>
            </w:pPr>
            <w:r w:rsidRPr="00FA08BA">
              <w:rPr>
                <w:b/>
              </w:rPr>
              <w:t>Competency Units</w:t>
            </w:r>
          </w:p>
        </w:tc>
        <w:tc>
          <w:tcPr>
            <w:tcW w:w="6111" w:type="dxa"/>
            <w:shd w:val="clear" w:color="auto" w:fill="auto"/>
            <w:vAlign w:val="center"/>
          </w:tcPr>
          <w:p w14:paraId="769067BC" w14:textId="77777777" w:rsidR="00734789" w:rsidRPr="00FA08BA" w:rsidRDefault="00734789" w:rsidP="000D3375">
            <w:pPr>
              <w:pStyle w:val="TableParagraph"/>
              <w:jc w:val="both"/>
              <w:rPr>
                <w:b/>
              </w:rPr>
            </w:pPr>
            <w:r w:rsidRPr="00FA08BA">
              <w:rPr>
                <w:b/>
              </w:rPr>
              <w:t>Performance Criteria</w:t>
            </w:r>
          </w:p>
        </w:tc>
      </w:tr>
      <w:tr w:rsidR="00734789" w:rsidRPr="00FA08BA" w14:paraId="608410D0" w14:textId="77777777" w:rsidTr="000D3375">
        <w:trPr>
          <w:trHeight w:val="1908"/>
          <w:jc w:val="center"/>
        </w:trPr>
        <w:tc>
          <w:tcPr>
            <w:tcW w:w="3251" w:type="dxa"/>
            <w:shd w:val="clear" w:color="auto" w:fill="auto"/>
          </w:tcPr>
          <w:p w14:paraId="1DE14B1A" w14:textId="77777777" w:rsidR="00734789" w:rsidRPr="00FA08BA" w:rsidRDefault="00734789" w:rsidP="00905C75">
            <w:pPr>
              <w:pStyle w:val="ListParagraph"/>
              <w:widowControl w:val="0"/>
              <w:numPr>
                <w:ilvl w:val="0"/>
                <w:numId w:val="398"/>
              </w:numPr>
              <w:autoSpaceDE w:val="0"/>
              <w:autoSpaceDN w:val="0"/>
              <w:spacing w:before="136" w:after="0" w:line="240" w:lineRule="auto"/>
              <w:ind w:left="361"/>
              <w:jc w:val="both"/>
              <w:rPr>
                <w:rFonts w:cs="Arial"/>
                <w:bCs/>
              </w:rPr>
            </w:pPr>
            <w:r>
              <w:rPr>
                <w:rFonts w:cs="Arial"/>
                <w:bCs/>
              </w:rPr>
              <w:t xml:space="preserve">Demonstrate </w:t>
            </w:r>
            <w:r w:rsidRPr="00FA08BA">
              <w:rPr>
                <w:rFonts w:cs="Arial"/>
                <w:bCs/>
              </w:rPr>
              <w:t>Four Gas Analyzer</w:t>
            </w:r>
          </w:p>
        </w:tc>
        <w:tc>
          <w:tcPr>
            <w:tcW w:w="6111" w:type="dxa"/>
            <w:shd w:val="clear" w:color="auto" w:fill="auto"/>
          </w:tcPr>
          <w:p w14:paraId="670AD4B2"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Identify transformer.</w:t>
            </w:r>
          </w:p>
          <w:p w14:paraId="258EAFF8"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Identify primary filters.</w:t>
            </w:r>
          </w:p>
          <w:p w14:paraId="6E0187DF"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Identify secondary filters.</w:t>
            </w:r>
          </w:p>
          <w:p w14:paraId="4BC65A7D"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Identify probe.</w:t>
            </w:r>
          </w:p>
          <w:p w14:paraId="138A5D95"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Point out main screen.</w:t>
            </w:r>
          </w:p>
          <w:p w14:paraId="3E34CD62"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Connect probe with gas analyzer.</w:t>
            </w:r>
          </w:p>
          <w:p w14:paraId="0AB8018C"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Connect transformer with gas analyzer.</w:t>
            </w:r>
          </w:p>
          <w:p w14:paraId="501FFC46"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Plug in transformer wire in electric socket.</w:t>
            </w:r>
          </w:p>
          <w:p w14:paraId="761DEDE8"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Put probe in tail pipe of vehicle.</w:t>
            </w:r>
          </w:p>
          <w:p w14:paraId="753CCD5F"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Start the engine.</w:t>
            </w:r>
          </w:p>
          <w:p w14:paraId="389FAB86" w14:textId="77777777" w:rsidR="00734789" w:rsidRPr="00FA08BA" w:rsidRDefault="00734789" w:rsidP="00905C75">
            <w:pPr>
              <w:pStyle w:val="ListParagraph"/>
              <w:widowControl w:val="0"/>
              <w:numPr>
                <w:ilvl w:val="0"/>
                <w:numId w:val="394"/>
              </w:numPr>
              <w:autoSpaceDE w:val="0"/>
              <w:autoSpaceDN w:val="0"/>
              <w:spacing w:before="136" w:after="0" w:line="240" w:lineRule="auto"/>
              <w:ind w:left="980"/>
              <w:contextualSpacing w:val="0"/>
              <w:jc w:val="both"/>
              <w:rPr>
                <w:rFonts w:cs="Arial"/>
                <w:bCs/>
                <w:iCs/>
              </w:rPr>
            </w:pPr>
            <w:r w:rsidRPr="00FA08BA">
              <w:rPr>
                <w:rFonts w:cs="Arial"/>
                <w:bCs/>
                <w:iCs/>
              </w:rPr>
              <w:t>Get readings.</w:t>
            </w:r>
          </w:p>
        </w:tc>
      </w:tr>
      <w:tr w:rsidR="00734789" w:rsidRPr="00FA08BA" w14:paraId="6430FC21" w14:textId="77777777" w:rsidTr="000D3375">
        <w:trPr>
          <w:trHeight w:val="1908"/>
          <w:jc w:val="center"/>
        </w:trPr>
        <w:tc>
          <w:tcPr>
            <w:tcW w:w="3251" w:type="dxa"/>
            <w:shd w:val="clear" w:color="auto" w:fill="auto"/>
          </w:tcPr>
          <w:p w14:paraId="4585F34C" w14:textId="77777777" w:rsidR="00734789" w:rsidRPr="00FA08BA" w:rsidRDefault="00734789" w:rsidP="00905C75">
            <w:pPr>
              <w:pStyle w:val="ListParagraph"/>
              <w:widowControl w:val="0"/>
              <w:numPr>
                <w:ilvl w:val="0"/>
                <w:numId w:val="398"/>
              </w:numPr>
              <w:autoSpaceDE w:val="0"/>
              <w:autoSpaceDN w:val="0"/>
              <w:spacing w:before="136" w:after="0" w:line="240" w:lineRule="auto"/>
              <w:ind w:left="361"/>
              <w:jc w:val="both"/>
              <w:rPr>
                <w:rFonts w:cs="Arial"/>
                <w:bCs/>
              </w:rPr>
            </w:pPr>
            <w:r>
              <w:rPr>
                <w:rFonts w:cs="Arial"/>
                <w:bCs/>
              </w:rPr>
              <w:t xml:space="preserve">Demonstrate </w:t>
            </w:r>
            <w:r w:rsidRPr="00FA08BA">
              <w:rPr>
                <w:rFonts w:cs="Arial"/>
                <w:bCs/>
              </w:rPr>
              <w:t>Handy Smoke Tester</w:t>
            </w:r>
          </w:p>
        </w:tc>
        <w:tc>
          <w:tcPr>
            <w:tcW w:w="6111" w:type="dxa"/>
            <w:shd w:val="clear" w:color="auto" w:fill="auto"/>
          </w:tcPr>
          <w:p w14:paraId="3ED38E7D"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Identify main feed pump.</w:t>
            </w:r>
          </w:p>
          <w:p w14:paraId="550E301E"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Identify paper filters.</w:t>
            </w:r>
          </w:p>
          <w:p w14:paraId="1C58DF85"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Identify probe.</w:t>
            </w:r>
          </w:p>
          <w:p w14:paraId="1883A505"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Identify handle.</w:t>
            </w:r>
          </w:p>
          <w:p w14:paraId="0D5E7109"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Identify suction holes.</w:t>
            </w:r>
          </w:p>
          <w:p w14:paraId="7B230CEE"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Put probe in tail pipe.</w:t>
            </w:r>
          </w:p>
          <w:p w14:paraId="0AB3FC2D"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Put the paper in taster.</w:t>
            </w:r>
          </w:p>
          <w:p w14:paraId="35DE0B9C"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Start the engine.</w:t>
            </w:r>
          </w:p>
          <w:p w14:paraId="22704188"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Put engine on high idle.</w:t>
            </w:r>
          </w:p>
          <w:p w14:paraId="478EBA6C"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Pull the handle of tester to suck the exhaust gasses.</w:t>
            </w:r>
          </w:p>
          <w:p w14:paraId="4992AE08"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Remove the filter.</w:t>
            </w:r>
          </w:p>
          <w:p w14:paraId="1B2B38DB" w14:textId="77777777" w:rsidR="00734789" w:rsidRPr="00FA08BA" w:rsidRDefault="00734789" w:rsidP="00905C75">
            <w:pPr>
              <w:pStyle w:val="ListParagraph"/>
              <w:widowControl w:val="0"/>
              <w:numPr>
                <w:ilvl w:val="0"/>
                <w:numId w:val="399"/>
              </w:numPr>
              <w:autoSpaceDE w:val="0"/>
              <w:autoSpaceDN w:val="0"/>
              <w:spacing w:before="136" w:after="0" w:line="240" w:lineRule="auto"/>
              <w:ind w:left="980"/>
              <w:contextualSpacing w:val="0"/>
              <w:jc w:val="both"/>
              <w:rPr>
                <w:rFonts w:cs="Arial"/>
                <w:bCs/>
              </w:rPr>
            </w:pPr>
            <w:r w:rsidRPr="00FA08BA">
              <w:rPr>
                <w:rFonts w:cs="Arial"/>
                <w:bCs/>
                <w:iCs/>
              </w:rPr>
              <w:t>Match the color of filter paper with chat.</w:t>
            </w:r>
          </w:p>
        </w:tc>
      </w:tr>
    </w:tbl>
    <w:p w14:paraId="46455E45" w14:textId="77777777" w:rsidR="00734789" w:rsidRPr="00FA08BA" w:rsidRDefault="00734789" w:rsidP="00734789">
      <w:pPr>
        <w:spacing w:line="240" w:lineRule="auto"/>
        <w:jc w:val="both"/>
        <w:rPr>
          <w:rFonts w:cs="Arial"/>
          <w:b/>
          <w:bCs/>
        </w:rPr>
      </w:pPr>
    </w:p>
    <w:p w14:paraId="51848441"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63D28874"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1EC9B7FD" w14:textId="77777777" w:rsidR="00734789" w:rsidRPr="00FA08BA" w:rsidRDefault="00734789" w:rsidP="00734789">
      <w:pPr>
        <w:pStyle w:val="BodyText"/>
        <w:spacing w:before="10"/>
        <w:ind w:left="0" w:firstLine="0"/>
        <w:jc w:val="both"/>
        <w:rPr>
          <w:sz w:val="22"/>
          <w:szCs w:val="22"/>
        </w:rPr>
      </w:pPr>
    </w:p>
    <w:p w14:paraId="3BA42353" w14:textId="77777777" w:rsidR="00734789" w:rsidRPr="00FA08BA" w:rsidRDefault="00734789" w:rsidP="00905C75">
      <w:pPr>
        <w:pStyle w:val="ListParagraph"/>
        <w:widowControl w:val="0"/>
        <w:numPr>
          <w:ilvl w:val="0"/>
          <w:numId w:val="400"/>
        </w:numPr>
        <w:autoSpaceDE w:val="0"/>
        <w:autoSpaceDN w:val="0"/>
        <w:spacing w:before="136" w:after="0" w:line="240" w:lineRule="auto"/>
        <w:contextualSpacing w:val="0"/>
        <w:jc w:val="both"/>
        <w:rPr>
          <w:rFonts w:cs="Arial"/>
        </w:rPr>
      </w:pPr>
      <w:r w:rsidRPr="00FA08BA">
        <w:rPr>
          <w:rFonts w:cs="Arial"/>
        </w:rPr>
        <w:t xml:space="preserve">Describe four gas </w:t>
      </w:r>
      <w:proofErr w:type="gramStart"/>
      <w:r w:rsidRPr="00FA08BA">
        <w:rPr>
          <w:rFonts w:cs="Arial"/>
        </w:rPr>
        <w:t>analyzer</w:t>
      </w:r>
      <w:proofErr w:type="gramEnd"/>
      <w:r w:rsidRPr="00FA08BA">
        <w:rPr>
          <w:rFonts w:cs="Arial"/>
        </w:rPr>
        <w:t>.</w:t>
      </w:r>
    </w:p>
    <w:p w14:paraId="22EC0CC2" w14:textId="77777777" w:rsidR="00734789" w:rsidRPr="00FA08BA" w:rsidRDefault="00734789" w:rsidP="00905C75">
      <w:pPr>
        <w:pStyle w:val="ListParagraph"/>
        <w:widowControl w:val="0"/>
        <w:numPr>
          <w:ilvl w:val="0"/>
          <w:numId w:val="400"/>
        </w:numPr>
        <w:autoSpaceDE w:val="0"/>
        <w:autoSpaceDN w:val="0"/>
        <w:spacing w:before="136" w:after="0" w:line="240" w:lineRule="auto"/>
        <w:contextualSpacing w:val="0"/>
        <w:jc w:val="both"/>
        <w:rPr>
          <w:rFonts w:cs="Arial"/>
        </w:rPr>
      </w:pPr>
      <w:r w:rsidRPr="00FA08BA">
        <w:rPr>
          <w:rFonts w:cs="Arial"/>
        </w:rPr>
        <w:t xml:space="preserve">Describe the procedure to use four gas </w:t>
      </w:r>
      <w:proofErr w:type="gramStart"/>
      <w:r w:rsidRPr="00FA08BA">
        <w:rPr>
          <w:rFonts w:cs="Arial"/>
        </w:rPr>
        <w:t>analyzer</w:t>
      </w:r>
      <w:proofErr w:type="gramEnd"/>
      <w:r w:rsidRPr="00FA08BA">
        <w:rPr>
          <w:rFonts w:cs="Arial"/>
        </w:rPr>
        <w:t>.</w:t>
      </w:r>
    </w:p>
    <w:p w14:paraId="54B22DA4" w14:textId="77777777" w:rsidR="00734789" w:rsidRPr="00FA08BA" w:rsidRDefault="00734789" w:rsidP="00905C75">
      <w:pPr>
        <w:pStyle w:val="ListParagraph"/>
        <w:widowControl w:val="0"/>
        <w:numPr>
          <w:ilvl w:val="0"/>
          <w:numId w:val="400"/>
        </w:numPr>
        <w:autoSpaceDE w:val="0"/>
        <w:autoSpaceDN w:val="0"/>
        <w:spacing w:before="136" w:after="0" w:line="240" w:lineRule="auto"/>
        <w:contextualSpacing w:val="0"/>
        <w:jc w:val="both"/>
        <w:rPr>
          <w:rFonts w:cs="Arial"/>
        </w:rPr>
      </w:pPr>
      <w:r w:rsidRPr="00FA08BA">
        <w:rPr>
          <w:rFonts w:cs="Arial"/>
        </w:rPr>
        <w:lastRenderedPageBreak/>
        <w:t>Describe handy smoke tester.</w:t>
      </w:r>
    </w:p>
    <w:p w14:paraId="528DCB23" w14:textId="77777777" w:rsidR="00734789" w:rsidRPr="00FA08BA" w:rsidRDefault="00734789" w:rsidP="00905C75">
      <w:pPr>
        <w:pStyle w:val="ListParagraph"/>
        <w:widowControl w:val="0"/>
        <w:numPr>
          <w:ilvl w:val="0"/>
          <w:numId w:val="400"/>
        </w:numPr>
        <w:autoSpaceDE w:val="0"/>
        <w:autoSpaceDN w:val="0"/>
        <w:spacing w:before="136" w:after="0" w:line="240" w:lineRule="auto"/>
        <w:contextualSpacing w:val="0"/>
        <w:jc w:val="both"/>
        <w:rPr>
          <w:rFonts w:cs="Arial"/>
        </w:rPr>
      </w:pPr>
      <w:r w:rsidRPr="00FA08BA">
        <w:rPr>
          <w:rFonts w:cs="Arial"/>
        </w:rPr>
        <w:t>Describe the procedure to use handy smoke tester.</w:t>
      </w:r>
    </w:p>
    <w:p w14:paraId="24B6E066" w14:textId="77777777" w:rsidR="00734789" w:rsidRPr="00FA08BA" w:rsidRDefault="00734789" w:rsidP="00734789">
      <w:pPr>
        <w:spacing w:line="240" w:lineRule="auto"/>
        <w:jc w:val="both"/>
        <w:rPr>
          <w:rFonts w:cs="Arial"/>
          <w:b/>
          <w:bCs/>
        </w:rPr>
      </w:pPr>
    </w:p>
    <w:p w14:paraId="16CB6500" w14:textId="77777777" w:rsidR="00734789" w:rsidRPr="00FA08BA" w:rsidRDefault="00734789" w:rsidP="00734789">
      <w:pPr>
        <w:spacing w:line="240" w:lineRule="auto"/>
        <w:jc w:val="both"/>
        <w:rPr>
          <w:rFonts w:cs="Arial"/>
          <w:b/>
        </w:rPr>
      </w:pPr>
      <w:r w:rsidRPr="00FA08BA">
        <w:rPr>
          <w:rFonts w:cs="Arial"/>
          <w:b/>
          <w:bCs/>
        </w:rPr>
        <w:t>Critical Evidence(s) Required</w:t>
      </w:r>
    </w:p>
    <w:p w14:paraId="13EE7078" w14:textId="77777777" w:rsidR="00734789" w:rsidRPr="00FA08BA" w:rsidRDefault="00734789" w:rsidP="00734789">
      <w:pPr>
        <w:tabs>
          <w:tab w:val="left" w:pos="940"/>
          <w:tab w:val="left" w:pos="941"/>
        </w:tabs>
        <w:spacing w:before="100" w:line="240" w:lineRule="auto"/>
        <w:jc w:val="both"/>
        <w:rPr>
          <w:rFonts w:cs="Arial"/>
        </w:rPr>
      </w:pPr>
      <w:r w:rsidRPr="00FA08BA">
        <w:rPr>
          <w:rFonts w:cs="Arial"/>
        </w:rPr>
        <w:t>The candidate needs to produce following critical evidence(s) in order to be competent in this competency standard.</w:t>
      </w:r>
    </w:p>
    <w:p w14:paraId="3D5D594D"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 xml:space="preserve">Capable to use four gas </w:t>
      </w:r>
      <w:proofErr w:type="gramStart"/>
      <w:r w:rsidRPr="00FA08BA">
        <w:rPr>
          <w:rFonts w:cs="Arial"/>
        </w:rPr>
        <w:t>analyzer</w:t>
      </w:r>
      <w:proofErr w:type="gramEnd"/>
      <w:r w:rsidRPr="00FA08BA">
        <w:rPr>
          <w:rFonts w:cs="Arial"/>
        </w:rPr>
        <w:t>.</w:t>
      </w:r>
    </w:p>
    <w:p w14:paraId="4137B12B" w14:textId="77777777" w:rsidR="00734789" w:rsidRPr="00FA08BA" w:rsidRDefault="00734789" w:rsidP="00905C75">
      <w:pPr>
        <w:pStyle w:val="ListParagraph"/>
        <w:numPr>
          <w:ilvl w:val="0"/>
          <w:numId w:val="381"/>
        </w:numPr>
        <w:tabs>
          <w:tab w:val="left" w:pos="940"/>
          <w:tab w:val="left" w:pos="941"/>
        </w:tabs>
        <w:spacing w:before="100" w:line="240" w:lineRule="auto"/>
        <w:jc w:val="both"/>
        <w:rPr>
          <w:rFonts w:cs="Arial"/>
        </w:rPr>
      </w:pPr>
      <w:r w:rsidRPr="00FA08BA">
        <w:rPr>
          <w:rFonts w:cs="Arial"/>
        </w:rPr>
        <w:t>Capable to use handy smoke tester.</w:t>
      </w:r>
    </w:p>
    <w:p w14:paraId="1094A26E" w14:textId="77777777" w:rsidR="00734789" w:rsidRPr="00FA08BA" w:rsidRDefault="00734789" w:rsidP="00734789">
      <w:pPr>
        <w:pStyle w:val="ListParagraph"/>
        <w:tabs>
          <w:tab w:val="left" w:pos="940"/>
          <w:tab w:val="left" w:pos="941"/>
        </w:tabs>
        <w:spacing w:before="100" w:line="240" w:lineRule="auto"/>
        <w:jc w:val="both"/>
        <w:rPr>
          <w:rFonts w:cs="Arial"/>
        </w:rPr>
      </w:pPr>
    </w:p>
    <w:p w14:paraId="31280757" w14:textId="77777777" w:rsidR="00734789" w:rsidRPr="00FA08BA" w:rsidRDefault="00734789" w:rsidP="00734789">
      <w:pPr>
        <w:pStyle w:val="ListParagraph"/>
        <w:tabs>
          <w:tab w:val="left" w:pos="940"/>
          <w:tab w:val="left" w:pos="941"/>
        </w:tabs>
        <w:spacing w:before="100" w:line="240" w:lineRule="auto"/>
        <w:jc w:val="both"/>
        <w:rPr>
          <w:rFonts w:cs="Arial"/>
        </w:rPr>
      </w:pPr>
    </w:p>
    <w:p w14:paraId="67AE62FA"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0A3884CF" w14:textId="77777777" w:rsidTr="000D3375">
        <w:trPr>
          <w:trHeight w:val="292"/>
        </w:trPr>
        <w:tc>
          <w:tcPr>
            <w:tcW w:w="985" w:type="dxa"/>
          </w:tcPr>
          <w:p w14:paraId="281810E0"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3E4C251C"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2F6B99BF" w14:textId="77777777" w:rsidTr="000D3375">
        <w:trPr>
          <w:trHeight w:val="292"/>
        </w:trPr>
        <w:tc>
          <w:tcPr>
            <w:tcW w:w="985" w:type="dxa"/>
          </w:tcPr>
          <w:p w14:paraId="354BA05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3151EFD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67E6BD9A" w14:textId="77777777" w:rsidTr="000D3375">
        <w:trPr>
          <w:trHeight w:val="292"/>
        </w:trPr>
        <w:tc>
          <w:tcPr>
            <w:tcW w:w="985" w:type="dxa"/>
          </w:tcPr>
          <w:p w14:paraId="4DF6118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740B130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Four Gas Analyzer</w:t>
            </w:r>
          </w:p>
        </w:tc>
      </w:tr>
      <w:tr w:rsidR="00734789" w:rsidRPr="00FA08BA" w14:paraId="01DFA27A" w14:textId="77777777" w:rsidTr="000D3375">
        <w:trPr>
          <w:trHeight w:val="292"/>
        </w:trPr>
        <w:tc>
          <w:tcPr>
            <w:tcW w:w="985" w:type="dxa"/>
          </w:tcPr>
          <w:p w14:paraId="1A049BB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3DD7262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Handy Smoke Tester</w:t>
            </w:r>
          </w:p>
        </w:tc>
      </w:tr>
    </w:tbl>
    <w:p w14:paraId="7B68E2E8" w14:textId="77777777" w:rsidR="00734789" w:rsidRPr="00FA08BA" w:rsidRDefault="00734789" w:rsidP="00734789">
      <w:pPr>
        <w:pStyle w:val="ListParagraph"/>
        <w:tabs>
          <w:tab w:val="left" w:pos="940"/>
          <w:tab w:val="left" w:pos="941"/>
        </w:tabs>
        <w:spacing w:before="100" w:line="240" w:lineRule="auto"/>
        <w:jc w:val="both"/>
        <w:rPr>
          <w:rFonts w:cs="Arial"/>
        </w:rPr>
      </w:pPr>
    </w:p>
    <w:p w14:paraId="01D5CE28" w14:textId="77777777" w:rsidR="00734789" w:rsidRPr="00FA08BA" w:rsidRDefault="00734789" w:rsidP="00734789">
      <w:pPr>
        <w:jc w:val="both"/>
        <w:rPr>
          <w:rFonts w:cs="Arial"/>
        </w:rPr>
      </w:pPr>
    </w:p>
    <w:p w14:paraId="02527FEB" w14:textId="77777777" w:rsidR="00734789" w:rsidRPr="00FA08BA" w:rsidRDefault="00734789" w:rsidP="00734789">
      <w:pPr>
        <w:rPr>
          <w:rFonts w:eastAsiaTheme="majorEastAsia" w:cs="Arial"/>
          <w:b/>
          <w:bCs/>
          <w:color w:val="5B9BD5" w:themeColor="accent1"/>
        </w:rPr>
      </w:pPr>
      <w:r w:rsidRPr="00FA08BA">
        <w:rPr>
          <w:rFonts w:cs="Arial"/>
          <w:b/>
          <w:bCs/>
          <w:color w:val="5B9BD5" w:themeColor="accent1"/>
        </w:rPr>
        <w:br w:type="page"/>
      </w:r>
    </w:p>
    <w:p w14:paraId="3202145E" w14:textId="695635F1" w:rsidR="00734789" w:rsidRPr="00E56886" w:rsidRDefault="00734789" w:rsidP="00905C75">
      <w:pPr>
        <w:pStyle w:val="Heading31"/>
        <w:numPr>
          <w:ilvl w:val="0"/>
          <w:numId w:val="797"/>
        </w:numPr>
        <w:shd w:val="clear" w:color="auto" w:fill="FFC000"/>
        <w:ind w:left="2160" w:hanging="1440"/>
        <w:rPr>
          <w:color w:val="auto"/>
          <w:sz w:val="24"/>
          <w:szCs w:val="24"/>
        </w:rPr>
      </w:pPr>
      <w:bookmarkStart w:id="59" w:name="_Toc133689746"/>
      <w:r w:rsidRPr="00E56886">
        <w:rPr>
          <w:color w:val="auto"/>
          <w:sz w:val="24"/>
          <w:szCs w:val="24"/>
        </w:rPr>
        <w:lastRenderedPageBreak/>
        <w:t>Carry out operation of Head surface grinding machine</w:t>
      </w:r>
      <w:bookmarkEnd w:id="59"/>
    </w:p>
    <w:p w14:paraId="14D43B41" w14:textId="77777777" w:rsidR="00734789" w:rsidRPr="00FA08BA" w:rsidRDefault="00734789" w:rsidP="00734789">
      <w:pPr>
        <w:pStyle w:val="BodyText"/>
        <w:spacing w:before="1"/>
        <w:ind w:left="0" w:firstLine="0"/>
        <w:jc w:val="both"/>
        <w:rPr>
          <w:sz w:val="22"/>
          <w:szCs w:val="22"/>
        </w:rPr>
      </w:pPr>
    </w:p>
    <w:p w14:paraId="2CF1E808" w14:textId="77777777" w:rsidR="00734789"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 xml:space="preserve">This competency standard identifies the competencies you need to perform </w:t>
      </w:r>
      <w:r w:rsidRPr="00934A02">
        <w:rPr>
          <w:sz w:val="22"/>
          <w:szCs w:val="22"/>
        </w:rPr>
        <w:t>Identify the machine</w:t>
      </w:r>
      <w:r>
        <w:rPr>
          <w:sz w:val="22"/>
          <w:szCs w:val="22"/>
        </w:rPr>
        <w:t xml:space="preserve"> and o</w:t>
      </w:r>
      <w:r w:rsidRPr="00934A02">
        <w:rPr>
          <w:sz w:val="22"/>
          <w:szCs w:val="22"/>
        </w:rPr>
        <w:t>perate the machine</w:t>
      </w:r>
      <w:r>
        <w:rPr>
          <w:sz w:val="22"/>
          <w:szCs w:val="22"/>
        </w:rPr>
        <w:t>.</w:t>
      </w:r>
    </w:p>
    <w:p w14:paraId="575F5651" w14:textId="77777777" w:rsidR="00734789" w:rsidRPr="00FA08BA" w:rsidRDefault="00734789" w:rsidP="00734789">
      <w:pPr>
        <w:pStyle w:val="BodyText"/>
        <w:spacing w:before="92"/>
        <w:ind w:left="220" w:right="1019" w:firstLine="0"/>
        <w:jc w:val="both"/>
        <w:rPr>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734789" w:rsidRPr="00FA08BA" w14:paraId="17EEAFBE" w14:textId="77777777" w:rsidTr="000D3375">
        <w:trPr>
          <w:trHeight w:val="568"/>
          <w:jc w:val="center"/>
        </w:trPr>
        <w:tc>
          <w:tcPr>
            <w:tcW w:w="3241" w:type="dxa"/>
            <w:shd w:val="clear" w:color="auto" w:fill="auto"/>
            <w:vAlign w:val="center"/>
          </w:tcPr>
          <w:p w14:paraId="7F7F5257" w14:textId="77777777" w:rsidR="00734789" w:rsidRPr="00FA08BA" w:rsidRDefault="00734789" w:rsidP="000D3375">
            <w:pPr>
              <w:pStyle w:val="TableParagraph"/>
              <w:jc w:val="both"/>
              <w:rPr>
                <w:b/>
              </w:rPr>
            </w:pPr>
            <w:r w:rsidRPr="00FA08BA">
              <w:rPr>
                <w:b/>
              </w:rPr>
              <w:t>Competency Units</w:t>
            </w:r>
          </w:p>
        </w:tc>
        <w:tc>
          <w:tcPr>
            <w:tcW w:w="6121" w:type="dxa"/>
            <w:shd w:val="clear" w:color="auto" w:fill="auto"/>
            <w:vAlign w:val="center"/>
          </w:tcPr>
          <w:p w14:paraId="5286C98B" w14:textId="77777777" w:rsidR="00734789" w:rsidRPr="00FA08BA" w:rsidRDefault="00734789" w:rsidP="000D3375">
            <w:pPr>
              <w:pStyle w:val="TableParagraph"/>
              <w:jc w:val="both"/>
              <w:rPr>
                <w:b/>
              </w:rPr>
            </w:pPr>
            <w:r w:rsidRPr="00FA08BA">
              <w:rPr>
                <w:b/>
              </w:rPr>
              <w:t>Performance Criteria</w:t>
            </w:r>
          </w:p>
        </w:tc>
      </w:tr>
      <w:tr w:rsidR="00734789" w:rsidRPr="00FA08BA" w14:paraId="699EBC4C" w14:textId="77777777" w:rsidTr="000D3375">
        <w:trPr>
          <w:trHeight w:val="1908"/>
          <w:jc w:val="center"/>
        </w:trPr>
        <w:tc>
          <w:tcPr>
            <w:tcW w:w="3241" w:type="dxa"/>
            <w:shd w:val="clear" w:color="auto" w:fill="auto"/>
          </w:tcPr>
          <w:p w14:paraId="3AD8C21F" w14:textId="77777777" w:rsidR="00734789" w:rsidRPr="00FA08BA" w:rsidRDefault="00734789" w:rsidP="000D3375">
            <w:pPr>
              <w:spacing w:line="240" w:lineRule="auto"/>
              <w:jc w:val="both"/>
              <w:rPr>
                <w:rFonts w:cs="Arial"/>
                <w:b/>
              </w:rPr>
            </w:pPr>
            <w:r w:rsidRPr="00FA08BA">
              <w:rPr>
                <w:rFonts w:cs="Arial"/>
                <w:b/>
              </w:rPr>
              <w:t>CU1. Identify the machine</w:t>
            </w:r>
          </w:p>
        </w:tc>
        <w:tc>
          <w:tcPr>
            <w:tcW w:w="6121" w:type="dxa"/>
            <w:shd w:val="clear" w:color="auto" w:fill="auto"/>
          </w:tcPr>
          <w:p w14:paraId="289BFEA6"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Magnetic Table</w:t>
            </w:r>
          </w:p>
          <w:p w14:paraId="0384E28D"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Locate Grinding Wheel</w:t>
            </w:r>
          </w:p>
          <w:p w14:paraId="1BF3F033"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Locate Wheel Flange</w:t>
            </w:r>
          </w:p>
          <w:p w14:paraId="7852981C"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Balancing Mill</w:t>
            </w:r>
          </w:p>
          <w:p w14:paraId="13A2643C"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Dressing Apparatus</w:t>
            </w:r>
          </w:p>
          <w:p w14:paraId="57EC013A"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Extracting Device</w:t>
            </w:r>
          </w:p>
          <w:p w14:paraId="13F7E717"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Locate Parallel Stands</w:t>
            </w:r>
          </w:p>
          <w:p w14:paraId="286908BE"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 xml:space="preserve">Locate Clamping device </w:t>
            </w:r>
          </w:p>
          <w:p w14:paraId="60811B04"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Locate Lightening Lamp</w:t>
            </w:r>
          </w:p>
          <w:p w14:paraId="53F658EB"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Cooling Unit</w:t>
            </w:r>
          </w:p>
          <w:p w14:paraId="2CBE21DD"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Point out Hydraulic Unit</w:t>
            </w:r>
          </w:p>
          <w:p w14:paraId="1525E3BE" w14:textId="77777777" w:rsidR="00734789" w:rsidRPr="00FA08BA" w:rsidRDefault="00734789" w:rsidP="00905C75">
            <w:pPr>
              <w:pStyle w:val="ListParagraph"/>
              <w:widowControl w:val="0"/>
              <w:numPr>
                <w:ilvl w:val="0"/>
                <w:numId w:val="387"/>
              </w:numPr>
              <w:autoSpaceDE w:val="0"/>
              <w:autoSpaceDN w:val="0"/>
              <w:spacing w:before="136" w:after="0" w:line="240" w:lineRule="auto"/>
              <w:jc w:val="both"/>
              <w:rPr>
                <w:rFonts w:cs="Arial"/>
              </w:rPr>
            </w:pPr>
            <w:r w:rsidRPr="00FA08BA">
              <w:rPr>
                <w:rFonts w:cs="Arial"/>
              </w:rPr>
              <w:t>Locate Tool Set</w:t>
            </w:r>
          </w:p>
        </w:tc>
      </w:tr>
      <w:tr w:rsidR="00734789" w:rsidRPr="00FA08BA" w14:paraId="48FEBC66" w14:textId="77777777" w:rsidTr="000D3375">
        <w:trPr>
          <w:trHeight w:val="1448"/>
          <w:jc w:val="center"/>
        </w:trPr>
        <w:tc>
          <w:tcPr>
            <w:tcW w:w="3241" w:type="dxa"/>
            <w:shd w:val="clear" w:color="auto" w:fill="auto"/>
          </w:tcPr>
          <w:p w14:paraId="09AAAC5E" w14:textId="77777777" w:rsidR="00734789" w:rsidRPr="00FA08BA" w:rsidRDefault="00734789" w:rsidP="000D3375">
            <w:pPr>
              <w:spacing w:line="240" w:lineRule="auto"/>
              <w:jc w:val="both"/>
              <w:rPr>
                <w:rFonts w:cs="Arial"/>
                <w:b/>
              </w:rPr>
            </w:pPr>
            <w:r w:rsidRPr="00FA08BA">
              <w:rPr>
                <w:rFonts w:cs="Arial"/>
                <w:b/>
              </w:rPr>
              <w:t>CU2. Operate the machine</w:t>
            </w:r>
          </w:p>
        </w:tc>
        <w:tc>
          <w:tcPr>
            <w:tcW w:w="6121" w:type="dxa"/>
            <w:shd w:val="clear" w:color="auto" w:fill="auto"/>
          </w:tcPr>
          <w:p w14:paraId="73A3562E" w14:textId="77777777" w:rsidR="00734789" w:rsidRPr="00FA08BA" w:rsidRDefault="00734789" w:rsidP="00905C75">
            <w:pPr>
              <w:pStyle w:val="ListParagraph"/>
              <w:widowControl w:val="0"/>
              <w:numPr>
                <w:ilvl w:val="0"/>
                <w:numId w:val="391"/>
              </w:numPr>
              <w:autoSpaceDE w:val="0"/>
              <w:autoSpaceDN w:val="0"/>
              <w:spacing w:before="136" w:after="0" w:line="240" w:lineRule="auto"/>
              <w:jc w:val="both"/>
              <w:rPr>
                <w:rFonts w:cs="Arial"/>
              </w:rPr>
            </w:pPr>
            <w:r w:rsidRPr="00FA08BA">
              <w:rPr>
                <w:rFonts w:cs="Arial"/>
              </w:rPr>
              <w:t>Clamp/Bolt the head on the machine</w:t>
            </w:r>
          </w:p>
          <w:p w14:paraId="5C2E2037" w14:textId="77777777" w:rsidR="00734789" w:rsidRPr="00FA08BA" w:rsidRDefault="00734789" w:rsidP="00905C75">
            <w:pPr>
              <w:pStyle w:val="ListParagraph"/>
              <w:widowControl w:val="0"/>
              <w:numPr>
                <w:ilvl w:val="0"/>
                <w:numId w:val="391"/>
              </w:numPr>
              <w:autoSpaceDE w:val="0"/>
              <w:autoSpaceDN w:val="0"/>
              <w:spacing w:before="136" w:after="0" w:line="240" w:lineRule="auto"/>
              <w:jc w:val="both"/>
              <w:rPr>
                <w:rFonts w:cs="Arial"/>
              </w:rPr>
            </w:pPr>
            <w:r w:rsidRPr="00FA08BA">
              <w:rPr>
                <w:rFonts w:cs="Arial"/>
              </w:rPr>
              <w:t>Set the Dial Gauge to Zero for alignment of head</w:t>
            </w:r>
          </w:p>
          <w:p w14:paraId="7096C168" w14:textId="77777777" w:rsidR="00734789" w:rsidRPr="00FA08BA" w:rsidRDefault="00734789" w:rsidP="00905C75">
            <w:pPr>
              <w:pStyle w:val="ListParagraph"/>
              <w:widowControl w:val="0"/>
              <w:numPr>
                <w:ilvl w:val="0"/>
                <w:numId w:val="391"/>
              </w:numPr>
              <w:autoSpaceDE w:val="0"/>
              <w:autoSpaceDN w:val="0"/>
              <w:spacing w:before="136" w:after="0" w:line="240" w:lineRule="auto"/>
              <w:jc w:val="both"/>
              <w:rPr>
                <w:rFonts w:cs="Arial"/>
              </w:rPr>
            </w:pPr>
            <w:r w:rsidRPr="00FA08BA">
              <w:rPr>
                <w:rFonts w:cs="Arial"/>
              </w:rPr>
              <w:t>Fix the grinding stone</w:t>
            </w:r>
          </w:p>
          <w:p w14:paraId="6286B468" w14:textId="77777777" w:rsidR="00734789" w:rsidRPr="00FA08BA" w:rsidRDefault="00734789" w:rsidP="00905C75">
            <w:pPr>
              <w:pStyle w:val="ListParagraph"/>
              <w:widowControl w:val="0"/>
              <w:numPr>
                <w:ilvl w:val="0"/>
                <w:numId w:val="391"/>
              </w:numPr>
              <w:autoSpaceDE w:val="0"/>
              <w:autoSpaceDN w:val="0"/>
              <w:spacing w:before="136" w:after="0" w:line="240" w:lineRule="auto"/>
              <w:jc w:val="both"/>
              <w:rPr>
                <w:rFonts w:cs="Arial"/>
              </w:rPr>
            </w:pPr>
            <w:r w:rsidRPr="00FA08BA">
              <w:rPr>
                <w:rFonts w:cs="Arial"/>
              </w:rPr>
              <w:t>Switch on the Cooling unit</w:t>
            </w:r>
          </w:p>
          <w:p w14:paraId="64C3DCE9" w14:textId="77777777" w:rsidR="00734789" w:rsidRPr="00FA08BA" w:rsidRDefault="00734789" w:rsidP="00905C75">
            <w:pPr>
              <w:pStyle w:val="ListParagraph"/>
              <w:widowControl w:val="0"/>
              <w:numPr>
                <w:ilvl w:val="0"/>
                <w:numId w:val="391"/>
              </w:numPr>
              <w:autoSpaceDE w:val="0"/>
              <w:autoSpaceDN w:val="0"/>
              <w:spacing w:before="136" w:after="0" w:line="240" w:lineRule="auto"/>
              <w:jc w:val="both"/>
              <w:rPr>
                <w:rFonts w:cs="Arial"/>
              </w:rPr>
            </w:pPr>
            <w:r w:rsidRPr="00FA08BA">
              <w:rPr>
                <w:rFonts w:cs="Arial"/>
              </w:rPr>
              <w:t>Set the desired grinding depth</w:t>
            </w:r>
          </w:p>
        </w:tc>
      </w:tr>
    </w:tbl>
    <w:p w14:paraId="6F8E6227" w14:textId="77777777" w:rsidR="00734789" w:rsidRPr="00FA08BA" w:rsidRDefault="00734789" w:rsidP="00E56886">
      <w:pPr>
        <w:rPr>
          <w:rFonts w:cs="Arial"/>
          <w:lang w:val="en-AU"/>
        </w:rPr>
      </w:pPr>
    </w:p>
    <w:p w14:paraId="0FA15E44"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3CAA0B9A"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628BF5EC" w14:textId="77777777" w:rsidR="00734789" w:rsidRPr="00FA08BA" w:rsidRDefault="00734789" w:rsidP="00787EAF">
      <w:pPr>
        <w:pStyle w:val="BodyText"/>
        <w:shd w:val="clear" w:color="auto" w:fill="FFFFFF" w:themeFill="background1"/>
        <w:spacing w:before="10"/>
        <w:ind w:left="0" w:firstLine="0"/>
        <w:jc w:val="both"/>
        <w:rPr>
          <w:sz w:val="22"/>
          <w:szCs w:val="22"/>
        </w:rPr>
      </w:pPr>
    </w:p>
    <w:p w14:paraId="2E665CEA" w14:textId="77777777" w:rsidR="00787EAF" w:rsidRPr="00787EAF" w:rsidRDefault="00787EAF" w:rsidP="00905C75">
      <w:pPr>
        <w:pStyle w:val="ListParagraph"/>
        <w:widowControl w:val="0"/>
        <w:numPr>
          <w:ilvl w:val="0"/>
          <w:numId w:val="238"/>
        </w:numPr>
        <w:shd w:val="clear" w:color="auto" w:fill="FFFFFF" w:themeFill="background1"/>
        <w:autoSpaceDE w:val="0"/>
        <w:autoSpaceDN w:val="0"/>
        <w:spacing w:before="136" w:after="0" w:line="240" w:lineRule="auto"/>
        <w:jc w:val="both"/>
      </w:pPr>
      <w:r w:rsidRPr="00787EAF">
        <w:t xml:space="preserve">Learn to identify common faults </w:t>
      </w:r>
    </w:p>
    <w:p w14:paraId="2807525A" w14:textId="77777777" w:rsidR="00787EAF" w:rsidRPr="00787EAF" w:rsidRDefault="00787EAF" w:rsidP="00905C75">
      <w:pPr>
        <w:pStyle w:val="ListParagraph"/>
        <w:widowControl w:val="0"/>
        <w:numPr>
          <w:ilvl w:val="0"/>
          <w:numId w:val="238"/>
        </w:numPr>
        <w:shd w:val="clear" w:color="auto" w:fill="FFFFFF" w:themeFill="background1"/>
        <w:autoSpaceDE w:val="0"/>
        <w:autoSpaceDN w:val="0"/>
        <w:spacing w:before="136" w:after="0" w:line="240" w:lineRule="auto"/>
        <w:jc w:val="both"/>
      </w:pPr>
      <w:r w:rsidRPr="00787EAF">
        <w:t>Learn to identify Parts of machines</w:t>
      </w:r>
    </w:p>
    <w:p w14:paraId="3BEF1C44" w14:textId="77777777" w:rsidR="00787EAF" w:rsidRPr="00787EAF" w:rsidRDefault="00787EAF" w:rsidP="00905C75">
      <w:pPr>
        <w:pStyle w:val="ListParagraph"/>
        <w:widowControl w:val="0"/>
        <w:numPr>
          <w:ilvl w:val="0"/>
          <w:numId w:val="238"/>
        </w:numPr>
        <w:shd w:val="clear" w:color="auto" w:fill="FFFFFF" w:themeFill="background1"/>
        <w:autoSpaceDE w:val="0"/>
        <w:autoSpaceDN w:val="0"/>
        <w:spacing w:before="136" w:after="0" w:line="240" w:lineRule="auto"/>
        <w:jc w:val="both"/>
      </w:pPr>
      <w:r w:rsidRPr="00787EAF">
        <w:t>Capable to perform daily check-ups</w:t>
      </w:r>
    </w:p>
    <w:p w14:paraId="5F1C20D0" w14:textId="77777777" w:rsidR="00734789" w:rsidRPr="00787EAF" w:rsidRDefault="00734789" w:rsidP="00787EAF">
      <w:pPr>
        <w:shd w:val="clear" w:color="auto" w:fill="FFFFFF" w:themeFill="background1"/>
        <w:spacing w:line="240" w:lineRule="auto"/>
        <w:jc w:val="both"/>
        <w:rPr>
          <w:rFonts w:cs="Arial"/>
          <w:b/>
          <w:bCs/>
        </w:rPr>
      </w:pPr>
    </w:p>
    <w:p w14:paraId="5523A9AC" w14:textId="77777777" w:rsidR="00734789" w:rsidRPr="00FA08BA" w:rsidRDefault="00734789" w:rsidP="00734789">
      <w:pPr>
        <w:spacing w:line="240" w:lineRule="auto"/>
        <w:jc w:val="both"/>
        <w:rPr>
          <w:rFonts w:cs="Arial"/>
          <w:b/>
        </w:rPr>
      </w:pPr>
      <w:r w:rsidRPr="00FA08BA">
        <w:rPr>
          <w:rFonts w:cs="Arial"/>
          <w:b/>
          <w:bCs/>
        </w:rPr>
        <w:t>Critical Evidence(s) Required</w:t>
      </w:r>
    </w:p>
    <w:p w14:paraId="54310AB8" w14:textId="77777777" w:rsidR="00734789" w:rsidRDefault="00734789" w:rsidP="00734789">
      <w:pPr>
        <w:pStyle w:val="BodyText"/>
        <w:spacing w:before="0"/>
        <w:ind w:left="220" w:right="1027" w:firstLine="0"/>
        <w:jc w:val="both"/>
        <w:rPr>
          <w:sz w:val="22"/>
          <w:szCs w:val="22"/>
        </w:rPr>
      </w:pPr>
      <w:r w:rsidRPr="00FA08BA">
        <w:rPr>
          <w:sz w:val="22"/>
          <w:szCs w:val="22"/>
        </w:rPr>
        <w:t>The candidate needs to produce following critical evidence(s) in order to be competent in this competency standard.</w:t>
      </w:r>
    </w:p>
    <w:p w14:paraId="78750982" w14:textId="77777777" w:rsidR="0033266A" w:rsidRPr="00FA08BA" w:rsidRDefault="0033266A" w:rsidP="00734789">
      <w:pPr>
        <w:pStyle w:val="BodyText"/>
        <w:spacing w:before="0"/>
        <w:ind w:left="220" w:right="1027" w:firstLine="0"/>
        <w:jc w:val="both"/>
        <w:rPr>
          <w:sz w:val="22"/>
          <w:szCs w:val="22"/>
        </w:rPr>
      </w:pPr>
    </w:p>
    <w:p w14:paraId="3CFACA2C" w14:textId="6F4734B1" w:rsidR="00734789" w:rsidRPr="00FA08BA" w:rsidRDefault="00734789" w:rsidP="00905C75">
      <w:pPr>
        <w:pStyle w:val="BodyText"/>
        <w:numPr>
          <w:ilvl w:val="0"/>
          <w:numId w:val="382"/>
        </w:numPr>
        <w:spacing w:before="0"/>
        <w:ind w:right="1027"/>
        <w:jc w:val="both"/>
        <w:rPr>
          <w:sz w:val="22"/>
          <w:szCs w:val="22"/>
        </w:rPr>
      </w:pPr>
      <w:r w:rsidRPr="00FA08BA">
        <w:rPr>
          <w:sz w:val="22"/>
          <w:szCs w:val="22"/>
        </w:rPr>
        <w:t>Capable to perform daily check</w:t>
      </w:r>
      <w:r w:rsidR="009873C9">
        <w:rPr>
          <w:sz w:val="22"/>
          <w:szCs w:val="22"/>
        </w:rPr>
        <w:t xml:space="preserve"> </w:t>
      </w:r>
      <w:r w:rsidRPr="00FA08BA">
        <w:rPr>
          <w:sz w:val="22"/>
          <w:szCs w:val="22"/>
        </w:rPr>
        <w:t>ups</w:t>
      </w:r>
    </w:p>
    <w:p w14:paraId="7C2ABCE4" w14:textId="4B697A3A" w:rsidR="00734789" w:rsidRDefault="00734789" w:rsidP="00905C75">
      <w:pPr>
        <w:pStyle w:val="ListParagraph"/>
        <w:numPr>
          <w:ilvl w:val="0"/>
          <w:numId w:val="382"/>
        </w:numPr>
        <w:spacing w:before="240" w:after="240" w:line="240" w:lineRule="auto"/>
        <w:jc w:val="both"/>
        <w:rPr>
          <w:rFonts w:cs="Arial"/>
          <w:b/>
          <w:color w:val="000000" w:themeColor="text1"/>
        </w:rPr>
      </w:pPr>
      <w:r w:rsidRPr="00FA08BA">
        <w:rPr>
          <w:rFonts w:cs="Arial"/>
          <w:b/>
          <w:color w:val="000000" w:themeColor="text1"/>
        </w:rPr>
        <w:t>List of Tools and Equipment</w:t>
      </w:r>
    </w:p>
    <w:p w14:paraId="24C5B597" w14:textId="77777777" w:rsidR="009873C9" w:rsidRPr="009873C9" w:rsidRDefault="009873C9" w:rsidP="009873C9">
      <w:pPr>
        <w:spacing w:after="0"/>
        <w:rPr>
          <w:rFonts w:cs="Arial"/>
          <w:bCs/>
          <w:color w:val="000000" w:themeColor="text1"/>
        </w:rPr>
      </w:pPr>
      <w:r w:rsidRPr="009873C9">
        <w:rPr>
          <w:rFonts w:cs="Arial"/>
          <w:bCs/>
          <w:color w:val="000000" w:themeColor="text1"/>
        </w:rPr>
        <w:t>1</w:t>
      </w:r>
      <w:r w:rsidRPr="009873C9">
        <w:rPr>
          <w:rFonts w:cs="Arial"/>
          <w:bCs/>
          <w:color w:val="000000" w:themeColor="text1"/>
        </w:rPr>
        <w:tab/>
        <w:t>Tools trolley (Complete set of Hand Tools)</w:t>
      </w:r>
    </w:p>
    <w:p w14:paraId="4FD42C69" w14:textId="77777777" w:rsidR="009873C9" w:rsidRPr="009873C9" w:rsidRDefault="009873C9" w:rsidP="009873C9">
      <w:pPr>
        <w:spacing w:after="0"/>
        <w:rPr>
          <w:rFonts w:cs="Arial"/>
          <w:bCs/>
          <w:color w:val="000000" w:themeColor="text1"/>
        </w:rPr>
      </w:pPr>
      <w:r w:rsidRPr="009873C9">
        <w:rPr>
          <w:rFonts w:cs="Arial"/>
          <w:bCs/>
          <w:color w:val="000000" w:themeColor="text1"/>
        </w:rPr>
        <w:t>2</w:t>
      </w:r>
      <w:r w:rsidRPr="009873C9">
        <w:rPr>
          <w:rFonts w:cs="Arial"/>
          <w:bCs/>
          <w:color w:val="000000" w:themeColor="text1"/>
        </w:rPr>
        <w:tab/>
        <w:t>Head Surface Grinding Machine</w:t>
      </w:r>
    </w:p>
    <w:p w14:paraId="2882EC7F" w14:textId="19B887B9" w:rsidR="009873C9" w:rsidRDefault="009873C9" w:rsidP="009873C9">
      <w:pPr>
        <w:spacing w:after="0"/>
        <w:rPr>
          <w:rFonts w:cs="Arial"/>
          <w:b/>
          <w:color w:val="000000" w:themeColor="text1"/>
        </w:rPr>
      </w:pPr>
      <w:r w:rsidRPr="009873C9">
        <w:rPr>
          <w:rFonts w:cs="Arial"/>
          <w:bCs/>
          <w:color w:val="000000" w:themeColor="text1"/>
        </w:rPr>
        <w:t>3</w:t>
      </w:r>
      <w:r w:rsidRPr="009873C9">
        <w:rPr>
          <w:rFonts w:cs="Arial"/>
          <w:bCs/>
          <w:color w:val="000000" w:themeColor="text1"/>
        </w:rPr>
        <w:tab/>
        <w:t>Grinding Tools</w:t>
      </w:r>
      <w:r>
        <w:rPr>
          <w:rFonts w:cs="Arial"/>
          <w:b/>
          <w:color w:val="000000" w:themeColor="text1"/>
        </w:rPr>
        <w:br w:type="page"/>
      </w:r>
    </w:p>
    <w:p w14:paraId="0C6F851C" w14:textId="76356B0F" w:rsidR="00734789" w:rsidRPr="00E56886" w:rsidRDefault="00734789" w:rsidP="00905C75">
      <w:pPr>
        <w:pStyle w:val="Heading31"/>
        <w:numPr>
          <w:ilvl w:val="0"/>
          <w:numId w:val="797"/>
        </w:numPr>
        <w:shd w:val="clear" w:color="auto" w:fill="FFC000"/>
        <w:ind w:left="2160" w:hanging="1440"/>
        <w:rPr>
          <w:color w:val="auto"/>
          <w:sz w:val="24"/>
          <w:szCs w:val="24"/>
        </w:rPr>
      </w:pPr>
      <w:bookmarkStart w:id="60" w:name="_Toc133689747"/>
      <w:r w:rsidRPr="00E56886">
        <w:rPr>
          <w:color w:val="auto"/>
          <w:sz w:val="24"/>
          <w:szCs w:val="24"/>
        </w:rPr>
        <w:lastRenderedPageBreak/>
        <w:t>Carry out operation of Honing Machine</w:t>
      </w:r>
      <w:bookmarkEnd w:id="60"/>
    </w:p>
    <w:p w14:paraId="2D523227" w14:textId="77777777" w:rsidR="00734789" w:rsidRPr="00FA08BA" w:rsidRDefault="00734789" w:rsidP="00734789">
      <w:pPr>
        <w:pStyle w:val="BodyText"/>
        <w:spacing w:before="1"/>
        <w:ind w:left="0" w:firstLine="0"/>
        <w:jc w:val="both"/>
        <w:rPr>
          <w:sz w:val="22"/>
          <w:szCs w:val="22"/>
        </w:rPr>
      </w:pPr>
    </w:p>
    <w:p w14:paraId="455AD7BC" w14:textId="77777777" w:rsidR="00734789" w:rsidRPr="00FA08BA" w:rsidRDefault="00734789" w:rsidP="00734789">
      <w:pPr>
        <w:pStyle w:val="BodyText"/>
        <w:spacing w:before="92"/>
        <w:ind w:left="220" w:right="1017" w:firstLine="0"/>
        <w:jc w:val="both"/>
        <w:rPr>
          <w:sz w:val="22"/>
          <w:szCs w:val="22"/>
        </w:rPr>
      </w:pPr>
      <w:r w:rsidRPr="00FA08BA">
        <w:rPr>
          <w:b/>
          <w:sz w:val="22"/>
          <w:szCs w:val="22"/>
        </w:rPr>
        <w:t>Overview</w:t>
      </w:r>
      <w:r w:rsidRPr="00FA08BA">
        <w:rPr>
          <w:sz w:val="22"/>
          <w:szCs w:val="22"/>
        </w:rPr>
        <w:t xml:space="preserve">: This Competency Standard identifies the competencies required </w:t>
      </w:r>
      <w:r>
        <w:rPr>
          <w:sz w:val="22"/>
          <w:szCs w:val="22"/>
        </w:rPr>
        <w:t xml:space="preserve">to </w:t>
      </w:r>
      <w:proofErr w:type="gramStart"/>
      <w:r w:rsidRPr="00FA08BA">
        <w:rPr>
          <w:bCs/>
        </w:rPr>
        <w:t xml:space="preserve">Identify </w:t>
      </w:r>
      <w:r>
        <w:rPr>
          <w:bCs/>
        </w:rPr>
        <w:t xml:space="preserve"> and</w:t>
      </w:r>
      <w:proofErr w:type="gramEnd"/>
      <w:r>
        <w:rPr>
          <w:bCs/>
        </w:rPr>
        <w:t xml:space="preserve"> operate </w:t>
      </w:r>
      <w:r w:rsidRPr="00FA08BA">
        <w:rPr>
          <w:bCs/>
        </w:rPr>
        <w:t xml:space="preserve">the </w:t>
      </w:r>
      <w:r>
        <w:rPr>
          <w:bCs/>
        </w:rPr>
        <w:t xml:space="preserve">honing </w:t>
      </w:r>
      <w:r w:rsidRPr="00FA08BA">
        <w:rPr>
          <w:bCs/>
        </w:rPr>
        <w:t>machine</w:t>
      </w:r>
      <w:r>
        <w:rPr>
          <w:bCs/>
        </w:rPr>
        <w:t xml:space="preserve">. </w:t>
      </w:r>
    </w:p>
    <w:p w14:paraId="491331C5" w14:textId="77777777" w:rsidR="00734789" w:rsidRPr="00FA08BA" w:rsidRDefault="00734789" w:rsidP="00734789">
      <w:pPr>
        <w:pStyle w:val="BodyText"/>
        <w:spacing w:before="3"/>
        <w:ind w:left="0" w:firstLine="0"/>
        <w:jc w:val="both"/>
        <w:rPr>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0576C64E" w14:textId="77777777" w:rsidTr="000D3375">
        <w:trPr>
          <w:trHeight w:val="570"/>
          <w:jc w:val="center"/>
        </w:trPr>
        <w:tc>
          <w:tcPr>
            <w:tcW w:w="3209" w:type="dxa"/>
            <w:shd w:val="clear" w:color="auto" w:fill="auto"/>
            <w:vAlign w:val="center"/>
          </w:tcPr>
          <w:p w14:paraId="006930AE" w14:textId="77777777" w:rsidR="00734789" w:rsidRPr="00FA08BA" w:rsidRDefault="00734789" w:rsidP="000D3375">
            <w:pPr>
              <w:pStyle w:val="TableParagraph"/>
              <w:jc w:val="both"/>
              <w:rPr>
                <w:b/>
              </w:rPr>
            </w:pPr>
            <w:r w:rsidRPr="00FA08BA">
              <w:rPr>
                <w:b/>
              </w:rPr>
              <w:t>Competency Units</w:t>
            </w:r>
          </w:p>
        </w:tc>
        <w:tc>
          <w:tcPr>
            <w:tcW w:w="6153" w:type="dxa"/>
            <w:shd w:val="clear" w:color="auto" w:fill="auto"/>
            <w:vAlign w:val="center"/>
          </w:tcPr>
          <w:p w14:paraId="5E7D3C14" w14:textId="77777777" w:rsidR="00734789" w:rsidRPr="00FA08BA" w:rsidRDefault="00734789" w:rsidP="000D3375">
            <w:pPr>
              <w:pStyle w:val="TableParagraph"/>
              <w:jc w:val="both"/>
              <w:rPr>
                <w:b/>
              </w:rPr>
            </w:pPr>
            <w:r w:rsidRPr="00FA08BA">
              <w:rPr>
                <w:b/>
              </w:rPr>
              <w:t>Performance Criteria</w:t>
            </w:r>
          </w:p>
        </w:tc>
      </w:tr>
      <w:tr w:rsidR="00734789" w:rsidRPr="00FA08BA" w14:paraId="4F65BC26" w14:textId="77777777" w:rsidTr="000D3375">
        <w:trPr>
          <w:trHeight w:val="494"/>
          <w:jc w:val="center"/>
        </w:trPr>
        <w:tc>
          <w:tcPr>
            <w:tcW w:w="3209" w:type="dxa"/>
            <w:shd w:val="clear" w:color="auto" w:fill="auto"/>
          </w:tcPr>
          <w:p w14:paraId="38A24393" w14:textId="77777777" w:rsidR="00734789" w:rsidRPr="00FA08BA" w:rsidRDefault="00734789" w:rsidP="000D3375">
            <w:pPr>
              <w:pStyle w:val="TableParagraph"/>
              <w:ind w:left="90" w:right="365" w:firstLine="16"/>
              <w:jc w:val="both"/>
            </w:pPr>
            <w:r w:rsidRPr="00FA08BA">
              <w:rPr>
                <w:b/>
              </w:rPr>
              <w:t xml:space="preserve">C1. </w:t>
            </w:r>
            <w:r w:rsidRPr="00FA08BA">
              <w:rPr>
                <w:bCs/>
              </w:rPr>
              <w:t>Identify the machine</w:t>
            </w:r>
          </w:p>
        </w:tc>
        <w:tc>
          <w:tcPr>
            <w:tcW w:w="6153" w:type="dxa"/>
            <w:shd w:val="clear" w:color="auto" w:fill="auto"/>
            <w:vAlign w:val="center"/>
          </w:tcPr>
          <w:p w14:paraId="440742CE" w14:textId="77777777" w:rsidR="00734789" w:rsidRPr="00FA08BA" w:rsidRDefault="00734789" w:rsidP="00905C75">
            <w:pPr>
              <w:pStyle w:val="TableParagraph"/>
              <w:numPr>
                <w:ilvl w:val="0"/>
                <w:numId w:val="384"/>
              </w:numPr>
              <w:ind w:right="100"/>
              <w:jc w:val="both"/>
            </w:pPr>
            <w:r w:rsidRPr="00FA08BA">
              <w:t>Locate Honing head</w:t>
            </w:r>
          </w:p>
          <w:p w14:paraId="659AC1F5" w14:textId="77777777" w:rsidR="00734789" w:rsidRPr="00FA08BA" w:rsidRDefault="00734789" w:rsidP="00905C75">
            <w:pPr>
              <w:pStyle w:val="TableParagraph"/>
              <w:numPr>
                <w:ilvl w:val="0"/>
                <w:numId w:val="384"/>
              </w:numPr>
              <w:ind w:right="100"/>
              <w:jc w:val="both"/>
            </w:pPr>
            <w:r w:rsidRPr="00FA08BA">
              <w:t>Point out Head Extension Spindle &amp; Sleeve</w:t>
            </w:r>
          </w:p>
          <w:p w14:paraId="7D0FCE22" w14:textId="77777777" w:rsidR="00734789" w:rsidRPr="00FA08BA" w:rsidRDefault="00734789" w:rsidP="00905C75">
            <w:pPr>
              <w:pStyle w:val="TableParagraph"/>
              <w:numPr>
                <w:ilvl w:val="0"/>
                <w:numId w:val="384"/>
              </w:numPr>
              <w:ind w:right="100"/>
              <w:jc w:val="both"/>
            </w:pPr>
            <w:r w:rsidRPr="00FA08BA">
              <w:t>Point out Hydraulic Clamping apparatus</w:t>
            </w:r>
          </w:p>
          <w:p w14:paraId="6263F166" w14:textId="77777777" w:rsidR="00734789" w:rsidRPr="00FA08BA" w:rsidRDefault="00734789" w:rsidP="00905C75">
            <w:pPr>
              <w:pStyle w:val="TableParagraph"/>
              <w:numPr>
                <w:ilvl w:val="0"/>
                <w:numId w:val="384"/>
              </w:numPr>
              <w:ind w:right="100"/>
              <w:jc w:val="both"/>
            </w:pPr>
            <w:r w:rsidRPr="00FA08BA">
              <w:t>Locate Bore Centring flange</w:t>
            </w:r>
          </w:p>
          <w:p w14:paraId="2F30CA6B" w14:textId="77777777" w:rsidR="00734789" w:rsidRPr="00FA08BA" w:rsidRDefault="00734789" w:rsidP="00905C75">
            <w:pPr>
              <w:pStyle w:val="TableParagraph"/>
              <w:numPr>
                <w:ilvl w:val="0"/>
                <w:numId w:val="384"/>
              </w:numPr>
              <w:ind w:right="100"/>
              <w:jc w:val="both"/>
            </w:pPr>
            <w:r w:rsidRPr="00FA08BA">
              <w:t>Locate Moveable Head Holder</w:t>
            </w:r>
          </w:p>
          <w:p w14:paraId="7DD24814" w14:textId="77777777" w:rsidR="00734789" w:rsidRPr="00FA08BA" w:rsidRDefault="00734789" w:rsidP="00905C75">
            <w:pPr>
              <w:pStyle w:val="TableParagraph"/>
              <w:numPr>
                <w:ilvl w:val="0"/>
                <w:numId w:val="384"/>
              </w:numPr>
              <w:ind w:right="100"/>
              <w:jc w:val="both"/>
            </w:pPr>
            <w:r w:rsidRPr="00FA08BA">
              <w:t>Point out Control Levers</w:t>
            </w:r>
          </w:p>
          <w:p w14:paraId="072425F9" w14:textId="77777777" w:rsidR="00734789" w:rsidRPr="00FA08BA" w:rsidRDefault="00734789" w:rsidP="00905C75">
            <w:pPr>
              <w:pStyle w:val="TableParagraph"/>
              <w:numPr>
                <w:ilvl w:val="0"/>
                <w:numId w:val="384"/>
              </w:numPr>
              <w:ind w:right="100"/>
              <w:jc w:val="both"/>
            </w:pPr>
            <w:r w:rsidRPr="00FA08BA">
              <w:t>Point out Lubrication Tank</w:t>
            </w:r>
          </w:p>
          <w:p w14:paraId="10D17AEE" w14:textId="77777777" w:rsidR="00734789" w:rsidRPr="00FA08BA" w:rsidRDefault="00734789" w:rsidP="00905C75">
            <w:pPr>
              <w:pStyle w:val="TableParagraph"/>
              <w:numPr>
                <w:ilvl w:val="0"/>
                <w:numId w:val="384"/>
              </w:numPr>
              <w:ind w:right="100"/>
              <w:jc w:val="both"/>
            </w:pPr>
            <w:r w:rsidRPr="00FA08BA">
              <w:t>Locate On-Off Switches</w:t>
            </w:r>
          </w:p>
        </w:tc>
      </w:tr>
      <w:tr w:rsidR="00734789" w:rsidRPr="00FA08BA" w14:paraId="1B7EEE82" w14:textId="77777777" w:rsidTr="000D3375">
        <w:trPr>
          <w:trHeight w:val="1979"/>
          <w:jc w:val="center"/>
        </w:trPr>
        <w:tc>
          <w:tcPr>
            <w:tcW w:w="3209" w:type="dxa"/>
            <w:shd w:val="clear" w:color="auto" w:fill="auto"/>
          </w:tcPr>
          <w:p w14:paraId="0CEFE6C8" w14:textId="77777777" w:rsidR="00734789" w:rsidRPr="00FA08BA" w:rsidRDefault="00734789" w:rsidP="000D3375">
            <w:pPr>
              <w:spacing w:line="240" w:lineRule="auto"/>
              <w:jc w:val="both"/>
              <w:rPr>
                <w:rFonts w:cs="Arial"/>
                <w:bCs/>
              </w:rPr>
            </w:pPr>
            <w:r w:rsidRPr="00FA08BA">
              <w:rPr>
                <w:rFonts w:cs="Arial"/>
                <w:b/>
                <w:bCs/>
              </w:rPr>
              <w:t>C2.</w:t>
            </w:r>
            <w:r w:rsidRPr="00FA08BA">
              <w:rPr>
                <w:rFonts w:cs="Arial"/>
                <w:bCs/>
              </w:rPr>
              <w:t xml:space="preserve"> Operate the machine</w:t>
            </w:r>
          </w:p>
        </w:tc>
        <w:tc>
          <w:tcPr>
            <w:tcW w:w="6153" w:type="dxa"/>
            <w:shd w:val="clear" w:color="auto" w:fill="auto"/>
          </w:tcPr>
          <w:p w14:paraId="6A754C7D" w14:textId="77777777" w:rsidR="00734789" w:rsidRPr="00FA08BA" w:rsidRDefault="00734789" w:rsidP="00905C75">
            <w:pPr>
              <w:pStyle w:val="TableParagraph"/>
              <w:numPr>
                <w:ilvl w:val="0"/>
                <w:numId w:val="385"/>
              </w:numPr>
              <w:jc w:val="both"/>
            </w:pPr>
            <w:r w:rsidRPr="00FA08BA">
              <w:t>Centring of sleeve</w:t>
            </w:r>
          </w:p>
          <w:p w14:paraId="31043C57" w14:textId="77777777" w:rsidR="00734789" w:rsidRPr="00FA08BA" w:rsidRDefault="00734789" w:rsidP="00905C75">
            <w:pPr>
              <w:pStyle w:val="TableParagraph"/>
              <w:numPr>
                <w:ilvl w:val="0"/>
                <w:numId w:val="385"/>
              </w:numPr>
              <w:jc w:val="both"/>
            </w:pPr>
            <w:r w:rsidRPr="00FA08BA">
              <w:t xml:space="preserve">Select grinding/Honing stone according to </w:t>
            </w:r>
            <w:proofErr w:type="spellStart"/>
            <w:r w:rsidRPr="00FA08BA">
              <w:t>dia</w:t>
            </w:r>
            <w:proofErr w:type="spellEnd"/>
            <w:r w:rsidRPr="00FA08BA">
              <w:t xml:space="preserve"> of sleeve</w:t>
            </w:r>
          </w:p>
          <w:p w14:paraId="0A8BA2C9" w14:textId="77777777" w:rsidR="00734789" w:rsidRPr="00FA08BA" w:rsidRDefault="00734789" w:rsidP="00905C75">
            <w:pPr>
              <w:pStyle w:val="TableParagraph"/>
              <w:numPr>
                <w:ilvl w:val="0"/>
                <w:numId w:val="385"/>
              </w:numPr>
              <w:jc w:val="both"/>
            </w:pPr>
            <w:r w:rsidRPr="00FA08BA">
              <w:t>Fit the grinding/Honing stone in machine</w:t>
            </w:r>
          </w:p>
          <w:p w14:paraId="29F0AFF2" w14:textId="77777777" w:rsidR="00734789" w:rsidRPr="00FA08BA" w:rsidRDefault="00734789" w:rsidP="00905C75">
            <w:pPr>
              <w:pStyle w:val="TableParagraph"/>
              <w:numPr>
                <w:ilvl w:val="0"/>
                <w:numId w:val="385"/>
              </w:numPr>
              <w:jc w:val="both"/>
            </w:pPr>
            <w:r w:rsidRPr="00FA08BA">
              <w:t>Switch on lubrication oil circulation</w:t>
            </w:r>
          </w:p>
          <w:p w14:paraId="119A8FDD" w14:textId="77777777" w:rsidR="00734789" w:rsidRPr="00FA08BA" w:rsidRDefault="00734789" w:rsidP="00905C75">
            <w:pPr>
              <w:pStyle w:val="TableParagraph"/>
              <w:numPr>
                <w:ilvl w:val="0"/>
                <w:numId w:val="385"/>
              </w:numPr>
              <w:jc w:val="both"/>
            </w:pPr>
            <w:r w:rsidRPr="00FA08BA">
              <w:t>Operate Tool UP/Down</w:t>
            </w:r>
          </w:p>
          <w:p w14:paraId="718DC68E" w14:textId="77777777" w:rsidR="00734789" w:rsidRPr="00FA08BA" w:rsidRDefault="00734789" w:rsidP="00905C75">
            <w:pPr>
              <w:pStyle w:val="TableParagraph"/>
              <w:numPr>
                <w:ilvl w:val="0"/>
                <w:numId w:val="385"/>
              </w:numPr>
              <w:jc w:val="both"/>
            </w:pPr>
            <w:r w:rsidRPr="00FA08BA">
              <w:t>Operate tool in circular motion</w:t>
            </w:r>
          </w:p>
          <w:p w14:paraId="67073B68" w14:textId="77777777" w:rsidR="00734789" w:rsidRPr="00FA08BA" w:rsidRDefault="00734789" w:rsidP="000D3375">
            <w:pPr>
              <w:pStyle w:val="TableParagraph"/>
              <w:ind w:left="720"/>
              <w:jc w:val="both"/>
            </w:pPr>
          </w:p>
        </w:tc>
      </w:tr>
    </w:tbl>
    <w:p w14:paraId="6F90B004" w14:textId="77777777" w:rsidR="00734789" w:rsidRPr="00FA08BA" w:rsidRDefault="00734789" w:rsidP="00734789">
      <w:pPr>
        <w:spacing w:line="240" w:lineRule="auto"/>
        <w:jc w:val="both"/>
        <w:rPr>
          <w:rFonts w:cs="Arial"/>
          <w:b/>
          <w:bCs/>
        </w:rPr>
      </w:pPr>
    </w:p>
    <w:p w14:paraId="1CBD6B89"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29D337C5" w14:textId="77777777" w:rsidR="00734789" w:rsidRPr="00FA08BA" w:rsidRDefault="00734789" w:rsidP="00734789">
      <w:pPr>
        <w:pStyle w:val="BodyText"/>
        <w:spacing w:before="0"/>
        <w:ind w:left="220" w:right="1024"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270F419B" w14:textId="77777777" w:rsidR="00787EAF" w:rsidRPr="00787EAF" w:rsidRDefault="00787EAF" w:rsidP="00905C75">
      <w:pPr>
        <w:pStyle w:val="ListParagraph"/>
        <w:widowControl w:val="0"/>
        <w:numPr>
          <w:ilvl w:val="0"/>
          <w:numId w:val="377"/>
        </w:numPr>
        <w:autoSpaceDE w:val="0"/>
        <w:autoSpaceDN w:val="0"/>
        <w:spacing w:before="136" w:after="0" w:line="240" w:lineRule="auto"/>
        <w:jc w:val="both"/>
      </w:pPr>
      <w:r w:rsidRPr="00787EAF">
        <w:t xml:space="preserve">Learn to identify common faults </w:t>
      </w:r>
    </w:p>
    <w:p w14:paraId="0F54A443" w14:textId="77777777" w:rsidR="00787EAF" w:rsidRPr="00787EAF" w:rsidRDefault="00787EAF" w:rsidP="00905C75">
      <w:pPr>
        <w:pStyle w:val="ListParagraph"/>
        <w:widowControl w:val="0"/>
        <w:numPr>
          <w:ilvl w:val="0"/>
          <w:numId w:val="377"/>
        </w:numPr>
        <w:autoSpaceDE w:val="0"/>
        <w:autoSpaceDN w:val="0"/>
        <w:spacing w:before="136" w:after="0" w:line="240" w:lineRule="auto"/>
        <w:jc w:val="both"/>
      </w:pPr>
      <w:r w:rsidRPr="00787EAF">
        <w:t>Learn to identify Parts of machines</w:t>
      </w:r>
    </w:p>
    <w:p w14:paraId="3D2E66B9" w14:textId="77777777" w:rsidR="00787EAF" w:rsidRPr="00787EAF" w:rsidRDefault="00787EAF" w:rsidP="00905C75">
      <w:pPr>
        <w:pStyle w:val="BodyText"/>
        <w:numPr>
          <w:ilvl w:val="0"/>
          <w:numId w:val="377"/>
        </w:numPr>
        <w:spacing w:before="0"/>
        <w:ind w:right="1027"/>
        <w:jc w:val="both"/>
        <w:rPr>
          <w:sz w:val="22"/>
          <w:szCs w:val="22"/>
        </w:rPr>
      </w:pPr>
      <w:r w:rsidRPr="00787EAF">
        <w:rPr>
          <w:sz w:val="22"/>
          <w:szCs w:val="22"/>
        </w:rPr>
        <w:t>Capable to perform daily check-ups</w:t>
      </w:r>
      <w:r w:rsidRPr="00787EAF">
        <w:t>.</w:t>
      </w:r>
    </w:p>
    <w:p w14:paraId="38278C84" w14:textId="77777777" w:rsidR="00734789" w:rsidRPr="00FA08BA" w:rsidRDefault="00734789" w:rsidP="00734789">
      <w:pPr>
        <w:pStyle w:val="BodyText"/>
        <w:spacing w:before="0"/>
        <w:ind w:left="1440" w:right="1024" w:firstLine="0"/>
        <w:jc w:val="both"/>
        <w:rPr>
          <w:sz w:val="22"/>
          <w:szCs w:val="22"/>
        </w:rPr>
      </w:pPr>
    </w:p>
    <w:p w14:paraId="60467E77" w14:textId="77777777" w:rsidR="00734789" w:rsidRPr="00FA08BA" w:rsidRDefault="00734789" w:rsidP="00734789">
      <w:pPr>
        <w:pStyle w:val="BodyText"/>
        <w:spacing w:before="0"/>
        <w:ind w:left="0" w:firstLine="0"/>
        <w:jc w:val="both"/>
        <w:rPr>
          <w:sz w:val="22"/>
          <w:szCs w:val="22"/>
        </w:rPr>
      </w:pPr>
    </w:p>
    <w:p w14:paraId="0B6E8542" w14:textId="77777777" w:rsidR="00734789" w:rsidRPr="00FA08BA" w:rsidRDefault="00734789" w:rsidP="00734789">
      <w:pPr>
        <w:spacing w:line="240" w:lineRule="auto"/>
        <w:jc w:val="both"/>
        <w:rPr>
          <w:rFonts w:cs="Arial"/>
          <w:b/>
          <w:bCs/>
        </w:rPr>
      </w:pPr>
      <w:r w:rsidRPr="00FA08BA">
        <w:rPr>
          <w:rFonts w:cs="Arial"/>
          <w:b/>
          <w:bCs/>
        </w:rPr>
        <w:t>Critical Evidence(s) Required</w:t>
      </w:r>
    </w:p>
    <w:p w14:paraId="29FAE947" w14:textId="77777777" w:rsidR="00734789" w:rsidRPr="00FA08BA" w:rsidRDefault="00734789" w:rsidP="00734789">
      <w:pPr>
        <w:pStyle w:val="BodyText"/>
        <w:spacing w:before="0"/>
        <w:ind w:left="220" w:right="1019" w:firstLine="0"/>
        <w:jc w:val="both"/>
        <w:rPr>
          <w:sz w:val="22"/>
          <w:szCs w:val="22"/>
        </w:rPr>
      </w:pPr>
    </w:p>
    <w:p w14:paraId="19D41A64" w14:textId="77777777" w:rsidR="00734789" w:rsidRPr="00FA08BA" w:rsidRDefault="00734789" w:rsidP="00734789">
      <w:pPr>
        <w:pStyle w:val="BodyText"/>
        <w:spacing w:before="0"/>
        <w:ind w:left="220" w:right="1019" w:firstLine="0"/>
        <w:jc w:val="both"/>
        <w:rPr>
          <w:sz w:val="22"/>
          <w:szCs w:val="22"/>
        </w:rPr>
      </w:pPr>
      <w:r w:rsidRPr="00FA08BA">
        <w:rPr>
          <w:sz w:val="22"/>
          <w:szCs w:val="22"/>
        </w:rPr>
        <w:t>The candidate needs to produce following critical evidence(s) in order to be competent in this competency standard:</w:t>
      </w:r>
    </w:p>
    <w:p w14:paraId="790540BF" w14:textId="77777777" w:rsidR="0033266A" w:rsidRPr="0033266A" w:rsidRDefault="0033266A" w:rsidP="00905C75">
      <w:pPr>
        <w:pStyle w:val="ListParagraph"/>
        <w:widowControl w:val="0"/>
        <w:numPr>
          <w:ilvl w:val="0"/>
          <w:numId w:val="378"/>
        </w:numPr>
        <w:autoSpaceDE w:val="0"/>
        <w:autoSpaceDN w:val="0"/>
        <w:spacing w:before="136" w:after="0" w:line="240" w:lineRule="auto"/>
        <w:jc w:val="both"/>
      </w:pPr>
      <w:r w:rsidRPr="0033266A">
        <w:t xml:space="preserve">Capable to identify common faults </w:t>
      </w:r>
    </w:p>
    <w:p w14:paraId="5991D818" w14:textId="77777777" w:rsidR="0033266A" w:rsidRPr="0033266A" w:rsidRDefault="0033266A" w:rsidP="00905C75">
      <w:pPr>
        <w:pStyle w:val="ListParagraph"/>
        <w:widowControl w:val="0"/>
        <w:numPr>
          <w:ilvl w:val="0"/>
          <w:numId w:val="378"/>
        </w:numPr>
        <w:autoSpaceDE w:val="0"/>
        <w:autoSpaceDN w:val="0"/>
        <w:spacing w:before="136" w:after="0" w:line="240" w:lineRule="auto"/>
        <w:jc w:val="both"/>
      </w:pPr>
      <w:r w:rsidRPr="0033266A">
        <w:t>Capable to identify Parts of machines</w:t>
      </w:r>
    </w:p>
    <w:p w14:paraId="4B1C0289" w14:textId="77777777" w:rsidR="0033266A" w:rsidRPr="0033266A" w:rsidRDefault="0033266A" w:rsidP="00905C75">
      <w:pPr>
        <w:pStyle w:val="BodyText"/>
        <w:numPr>
          <w:ilvl w:val="0"/>
          <w:numId w:val="378"/>
        </w:numPr>
        <w:spacing w:before="0"/>
        <w:ind w:right="1027"/>
        <w:jc w:val="both"/>
        <w:rPr>
          <w:sz w:val="22"/>
          <w:szCs w:val="22"/>
        </w:rPr>
      </w:pPr>
      <w:r w:rsidRPr="0033266A">
        <w:rPr>
          <w:sz w:val="22"/>
          <w:szCs w:val="22"/>
        </w:rPr>
        <w:t>Capable to perform daily check-ups</w:t>
      </w:r>
      <w:r w:rsidRPr="0033266A">
        <w:t>.</w:t>
      </w:r>
    </w:p>
    <w:p w14:paraId="0C9A183E" w14:textId="77777777" w:rsidR="00734789" w:rsidRPr="00FA08BA" w:rsidRDefault="00734789" w:rsidP="00734789">
      <w:pPr>
        <w:pStyle w:val="BodyText"/>
        <w:spacing w:before="0"/>
        <w:ind w:left="220" w:right="1019" w:firstLine="0"/>
        <w:jc w:val="both"/>
        <w:rPr>
          <w:sz w:val="22"/>
          <w:szCs w:val="22"/>
        </w:rPr>
      </w:pPr>
    </w:p>
    <w:p w14:paraId="0EA0A72B"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53317FAA" w14:textId="77777777" w:rsidR="009873C9" w:rsidRPr="009873C9" w:rsidRDefault="009873C9" w:rsidP="009873C9">
      <w:pPr>
        <w:spacing w:after="0" w:line="240" w:lineRule="auto"/>
        <w:jc w:val="both"/>
        <w:rPr>
          <w:rFonts w:cs="Arial"/>
          <w:bCs/>
        </w:rPr>
      </w:pPr>
      <w:r w:rsidRPr="009873C9">
        <w:rPr>
          <w:rFonts w:cs="Arial"/>
          <w:bCs/>
        </w:rPr>
        <w:t>1</w:t>
      </w:r>
      <w:r w:rsidRPr="009873C9">
        <w:rPr>
          <w:rFonts w:cs="Arial"/>
          <w:bCs/>
        </w:rPr>
        <w:tab/>
        <w:t>Tools trolley (Complete set of Hand Tools)</w:t>
      </w:r>
    </w:p>
    <w:p w14:paraId="2CFB6D4F" w14:textId="77777777" w:rsidR="009873C9" w:rsidRPr="009873C9" w:rsidRDefault="009873C9" w:rsidP="009873C9">
      <w:pPr>
        <w:spacing w:after="0" w:line="240" w:lineRule="auto"/>
        <w:jc w:val="both"/>
        <w:rPr>
          <w:rFonts w:cs="Arial"/>
          <w:bCs/>
        </w:rPr>
      </w:pPr>
      <w:r w:rsidRPr="009873C9">
        <w:rPr>
          <w:rFonts w:cs="Arial"/>
          <w:bCs/>
        </w:rPr>
        <w:t>2</w:t>
      </w:r>
      <w:r w:rsidRPr="009873C9">
        <w:rPr>
          <w:rFonts w:cs="Arial"/>
          <w:bCs/>
        </w:rPr>
        <w:tab/>
        <w:t>Honing Machine</w:t>
      </w:r>
    </w:p>
    <w:p w14:paraId="21A72199" w14:textId="449D2D4A" w:rsidR="00734789" w:rsidRPr="00FA08BA" w:rsidRDefault="009873C9" w:rsidP="009873C9">
      <w:pPr>
        <w:spacing w:after="0" w:line="240" w:lineRule="auto"/>
        <w:jc w:val="both"/>
        <w:rPr>
          <w:rFonts w:cs="Arial"/>
          <w:bCs/>
        </w:rPr>
      </w:pPr>
      <w:r w:rsidRPr="009873C9">
        <w:rPr>
          <w:rFonts w:cs="Arial"/>
          <w:bCs/>
        </w:rPr>
        <w:t>3</w:t>
      </w:r>
      <w:r w:rsidRPr="009873C9">
        <w:rPr>
          <w:rFonts w:cs="Arial"/>
          <w:bCs/>
        </w:rPr>
        <w:tab/>
        <w:t>Honing Tool</w:t>
      </w:r>
      <w:r w:rsidR="00734789" w:rsidRPr="00FA08BA">
        <w:rPr>
          <w:rFonts w:cs="Arial"/>
          <w:b/>
        </w:rPr>
        <w:br w:type="page"/>
      </w:r>
    </w:p>
    <w:p w14:paraId="23C0AA33" w14:textId="39D0D5C6" w:rsidR="00734789" w:rsidRPr="00E56886" w:rsidRDefault="00734789" w:rsidP="00905C75">
      <w:pPr>
        <w:pStyle w:val="Heading31"/>
        <w:numPr>
          <w:ilvl w:val="0"/>
          <w:numId w:val="797"/>
        </w:numPr>
        <w:shd w:val="clear" w:color="auto" w:fill="FFC000"/>
        <w:ind w:left="2160" w:hanging="1440"/>
        <w:rPr>
          <w:color w:val="auto"/>
          <w:sz w:val="24"/>
          <w:szCs w:val="24"/>
        </w:rPr>
      </w:pPr>
      <w:bookmarkStart w:id="61" w:name="_Toc133689748"/>
      <w:r w:rsidRPr="00E56886">
        <w:rPr>
          <w:color w:val="auto"/>
          <w:sz w:val="24"/>
          <w:szCs w:val="24"/>
        </w:rPr>
        <w:lastRenderedPageBreak/>
        <w:t>Carry out operation of Main line boring machine</w:t>
      </w:r>
      <w:bookmarkEnd w:id="61"/>
    </w:p>
    <w:p w14:paraId="314E222C" w14:textId="77777777" w:rsidR="00734789" w:rsidRPr="00FA08BA" w:rsidRDefault="00734789" w:rsidP="00734789">
      <w:pPr>
        <w:pStyle w:val="BodyText"/>
        <w:spacing w:before="1"/>
        <w:ind w:left="0" w:firstLine="0"/>
        <w:jc w:val="both"/>
        <w:rPr>
          <w:sz w:val="22"/>
          <w:szCs w:val="22"/>
        </w:rPr>
      </w:pPr>
    </w:p>
    <w:p w14:paraId="1D81BBF1" w14:textId="77777777" w:rsidR="00734789" w:rsidRPr="00514ADA"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 xml:space="preserve">This competency standard identifies the competencies you need to perform </w:t>
      </w:r>
      <w:r>
        <w:rPr>
          <w:sz w:val="22"/>
          <w:szCs w:val="22"/>
        </w:rPr>
        <w:t xml:space="preserve">identify and operate the boring machine. </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5"/>
        <w:gridCol w:w="6307"/>
      </w:tblGrid>
      <w:tr w:rsidR="00734789" w:rsidRPr="00FA08BA" w14:paraId="78A9A3BB" w14:textId="77777777" w:rsidTr="009873C9">
        <w:trPr>
          <w:trHeight w:val="350"/>
          <w:jc w:val="center"/>
        </w:trPr>
        <w:tc>
          <w:tcPr>
            <w:tcW w:w="3055" w:type="dxa"/>
            <w:shd w:val="clear" w:color="auto" w:fill="E7E6E6" w:themeFill="background2"/>
            <w:vAlign w:val="center"/>
          </w:tcPr>
          <w:p w14:paraId="1513CABF" w14:textId="77777777" w:rsidR="00734789" w:rsidRPr="00FA08BA" w:rsidRDefault="00734789" w:rsidP="000D3375">
            <w:pPr>
              <w:pStyle w:val="TableParagraph"/>
              <w:jc w:val="both"/>
              <w:rPr>
                <w:b/>
              </w:rPr>
            </w:pPr>
            <w:r w:rsidRPr="00FA08BA">
              <w:rPr>
                <w:b/>
              </w:rPr>
              <w:t>Competency Units</w:t>
            </w:r>
          </w:p>
        </w:tc>
        <w:tc>
          <w:tcPr>
            <w:tcW w:w="6307" w:type="dxa"/>
            <w:shd w:val="clear" w:color="auto" w:fill="E7E6E6" w:themeFill="background2"/>
            <w:vAlign w:val="center"/>
          </w:tcPr>
          <w:p w14:paraId="3355ABB9" w14:textId="77777777" w:rsidR="00734789" w:rsidRPr="00FA08BA" w:rsidRDefault="00734789" w:rsidP="000D3375">
            <w:pPr>
              <w:pStyle w:val="TableParagraph"/>
              <w:jc w:val="both"/>
              <w:rPr>
                <w:b/>
              </w:rPr>
            </w:pPr>
            <w:r w:rsidRPr="00FA08BA">
              <w:rPr>
                <w:b/>
              </w:rPr>
              <w:t>Performance Criteria</w:t>
            </w:r>
          </w:p>
        </w:tc>
      </w:tr>
      <w:tr w:rsidR="00734789" w:rsidRPr="00FA08BA" w14:paraId="404782A8" w14:textId="77777777" w:rsidTr="000D3375">
        <w:trPr>
          <w:trHeight w:val="928"/>
          <w:jc w:val="center"/>
        </w:trPr>
        <w:tc>
          <w:tcPr>
            <w:tcW w:w="3055" w:type="dxa"/>
            <w:shd w:val="clear" w:color="auto" w:fill="auto"/>
          </w:tcPr>
          <w:p w14:paraId="1EFB40BC" w14:textId="77777777" w:rsidR="00734789" w:rsidRPr="00FA08BA" w:rsidRDefault="00734789" w:rsidP="000D3375">
            <w:pPr>
              <w:spacing w:line="240" w:lineRule="auto"/>
              <w:jc w:val="both"/>
              <w:rPr>
                <w:rFonts w:cs="Arial"/>
                <w:b/>
              </w:rPr>
            </w:pPr>
            <w:r w:rsidRPr="00FA08BA">
              <w:rPr>
                <w:rFonts w:cs="Arial"/>
                <w:b/>
              </w:rPr>
              <w:t xml:space="preserve">D1. </w:t>
            </w:r>
            <w:r w:rsidRPr="00514ADA">
              <w:rPr>
                <w:rFonts w:cs="Arial"/>
              </w:rPr>
              <w:t>Identify the machine</w:t>
            </w:r>
          </w:p>
        </w:tc>
        <w:tc>
          <w:tcPr>
            <w:tcW w:w="6307" w:type="dxa"/>
            <w:shd w:val="clear" w:color="auto" w:fill="auto"/>
          </w:tcPr>
          <w:p w14:paraId="27EF3341"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Point out Spindle</w:t>
            </w:r>
          </w:p>
          <w:p w14:paraId="1E8E1EFB"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Locate Joint</w:t>
            </w:r>
          </w:p>
          <w:p w14:paraId="4D4738E8"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Point out Cutter adjusting micrometer</w:t>
            </w:r>
          </w:p>
          <w:p w14:paraId="405EFF30"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Identify Centering apparatus</w:t>
            </w:r>
          </w:p>
          <w:p w14:paraId="1770A54A"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Point out Parallel Support</w:t>
            </w:r>
          </w:p>
          <w:p w14:paraId="5781BAFC"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Point out Leveling apparatus</w:t>
            </w:r>
          </w:p>
          <w:p w14:paraId="26EF2ABE" w14:textId="77777777" w:rsidR="00734789" w:rsidRPr="00FA08BA" w:rsidRDefault="00734789" w:rsidP="00905C75">
            <w:pPr>
              <w:pStyle w:val="ListParagraph"/>
              <w:numPr>
                <w:ilvl w:val="0"/>
                <w:numId w:val="199"/>
              </w:numPr>
              <w:adjustRightInd w:val="0"/>
              <w:spacing w:before="136" w:after="8" w:line="240" w:lineRule="auto"/>
              <w:ind w:right="2"/>
              <w:jc w:val="both"/>
              <w:rPr>
                <w:rFonts w:cs="Arial"/>
              </w:rPr>
            </w:pPr>
            <w:r w:rsidRPr="00FA08BA">
              <w:rPr>
                <w:rFonts w:cs="Arial"/>
              </w:rPr>
              <w:t>Locate Block clamping apparatus</w:t>
            </w:r>
          </w:p>
        </w:tc>
      </w:tr>
      <w:tr w:rsidR="00734789" w:rsidRPr="00FA08BA" w14:paraId="4B839D5C" w14:textId="77777777" w:rsidTr="000D3375">
        <w:trPr>
          <w:trHeight w:val="1282"/>
          <w:jc w:val="center"/>
        </w:trPr>
        <w:tc>
          <w:tcPr>
            <w:tcW w:w="3055" w:type="dxa"/>
            <w:shd w:val="clear" w:color="auto" w:fill="auto"/>
          </w:tcPr>
          <w:p w14:paraId="126C3363" w14:textId="77777777" w:rsidR="00734789" w:rsidRPr="00FA08BA" w:rsidRDefault="00734789" w:rsidP="000D3375">
            <w:pPr>
              <w:spacing w:line="240" w:lineRule="auto"/>
              <w:jc w:val="both"/>
              <w:rPr>
                <w:rFonts w:cs="Arial"/>
                <w:b/>
              </w:rPr>
            </w:pPr>
            <w:r w:rsidRPr="00FA08BA">
              <w:rPr>
                <w:rFonts w:cs="Arial"/>
                <w:b/>
              </w:rPr>
              <w:t xml:space="preserve">D2. </w:t>
            </w:r>
            <w:r w:rsidRPr="00514ADA">
              <w:rPr>
                <w:rFonts w:cs="Arial"/>
              </w:rPr>
              <w:t>Operate the machine</w:t>
            </w:r>
          </w:p>
        </w:tc>
        <w:tc>
          <w:tcPr>
            <w:tcW w:w="6307" w:type="dxa"/>
            <w:shd w:val="clear" w:color="auto" w:fill="auto"/>
          </w:tcPr>
          <w:p w14:paraId="5BFC13F6" w14:textId="77777777" w:rsidR="00734789" w:rsidRPr="00FA08BA" w:rsidRDefault="00734789" w:rsidP="00905C75">
            <w:pPr>
              <w:pStyle w:val="TableParagraph"/>
              <w:numPr>
                <w:ilvl w:val="0"/>
                <w:numId w:val="389"/>
              </w:numPr>
              <w:ind w:right="100"/>
              <w:jc w:val="both"/>
            </w:pPr>
            <w:r w:rsidRPr="00FA08BA">
              <w:t>Setting of the machine</w:t>
            </w:r>
          </w:p>
          <w:p w14:paraId="7096AAA4" w14:textId="77777777" w:rsidR="00734789" w:rsidRPr="00FA08BA" w:rsidRDefault="00734789" w:rsidP="00905C75">
            <w:pPr>
              <w:pStyle w:val="TableParagraph"/>
              <w:numPr>
                <w:ilvl w:val="0"/>
                <w:numId w:val="389"/>
              </w:numPr>
              <w:ind w:right="100"/>
              <w:jc w:val="both"/>
            </w:pPr>
            <w:r w:rsidRPr="00FA08BA">
              <w:t>Fasten the Cylinder Block to the machine</w:t>
            </w:r>
          </w:p>
          <w:p w14:paraId="5F1D5375" w14:textId="77777777" w:rsidR="00734789" w:rsidRPr="00FA08BA" w:rsidRDefault="00734789" w:rsidP="00905C75">
            <w:pPr>
              <w:pStyle w:val="TableParagraph"/>
              <w:numPr>
                <w:ilvl w:val="0"/>
                <w:numId w:val="389"/>
              </w:numPr>
              <w:ind w:right="100"/>
              <w:jc w:val="both"/>
            </w:pPr>
            <w:r w:rsidRPr="00FA08BA">
              <w:t xml:space="preserve">Fix &amp; centre the cutting tool </w:t>
            </w:r>
          </w:p>
          <w:p w14:paraId="03178F57" w14:textId="77777777" w:rsidR="00734789" w:rsidRPr="00FA08BA" w:rsidRDefault="00734789" w:rsidP="00905C75">
            <w:pPr>
              <w:pStyle w:val="TableParagraph"/>
              <w:numPr>
                <w:ilvl w:val="0"/>
                <w:numId w:val="389"/>
              </w:numPr>
              <w:ind w:right="100"/>
              <w:jc w:val="both"/>
            </w:pPr>
            <w:r w:rsidRPr="00FA08BA">
              <w:t>Align the Cylinder Block</w:t>
            </w:r>
          </w:p>
          <w:p w14:paraId="39E2BC4C" w14:textId="77777777" w:rsidR="00734789" w:rsidRPr="00FA08BA" w:rsidRDefault="00734789" w:rsidP="00905C75">
            <w:pPr>
              <w:pStyle w:val="TableParagraph"/>
              <w:numPr>
                <w:ilvl w:val="0"/>
                <w:numId w:val="389"/>
              </w:numPr>
              <w:ind w:right="100"/>
              <w:jc w:val="both"/>
            </w:pPr>
            <w:r w:rsidRPr="00FA08BA">
              <w:t>Set the cutting depth</w:t>
            </w:r>
          </w:p>
          <w:p w14:paraId="4A5E7239" w14:textId="77777777" w:rsidR="00734789" w:rsidRPr="00FA08BA" w:rsidRDefault="00734789" w:rsidP="00905C75">
            <w:pPr>
              <w:pStyle w:val="TableParagraph"/>
              <w:numPr>
                <w:ilvl w:val="0"/>
                <w:numId w:val="389"/>
              </w:numPr>
              <w:ind w:right="100"/>
              <w:jc w:val="both"/>
              <w:rPr>
                <w:b/>
              </w:rPr>
            </w:pPr>
            <w:r w:rsidRPr="00FA08BA">
              <w:t>Set the desired speed</w:t>
            </w:r>
          </w:p>
          <w:p w14:paraId="2450D18C" w14:textId="77777777" w:rsidR="00734789" w:rsidRPr="00FA08BA" w:rsidRDefault="00734789" w:rsidP="00905C75">
            <w:pPr>
              <w:pStyle w:val="TableParagraph"/>
              <w:numPr>
                <w:ilvl w:val="0"/>
                <w:numId w:val="389"/>
              </w:numPr>
              <w:ind w:right="100"/>
              <w:jc w:val="both"/>
              <w:rPr>
                <w:b/>
              </w:rPr>
            </w:pPr>
            <w:r w:rsidRPr="00FA08BA">
              <w:t>Switch on the machine</w:t>
            </w:r>
          </w:p>
        </w:tc>
      </w:tr>
    </w:tbl>
    <w:p w14:paraId="1338A06D" w14:textId="77777777" w:rsidR="00734789" w:rsidRPr="00FA08BA" w:rsidRDefault="00734789" w:rsidP="00E56886">
      <w:pPr>
        <w:rPr>
          <w:rFonts w:cs="Arial"/>
        </w:rPr>
      </w:pPr>
    </w:p>
    <w:p w14:paraId="7E6F2C71"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0A08E9C2"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12FC70F3" w14:textId="77777777" w:rsidR="00715945" w:rsidRPr="00715945" w:rsidRDefault="00715945" w:rsidP="00905C75">
      <w:pPr>
        <w:pStyle w:val="ListParagraph"/>
        <w:widowControl w:val="0"/>
        <w:numPr>
          <w:ilvl w:val="0"/>
          <w:numId w:val="777"/>
        </w:numPr>
        <w:autoSpaceDE w:val="0"/>
        <w:autoSpaceDN w:val="0"/>
        <w:spacing w:before="136" w:after="0" w:line="240" w:lineRule="auto"/>
        <w:jc w:val="both"/>
      </w:pPr>
      <w:bookmarkStart w:id="62" w:name="OLE_LINK11"/>
      <w:bookmarkStart w:id="63" w:name="OLE_LINK12"/>
      <w:r w:rsidRPr="00715945">
        <w:t xml:space="preserve">Learn to identify common faults </w:t>
      </w:r>
    </w:p>
    <w:p w14:paraId="7985D9F7" w14:textId="77777777" w:rsidR="00715945" w:rsidRPr="00715945" w:rsidRDefault="00715945" w:rsidP="00905C75">
      <w:pPr>
        <w:pStyle w:val="ListParagraph"/>
        <w:widowControl w:val="0"/>
        <w:numPr>
          <w:ilvl w:val="0"/>
          <w:numId w:val="777"/>
        </w:numPr>
        <w:autoSpaceDE w:val="0"/>
        <w:autoSpaceDN w:val="0"/>
        <w:spacing w:before="136" w:after="0" w:line="240" w:lineRule="auto"/>
        <w:jc w:val="both"/>
      </w:pPr>
      <w:r w:rsidRPr="00715945">
        <w:t>Learn to identify Parts of machines</w:t>
      </w:r>
    </w:p>
    <w:p w14:paraId="1F07C1B5" w14:textId="77777777" w:rsidR="00715945" w:rsidRPr="00715945" w:rsidRDefault="00715945" w:rsidP="00905C75">
      <w:pPr>
        <w:pStyle w:val="BodyText"/>
        <w:numPr>
          <w:ilvl w:val="0"/>
          <w:numId w:val="777"/>
        </w:numPr>
        <w:spacing w:before="0"/>
        <w:ind w:right="1027"/>
        <w:jc w:val="both"/>
        <w:rPr>
          <w:sz w:val="22"/>
          <w:szCs w:val="22"/>
        </w:rPr>
      </w:pPr>
      <w:r w:rsidRPr="00715945">
        <w:rPr>
          <w:sz w:val="22"/>
          <w:szCs w:val="22"/>
        </w:rPr>
        <w:t>Capable to perform daily check-ups</w:t>
      </w:r>
      <w:r w:rsidRPr="00715945">
        <w:t>.</w:t>
      </w:r>
    </w:p>
    <w:p w14:paraId="079F02AA" w14:textId="77777777" w:rsidR="00734789" w:rsidRPr="00FA08BA" w:rsidRDefault="00734789" w:rsidP="00734789">
      <w:pPr>
        <w:pStyle w:val="ListParagraph"/>
        <w:adjustRightInd w:val="0"/>
        <w:spacing w:before="136" w:after="8" w:line="240" w:lineRule="auto"/>
        <w:ind w:right="2"/>
        <w:jc w:val="both"/>
        <w:rPr>
          <w:rFonts w:cs="Arial"/>
        </w:rPr>
      </w:pPr>
    </w:p>
    <w:bookmarkEnd w:id="62"/>
    <w:bookmarkEnd w:id="63"/>
    <w:p w14:paraId="7A35F94A" w14:textId="77777777" w:rsidR="00734789" w:rsidRPr="00FA08BA" w:rsidRDefault="00734789" w:rsidP="00734789">
      <w:pPr>
        <w:pStyle w:val="ListParagraph"/>
        <w:adjustRightInd w:val="0"/>
        <w:spacing w:before="136" w:after="8" w:line="240" w:lineRule="auto"/>
        <w:ind w:left="1080" w:right="2"/>
        <w:jc w:val="both"/>
        <w:rPr>
          <w:rFonts w:cs="Arial"/>
        </w:rPr>
      </w:pPr>
    </w:p>
    <w:p w14:paraId="03A97B4E" w14:textId="77777777" w:rsidR="00734789" w:rsidRPr="00FA08BA" w:rsidRDefault="00734789" w:rsidP="00734789">
      <w:pPr>
        <w:spacing w:line="240" w:lineRule="auto"/>
        <w:jc w:val="both"/>
        <w:rPr>
          <w:rFonts w:cs="Arial"/>
          <w:b/>
          <w:bCs/>
        </w:rPr>
      </w:pPr>
      <w:r w:rsidRPr="00FA08BA">
        <w:rPr>
          <w:rFonts w:cs="Arial"/>
          <w:b/>
          <w:bCs/>
        </w:rPr>
        <w:t>Critical Evidence(s) Required</w:t>
      </w:r>
    </w:p>
    <w:p w14:paraId="17EC16B6" w14:textId="77777777" w:rsidR="00734789" w:rsidRPr="00FA08BA" w:rsidRDefault="00734789" w:rsidP="00734789">
      <w:pPr>
        <w:pStyle w:val="BodyText"/>
        <w:spacing w:before="0"/>
        <w:ind w:left="0" w:firstLine="0"/>
        <w:jc w:val="both"/>
        <w:rPr>
          <w:b/>
          <w:sz w:val="22"/>
          <w:szCs w:val="22"/>
        </w:rPr>
      </w:pPr>
    </w:p>
    <w:p w14:paraId="57300082" w14:textId="77777777" w:rsidR="00734789" w:rsidRPr="00FA08BA" w:rsidRDefault="00734789" w:rsidP="00734789">
      <w:pPr>
        <w:pStyle w:val="BodyText"/>
        <w:spacing w:before="0"/>
        <w:ind w:left="220" w:right="1027" w:firstLine="0"/>
        <w:jc w:val="both"/>
        <w:rPr>
          <w:sz w:val="22"/>
          <w:szCs w:val="22"/>
        </w:rPr>
      </w:pPr>
      <w:r w:rsidRPr="00FA08BA">
        <w:rPr>
          <w:sz w:val="22"/>
          <w:szCs w:val="22"/>
        </w:rPr>
        <w:t>The candidate needs to produce following critical evidence(s) in order to be competent in this competency standard:</w:t>
      </w:r>
    </w:p>
    <w:p w14:paraId="67906480" w14:textId="77777777" w:rsidR="0033266A" w:rsidRPr="0033266A" w:rsidRDefault="0033266A" w:rsidP="00905C75">
      <w:pPr>
        <w:pStyle w:val="ListParagraph"/>
        <w:widowControl w:val="0"/>
        <w:numPr>
          <w:ilvl w:val="0"/>
          <w:numId w:val="379"/>
        </w:numPr>
        <w:autoSpaceDE w:val="0"/>
        <w:autoSpaceDN w:val="0"/>
        <w:spacing w:before="136" w:after="0" w:line="240" w:lineRule="auto"/>
        <w:jc w:val="both"/>
      </w:pPr>
      <w:r w:rsidRPr="0033266A">
        <w:t xml:space="preserve">Capable to identify common faults </w:t>
      </w:r>
    </w:p>
    <w:p w14:paraId="296C6435" w14:textId="77777777" w:rsidR="0033266A" w:rsidRPr="0033266A" w:rsidRDefault="0033266A" w:rsidP="00905C75">
      <w:pPr>
        <w:pStyle w:val="ListParagraph"/>
        <w:widowControl w:val="0"/>
        <w:numPr>
          <w:ilvl w:val="0"/>
          <w:numId w:val="379"/>
        </w:numPr>
        <w:autoSpaceDE w:val="0"/>
        <w:autoSpaceDN w:val="0"/>
        <w:spacing w:before="136" w:after="0" w:line="240" w:lineRule="auto"/>
        <w:jc w:val="both"/>
      </w:pPr>
      <w:r w:rsidRPr="0033266A">
        <w:t>Capable to identify Parts of machines</w:t>
      </w:r>
    </w:p>
    <w:p w14:paraId="3E4D19B3" w14:textId="77777777" w:rsidR="0033266A" w:rsidRPr="0033266A" w:rsidRDefault="0033266A" w:rsidP="00905C75">
      <w:pPr>
        <w:pStyle w:val="BodyText"/>
        <w:numPr>
          <w:ilvl w:val="0"/>
          <w:numId w:val="379"/>
        </w:numPr>
        <w:spacing w:before="0"/>
        <w:ind w:right="1027"/>
        <w:jc w:val="both"/>
        <w:rPr>
          <w:sz w:val="22"/>
          <w:szCs w:val="22"/>
        </w:rPr>
      </w:pPr>
      <w:r w:rsidRPr="0033266A">
        <w:rPr>
          <w:sz w:val="22"/>
          <w:szCs w:val="22"/>
        </w:rPr>
        <w:t>Capable to perform daily check-ups</w:t>
      </w:r>
      <w:r w:rsidRPr="0033266A">
        <w:t>.</w:t>
      </w:r>
    </w:p>
    <w:p w14:paraId="2EDFB6B4" w14:textId="77777777" w:rsidR="00734789" w:rsidRPr="00FA08BA" w:rsidRDefault="00734789" w:rsidP="00734789">
      <w:pPr>
        <w:pStyle w:val="BodyText"/>
        <w:spacing w:before="0"/>
        <w:ind w:right="1027" w:firstLine="0"/>
        <w:jc w:val="both"/>
        <w:rPr>
          <w:sz w:val="22"/>
          <w:szCs w:val="22"/>
        </w:rPr>
      </w:pPr>
    </w:p>
    <w:p w14:paraId="5770E697" w14:textId="77777777" w:rsidR="00734789" w:rsidRPr="00FA08BA" w:rsidRDefault="00734789" w:rsidP="00905C75">
      <w:pPr>
        <w:pStyle w:val="ListParagraph"/>
        <w:numPr>
          <w:ilvl w:val="0"/>
          <w:numId w:val="379"/>
        </w:numPr>
        <w:spacing w:before="240" w:after="240" w:line="240" w:lineRule="auto"/>
        <w:jc w:val="both"/>
        <w:rPr>
          <w:rFonts w:cs="Arial"/>
          <w:b/>
          <w:color w:val="000000" w:themeColor="text1"/>
        </w:rPr>
      </w:pPr>
      <w:r w:rsidRPr="00FA08BA">
        <w:rPr>
          <w:rFonts w:cs="Arial"/>
          <w:b/>
          <w:color w:val="000000" w:themeColor="text1"/>
        </w:rPr>
        <w:t xml:space="preserve">List of Tools and </w:t>
      </w:r>
      <w:r w:rsidR="0033266A" w:rsidRPr="00FA08BA">
        <w:rPr>
          <w:rFonts w:cs="Arial"/>
          <w:b/>
          <w:color w:val="000000" w:themeColor="text1"/>
        </w:rPr>
        <w:t>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0B248CF7" w14:textId="77777777" w:rsidTr="000D3375">
        <w:trPr>
          <w:trHeight w:val="292"/>
        </w:trPr>
        <w:tc>
          <w:tcPr>
            <w:tcW w:w="985" w:type="dxa"/>
          </w:tcPr>
          <w:p w14:paraId="214B0879"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5690C6B9"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0BFEF114" w14:textId="77777777" w:rsidTr="000D3375">
        <w:trPr>
          <w:trHeight w:val="292"/>
        </w:trPr>
        <w:tc>
          <w:tcPr>
            <w:tcW w:w="985" w:type="dxa"/>
          </w:tcPr>
          <w:p w14:paraId="1440867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0A737FE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785CBAF9" w14:textId="77777777" w:rsidTr="000D3375">
        <w:trPr>
          <w:trHeight w:val="292"/>
        </w:trPr>
        <w:tc>
          <w:tcPr>
            <w:tcW w:w="985" w:type="dxa"/>
          </w:tcPr>
          <w:p w14:paraId="4E73412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3697CB3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Main Line Boring Machine</w:t>
            </w:r>
          </w:p>
        </w:tc>
      </w:tr>
      <w:tr w:rsidR="00734789" w:rsidRPr="00FA08BA" w14:paraId="119B5700" w14:textId="77777777" w:rsidTr="000D3375">
        <w:trPr>
          <w:trHeight w:val="292"/>
        </w:trPr>
        <w:tc>
          <w:tcPr>
            <w:tcW w:w="985" w:type="dxa"/>
          </w:tcPr>
          <w:p w14:paraId="187DDE2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2FC0C6E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Boring Tools</w:t>
            </w:r>
          </w:p>
        </w:tc>
      </w:tr>
    </w:tbl>
    <w:p w14:paraId="0F654EA1" w14:textId="22D2C8B1" w:rsidR="00734789" w:rsidRPr="00E56886" w:rsidRDefault="00734789" w:rsidP="00905C75">
      <w:pPr>
        <w:pStyle w:val="Heading31"/>
        <w:numPr>
          <w:ilvl w:val="0"/>
          <w:numId w:val="797"/>
        </w:numPr>
        <w:shd w:val="clear" w:color="auto" w:fill="FFC000"/>
        <w:ind w:left="2160" w:hanging="1440"/>
        <w:rPr>
          <w:color w:val="auto"/>
          <w:sz w:val="24"/>
          <w:szCs w:val="24"/>
        </w:rPr>
      </w:pPr>
      <w:bookmarkStart w:id="64" w:name="_Toc133689749"/>
      <w:r w:rsidRPr="00E56886">
        <w:rPr>
          <w:color w:val="auto"/>
          <w:sz w:val="24"/>
          <w:szCs w:val="24"/>
        </w:rPr>
        <w:lastRenderedPageBreak/>
        <w:t>Carry out operation of Connecting Rod Boring Machine</w:t>
      </w:r>
      <w:bookmarkEnd w:id="64"/>
    </w:p>
    <w:p w14:paraId="3C862FBC" w14:textId="77777777" w:rsidR="00734789" w:rsidRPr="00FA08BA" w:rsidRDefault="00734789" w:rsidP="00734789">
      <w:pPr>
        <w:pStyle w:val="BodyText"/>
        <w:spacing w:before="92"/>
        <w:ind w:left="220" w:right="1017" w:firstLine="0"/>
        <w:jc w:val="both"/>
        <w:rPr>
          <w:sz w:val="22"/>
          <w:szCs w:val="22"/>
        </w:rPr>
      </w:pPr>
      <w:r w:rsidRPr="00FA08BA">
        <w:rPr>
          <w:b/>
          <w:sz w:val="22"/>
          <w:szCs w:val="22"/>
        </w:rPr>
        <w:t>Overview</w:t>
      </w:r>
      <w:r w:rsidRPr="00FA08BA">
        <w:rPr>
          <w:sz w:val="22"/>
          <w:szCs w:val="22"/>
        </w:rPr>
        <w:t xml:space="preserve">: This Competency Standard identifies the competencies required </w:t>
      </w:r>
      <w:r>
        <w:rPr>
          <w:sz w:val="22"/>
          <w:szCs w:val="22"/>
        </w:rPr>
        <w:t xml:space="preserve">to </w:t>
      </w:r>
      <w:r>
        <w:rPr>
          <w:bCs/>
        </w:rPr>
        <w:t>i</w:t>
      </w:r>
      <w:r w:rsidRPr="00FA08BA">
        <w:rPr>
          <w:bCs/>
        </w:rPr>
        <w:t>dentify</w:t>
      </w:r>
      <w:r>
        <w:rPr>
          <w:bCs/>
        </w:rPr>
        <w:t xml:space="preserve"> and operate</w:t>
      </w:r>
      <w:r w:rsidRPr="00FA08BA">
        <w:rPr>
          <w:bCs/>
        </w:rPr>
        <w:t xml:space="preserve"> the machine</w:t>
      </w:r>
      <w:r>
        <w:rPr>
          <w:bCs/>
        </w:rPr>
        <w:t xml:space="preserve">. </w:t>
      </w:r>
    </w:p>
    <w:p w14:paraId="02E21073" w14:textId="77777777" w:rsidR="00734789" w:rsidRPr="00FA08BA" w:rsidRDefault="00734789" w:rsidP="00734789">
      <w:pPr>
        <w:pStyle w:val="BodyText"/>
        <w:spacing w:before="3"/>
        <w:ind w:left="0" w:firstLine="0"/>
        <w:jc w:val="both"/>
        <w:rPr>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10"/>
        <w:gridCol w:w="6111"/>
      </w:tblGrid>
      <w:tr w:rsidR="00734789" w:rsidRPr="00FA08BA" w14:paraId="657FD0C4" w14:textId="77777777" w:rsidTr="009873C9">
        <w:trPr>
          <w:trHeight w:val="570"/>
          <w:jc w:val="center"/>
        </w:trPr>
        <w:tc>
          <w:tcPr>
            <w:tcW w:w="3241" w:type="dxa"/>
            <w:shd w:val="clear" w:color="auto" w:fill="E7E6E6" w:themeFill="background2"/>
            <w:vAlign w:val="center"/>
          </w:tcPr>
          <w:p w14:paraId="359DB464" w14:textId="77777777" w:rsidR="00734789" w:rsidRPr="00FA08BA" w:rsidRDefault="00734789" w:rsidP="000D3375">
            <w:pPr>
              <w:pStyle w:val="TableParagraph"/>
              <w:jc w:val="both"/>
              <w:rPr>
                <w:b/>
              </w:rPr>
            </w:pPr>
            <w:r w:rsidRPr="00FA08BA">
              <w:rPr>
                <w:b/>
              </w:rPr>
              <w:t>Competency Units</w:t>
            </w:r>
          </w:p>
        </w:tc>
        <w:tc>
          <w:tcPr>
            <w:tcW w:w="6121" w:type="dxa"/>
            <w:gridSpan w:val="2"/>
            <w:shd w:val="clear" w:color="auto" w:fill="E7E6E6" w:themeFill="background2"/>
            <w:vAlign w:val="center"/>
          </w:tcPr>
          <w:p w14:paraId="7E1E2509" w14:textId="77777777" w:rsidR="00734789" w:rsidRPr="00FA08BA" w:rsidRDefault="00734789" w:rsidP="000D3375">
            <w:pPr>
              <w:pStyle w:val="TableParagraph"/>
              <w:jc w:val="both"/>
              <w:rPr>
                <w:b/>
              </w:rPr>
            </w:pPr>
            <w:r w:rsidRPr="00FA08BA">
              <w:rPr>
                <w:b/>
              </w:rPr>
              <w:t>Performance Criteria</w:t>
            </w:r>
          </w:p>
        </w:tc>
      </w:tr>
      <w:tr w:rsidR="00734789" w:rsidRPr="00FA08BA" w14:paraId="5ED5776D" w14:textId="77777777" w:rsidTr="000D3375">
        <w:trPr>
          <w:trHeight w:val="1790"/>
          <w:jc w:val="center"/>
        </w:trPr>
        <w:tc>
          <w:tcPr>
            <w:tcW w:w="3241" w:type="dxa"/>
            <w:shd w:val="clear" w:color="auto" w:fill="auto"/>
          </w:tcPr>
          <w:p w14:paraId="7378CAD6" w14:textId="77777777" w:rsidR="00734789" w:rsidRPr="00FA08BA" w:rsidRDefault="00734789" w:rsidP="000D3375">
            <w:pPr>
              <w:pStyle w:val="TableParagraph"/>
              <w:ind w:left="90" w:right="365" w:firstLine="16"/>
              <w:jc w:val="both"/>
            </w:pPr>
            <w:r w:rsidRPr="00FA08BA">
              <w:rPr>
                <w:b/>
              </w:rPr>
              <w:t xml:space="preserve">B1. </w:t>
            </w:r>
            <w:r w:rsidRPr="00FA08BA">
              <w:rPr>
                <w:bCs/>
              </w:rPr>
              <w:t>Identify the machine</w:t>
            </w:r>
          </w:p>
        </w:tc>
        <w:tc>
          <w:tcPr>
            <w:tcW w:w="6121" w:type="dxa"/>
            <w:gridSpan w:val="2"/>
            <w:shd w:val="clear" w:color="auto" w:fill="auto"/>
            <w:vAlign w:val="center"/>
          </w:tcPr>
          <w:p w14:paraId="7C0A7990" w14:textId="77777777" w:rsidR="00734789" w:rsidRPr="00FA08BA" w:rsidRDefault="00734789" w:rsidP="00905C75">
            <w:pPr>
              <w:pStyle w:val="TableParagraph"/>
              <w:numPr>
                <w:ilvl w:val="0"/>
                <w:numId w:val="383"/>
              </w:numPr>
              <w:ind w:right="100"/>
              <w:jc w:val="both"/>
            </w:pPr>
            <w:r w:rsidRPr="00FA08BA">
              <w:t>Identify the spindle</w:t>
            </w:r>
          </w:p>
          <w:p w14:paraId="38E67309" w14:textId="77777777" w:rsidR="00734789" w:rsidRPr="00FA08BA" w:rsidRDefault="00734789" w:rsidP="00905C75">
            <w:pPr>
              <w:pStyle w:val="TableParagraph"/>
              <w:numPr>
                <w:ilvl w:val="0"/>
                <w:numId w:val="383"/>
              </w:numPr>
              <w:ind w:right="100"/>
              <w:jc w:val="both"/>
            </w:pPr>
            <w:r w:rsidRPr="00FA08BA">
              <w:t xml:space="preserve">Identify the clamping apparatus </w:t>
            </w:r>
          </w:p>
          <w:p w14:paraId="7BD8057F" w14:textId="77777777" w:rsidR="00734789" w:rsidRPr="00FA08BA" w:rsidRDefault="00734789" w:rsidP="00905C75">
            <w:pPr>
              <w:pStyle w:val="TableParagraph"/>
              <w:numPr>
                <w:ilvl w:val="0"/>
                <w:numId w:val="383"/>
              </w:numPr>
              <w:ind w:right="100"/>
              <w:jc w:val="both"/>
            </w:pPr>
            <w:r w:rsidRPr="00FA08BA">
              <w:t xml:space="preserve">Identify the work piece centring apparatus </w:t>
            </w:r>
          </w:p>
          <w:p w14:paraId="2957C230" w14:textId="77777777" w:rsidR="00734789" w:rsidRPr="00FA08BA" w:rsidRDefault="00734789" w:rsidP="00905C75">
            <w:pPr>
              <w:pStyle w:val="TableParagraph"/>
              <w:numPr>
                <w:ilvl w:val="0"/>
                <w:numId w:val="383"/>
              </w:numPr>
              <w:ind w:right="100"/>
              <w:jc w:val="both"/>
            </w:pPr>
            <w:r w:rsidRPr="00FA08BA">
              <w:t>Identify the feed apparatus</w:t>
            </w:r>
          </w:p>
          <w:p w14:paraId="26C17864" w14:textId="77777777" w:rsidR="00734789" w:rsidRPr="00FA08BA" w:rsidRDefault="00734789" w:rsidP="00905C75">
            <w:pPr>
              <w:pStyle w:val="TableParagraph"/>
              <w:numPr>
                <w:ilvl w:val="0"/>
                <w:numId w:val="383"/>
              </w:numPr>
              <w:ind w:right="100"/>
              <w:jc w:val="both"/>
            </w:pPr>
            <w:r w:rsidRPr="00FA08BA">
              <w:t>Identify the Lubrication Pump</w:t>
            </w:r>
          </w:p>
          <w:p w14:paraId="67345CB5" w14:textId="77777777" w:rsidR="00734789" w:rsidRPr="00FA08BA" w:rsidRDefault="00734789" w:rsidP="00905C75">
            <w:pPr>
              <w:pStyle w:val="TableParagraph"/>
              <w:numPr>
                <w:ilvl w:val="0"/>
                <w:numId w:val="383"/>
              </w:numPr>
              <w:ind w:right="100"/>
              <w:jc w:val="both"/>
            </w:pPr>
            <w:r w:rsidRPr="00FA08BA">
              <w:t>Identify the drive motor</w:t>
            </w:r>
          </w:p>
        </w:tc>
      </w:tr>
      <w:tr w:rsidR="00734789" w:rsidRPr="00FA08BA" w14:paraId="002D8CE8" w14:textId="77777777" w:rsidTr="000D3375">
        <w:trPr>
          <w:trHeight w:val="1529"/>
          <w:jc w:val="center"/>
        </w:trPr>
        <w:tc>
          <w:tcPr>
            <w:tcW w:w="3251" w:type="dxa"/>
            <w:gridSpan w:val="2"/>
            <w:shd w:val="clear" w:color="auto" w:fill="auto"/>
          </w:tcPr>
          <w:p w14:paraId="3E536B1D" w14:textId="2BCED44D" w:rsidR="00734789" w:rsidRPr="00FA08BA" w:rsidRDefault="00734789" w:rsidP="000D3375">
            <w:pPr>
              <w:pStyle w:val="TableParagraph"/>
              <w:ind w:left="69" w:firstLine="37"/>
              <w:jc w:val="both"/>
            </w:pPr>
            <w:r w:rsidRPr="00FA08BA">
              <w:rPr>
                <w:b/>
              </w:rPr>
              <w:t>B2.</w:t>
            </w:r>
            <w:r w:rsidR="009873C9">
              <w:rPr>
                <w:b/>
              </w:rPr>
              <w:t xml:space="preserve"> </w:t>
            </w:r>
            <w:r w:rsidRPr="00FA08BA">
              <w:t>Operate the machine</w:t>
            </w:r>
          </w:p>
        </w:tc>
        <w:tc>
          <w:tcPr>
            <w:tcW w:w="6111" w:type="dxa"/>
            <w:shd w:val="clear" w:color="auto" w:fill="auto"/>
          </w:tcPr>
          <w:p w14:paraId="2140FB33" w14:textId="77777777" w:rsidR="00734789" w:rsidRPr="00FA08BA" w:rsidRDefault="00734789" w:rsidP="00905C75">
            <w:pPr>
              <w:pStyle w:val="TableParagraph"/>
              <w:numPr>
                <w:ilvl w:val="0"/>
                <w:numId w:val="237"/>
              </w:numPr>
              <w:ind w:right="100"/>
              <w:jc w:val="both"/>
            </w:pPr>
            <w:r w:rsidRPr="00FA08BA">
              <w:t>Setting of the machine</w:t>
            </w:r>
          </w:p>
          <w:p w14:paraId="54F187D4" w14:textId="77777777" w:rsidR="00734789" w:rsidRPr="00FA08BA" w:rsidRDefault="00734789" w:rsidP="00905C75">
            <w:pPr>
              <w:pStyle w:val="TableParagraph"/>
              <w:numPr>
                <w:ilvl w:val="0"/>
                <w:numId w:val="237"/>
              </w:numPr>
              <w:ind w:right="100"/>
              <w:jc w:val="both"/>
            </w:pPr>
            <w:r w:rsidRPr="00FA08BA">
              <w:t>Fasten the connecting rod on the machine</w:t>
            </w:r>
          </w:p>
          <w:p w14:paraId="50F4A19D" w14:textId="77777777" w:rsidR="00734789" w:rsidRPr="00FA08BA" w:rsidRDefault="00734789" w:rsidP="00905C75">
            <w:pPr>
              <w:pStyle w:val="TableParagraph"/>
              <w:numPr>
                <w:ilvl w:val="0"/>
                <w:numId w:val="237"/>
              </w:numPr>
              <w:ind w:right="100"/>
              <w:jc w:val="both"/>
            </w:pPr>
            <w:r w:rsidRPr="00FA08BA">
              <w:t xml:space="preserve">Fix &amp; centre the cutting tool </w:t>
            </w:r>
          </w:p>
          <w:p w14:paraId="53E8D675" w14:textId="77777777" w:rsidR="00734789" w:rsidRPr="00FA08BA" w:rsidRDefault="00734789" w:rsidP="00905C75">
            <w:pPr>
              <w:pStyle w:val="TableParagraph"/>
              <w:numPr>
                <w:ilvl w:val="0"/>
                <w:numId w:val="237"/>
              </w:numPr>
              <w:ind w:right="100"/>
              <w:jc w:val="both"/>
            </w:pPr>
            <w:r w:rsidRPr="00FA08BA">
              <w:t>Centring of Connecting Rod</w:t>
            </w:r>
          </w:p>
          <w:p w14:paraId="267818DA" w14:textId="77777777" w:rsidR="00734789" w:rsidRPr="00FA08BA" w:rsidRDefault="00734789" w:rsidP="00905C75">
            <w:pPr>
              <w:pStyle w:val="TableParagraph"/>
              <w:numPr>
                <w:ilvl w:val="0"/>
                <w:numId w:val="237"/>
              </w:numPr>
              <w:ind w:right="100"/>
              <w:jc w:val="both"/>
            </w:pPr>
            <w:r w:rsidRPr="00FA08BA">
              <w:t>Set the cutting depth</w:t>
            </w:r>
          </w:p>
          <w:p w14:paraId="685E2E92" w14:textId="77777777" w:rsidR="00734789" w:rsidRPr="00FA08BA" w:rsidRDefault="00734789" w:rsidP="00905C75">
            <w:pPr>
              <w:pStyle w:val="TableParagraph"/>
              <w:numPr>
                <w:ilvl w:val="0"/>
                <w:numId w:val="237"/>
              </w:numPr>
              <w:ind w:right="100"/>
              <w:jc w:val="both"/>
            </w:pPr>
            <w:r w:rsidRPr="00FA08BA">
              <w:t>Switch on the machine</w:t>
            </w:r>
          </w:p>
        </w:tc>
      </w:tr>
    </w:tbl>
    <w:p w14:paraId="6E83490A" w14:textId="77777777" w:rsidR="00734789" w:rsidRPr="00FA08BA" w:rsidRDefault="00734789" w:rsidP="00734789">
      <w:pPr>
        <w:spacing w:line="240" w:lineRule="auto"/>
        <w:jc w:val="both"/>
        <w:rPr>
          <w:rFonts w:cs="Arial"/>
          <w:b/>
          <w:bCs/>
        </w:rPr>
      </w:pPr>
    </w:p>
    <w:p w14:paraId="3D95FDA5"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3E30724A" w14:textId="77777777" w:rsidR="00734789" w:rsidRPr="00FA08BA" w:rsidRDefault="00734789" w:rsidP="00734789">
      <w:pPr>
        <w:pStyle w:val="BodyText"/>
        <w:spacing w:before="0"/>
        <w:ind w:left="220" w:right="1024"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639D686F" w14:textId="77777777" w:rsidR="00734789" w:rsidRPr="00FA08BA" w:rsidRDefault="00734789" w:rsidP="00734789">
      <w:pPr>
        <w:pStyle w:val="BodyText"/>
        <w:numPr>
          <w:ilvl w:val="0"/>
          <w:numId w:val="1"/>
        </w:numPr>
        <w:spacing w:before="0"/>
        <w:ind w:right="1024"/>
        <w:jc w:val="both"/>
        <w:rPr>
          <w:sz w:val="22"/>
          <w:szCs w:val="22"/>
        </w:rPr>
      </w:pPr>
      <w:r w:rsidRPr="00FA08BA">
        <w:rPr>
          <w:sz w:val="22"/>
          <w:szCs w:val="22"/>
        </w:rPr>
        <w:t>Knowledge of machine component</w:t>
      </w:r>
    </w:p>
    <w:p w14:paraId="28BC4537" w14:textId="77777777" w:rsidR="00734789" w:rsidRPr="00FA08BA" w:rsidRDefault="00734789" w:rsidP="00734789">
      <w:pPr>
        <w:pStyle w:val="BodyText"/>
        <w:numPr>
          <w:ilvl w:val="0"/>
          <w:numId w:val="1"/>
        </w:numPr>
        <w:spacing w:before="0"/>
        <w:ind w:right="1024"/>
        <w:jc w:val="both"/>
        <w:rPr>
          <w:sz w:val="22"/>
          <w:szCs w:val="22"/>
        </w:rPr>
      </w:pPr>
      <w:r w:rsidRPr="00FA08BA">
        <w:rPr>
          <w:sz w:val="22"/>
          <w:szCs w:val="22"/>
        </w:rPr>
        <w:t>Knowledge of machine operation</w:t>
      </w:r>
    </w:p>
    <w:p w14:paraId="59B80F1E" w14:textId="77777777" w:rsidR="00734789" w:rsidRPr="00FA08BA" w:rsidRDefault="00734789" w:rsidP="00734789">
      <w:pPr>
        <w:pStyle w:val="BodyText"/>
        <w:spacing w:before="0"/>
        <w:ind w:left="720" w:right="1024" w:firstLine="0"/>
        <w:jc w:val="both"/>
        <w:rPr>
          <w:sz w:val="22"/>
          <w:szCs w:val="22"/>
        </w:rPr>
      </w:pPr>
    </w:p>
    <w:p w14:paraId="0528DE53" w14:textId="77777777" w:rsidR="00734789" w:rsidRPr="00FA08BA" w:rsidRDefault="00734789" w:rsidP="00734789">
      <w:pPr>
        <w:spacing w:line="240" w:lineRule="auto"/>
        <w:jc w:val="both"/>
        <w:rPr>
          <w:rFonts w:cs="Arial"/>
          <w:b/>
          <w:bCs/>
        </w:rPr>
      </w:pPr>
      <w:r w:rsidRPr="00FA08BA">
        <w:rPr>
          <w:rFonts w:cs="Arial"/>
          <w:b/>
          <w:bCs/>
        </w:rPr>
        <w:t>Critical Evidence(s) Required</w:t>
      </w:r>
    </w:p>
    <w:p w14:paraId="0BE5C343" w14:textId="77777777" w:rsidR="00734789" w:rsidRPr="00FA08BA" w:rsidRDefault="00734789" w:rsidP="00734789">
      <w:pPr>
        <w:pStyle w:val="BodyText"/>
        <w:spacing w:before="0"/>
        <w:ind w:left="220" w:right="1019" w:firstLine="0"/>
        <w:jc w:val="both"/>
        <w:rPr>
          <w:sz w:val="22"/>
          <w:szCs w:val="22"/>
        </w:rPr>
      </w:pPr>
    </w:p>
    <w:p w14:paraId="0880A228" w14:textId="77777777" w:rsidR="00734789" w:rsidRPr="00FA08BA" w:rsidRDefault="00734789" w:rsidP="00734789">
      <w:pPr>
        <w:pStyle w:val="BodyText"/>
        <w:spacing w:before="0"/>
        <w:ind w:left="220" w:right="1019" w:firstLine="0"/>
        <w:jc w:val="both"/>
        <w:rPr>
          <w:sz w:val="22"/>
          <w:szCs w:val="22"/>
        </w:rPr>
      </w:pPr>
      <w:r w:rsidRPr="00FA08BA">
        <w:rPr>
          <w:sz w:val="22"/>
          <w:szCs w:val="22"/>
        </w:rPr>
        <w:t>The candidate needs to produce following critical evidence(s) in order to be competent in this competency standard:</w:t>
      </w:r>
    </w:p>
    <w:p w14:paraId="49D99094" w14:textId="77777777" w:rsidR="00734789" w:rsidRPr="00FA08BA" w:rsidRDefault="00734789" w:rsidP="00734789">
      <w:pPr>
        <w:pStyle w:val="BodyText"/>
        <w:spacing w:before="0"/>
        <w:ind w:left="220" w:right="1019" w:firstLine="0"/>
        <w:jc w:val="both"/>
        <w:rPr>
          <w:sz w:val="22"/>
          <w:szCs w:val="22"/>
        </w:rPr>
      </w:pPr>
    </w:p>
    <w:p w14:paraId="3A8C5283" w14:textId="77777777" w:rsidR="00734789" w:rsidRPr="00FA08BA" w:rsidRDefault="00734789" w:rsidP="00905C75">
      <w:pPr>
        <w:pStyle w:val="BodyText"/>
        <w:numPr>
          <w:ilvl w:val="0"/>
          <w:numId w:val="381"/>
        </w:numPr>
        <w:spacing w:before="0"/>
        <w:ind w:right="1019"/>
        <w:jc w:val="both"/>
        <w:rPr>
          <w:sz w:val="22"/>
          <w:szCs w:val="22"/>
        </w:rPr>
      </w:pPr>
      <w:r w:rsidRPr="00FA08BA">
        <w:rPr>
          <w:sz w:val="22"/>
          <w:szCs w:val="22"/>
        </w:rPr>
        <w:t>Capable to perform work on connecting rod boring machine</w:t>
      </w:r>
    </w:p>
    <w:p w14:paraId="34462FC7" w14:textId="77777777" w:rsidR="00734789" w:rsidRPr="00FA08BA" w:rsidRDefault="00734789" w:rsidP="00734789">
      <w:pPr>
        <w:pStyle w:val="BodyText"/>
        <w:spacing w:before="0"/>
        <w:ind w:left="220" w:right="1019" w:firstLine="0"/>
        <w:jc w:val="both"/>
        <w:rPr>
          <w:sz w:val="22"/>
          <w:szCs w:val="22"/>
        </w:rPr>
      </w:pPr>
    </w:p>
    <w:p w14:paraId="03A3A403" w14:textId="3EC64AE9"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CCF1DDD" w14:textId="77777777" w:rsidTr="000D3375">
        <w:trPr>
          <w:trHeight w:val="292"/>
        </w:trPr>
        <w:tc>
          <w:tcPr>
            <w:tcW w:w="985" w:type="dxa"/>
          </w:tcPr>
          <w:p w14:paraId="37D7BBD7"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6A4DFC2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6B6E9AA6" w14:textId="77777777" w:rsidTr="000D3375">
        <w:trPr>
          <w:trHeight w:val="292"/>
        </w:trPr>
        <w:tc>
          <w:tcPr>
            <w:tcW w:w="985" w:type="dxa"/>
          </w:tcPr>
          <w:p w14:paraId="40B97BE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26D2435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1BBB73EC" w14:textId="77777777" w:rsidTr="000D3375">
        <w:trPr>
          <w:trHeight w:val="292"/>
        </w:trPr>
        <w:tc>
          <w:tcPr>
            <w:tcW w:w="985" w:type="dxa"/>
          </w:tcPr>
          <w:p w14:paraId="0D2FD30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7EBFB62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Connecting Rod Boring Machine</w:t>
            </w:r>
          </w:p>
        </w:tc>
      </w:tr>
      <w:tr w:rsidR="00734789" w:rsidRPr="00FA08BA" w14:paraId="2C2FA639" w14:textId="77777777" w:rsidTr="000D3375">
        <w:trPr>
          <w:trHeight w:val="292"/>
        </w:trPr>
        <w:tc>
          <w:tcPr>
            <w:tcW w:w="985" w:type="dxa"/>
          </w:tcPr>
          <w:p w14:paraId="015AED7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1855BC9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Cutting Tools</w:t>
            </w:r>
          </w:p>
        </w:tc>
      </w:tr>
    </w:tbl>
    <w:p w14:paraId="3B08A9BE" w14:textId="546C8340" w:rsidR="009873C9" w:rsidRDefault="00A87816" w:rsidP="00734789">
      <w:pPr>
        <w:pStyle w:val="BodyText"/>
        <w:spacing w:before="0"/>
        <w:ind w:left="720" w:right="1019" w:firstLine="0"/>
        <w:jc w:val="both"/>
        <w:rPr>
          <w:sz w:val="22"/>
          <w:szCs w:val="22"/>
        </w:rPr>
      </w:pPr>
      <w:r>
        <w:rPr>
          <w:sz w:val="22"/>
          <w:szCs w:val="22"/>
        </w:rPr>
        <w:br/>
      </w:r>
    </w:p>
    <w:p w14:paraId="61F409F6" w14:textId="77777777" w:rsidR="009873C9" w:rsidRDefault="009873C9">
      <w:pPr>
        <w:rPr>
          <w:rFonts w:eastAsia="Arial" w:cs="Arial"/>
          <w:lang w:val="en-GB" w:eastAsia="en-GB" w:bidi="en-GB"/>
        </w:rPr>
      </w:pPr>
      <w:r>
        <w:br w:type="page"/>
      </w:r>
    </w:p>
    <w:p w14:paraId="5664B5BA" w14:textId="7B4C3B97" w:rsidR="00734789" w:rsidRPr="00E56886" w:rsidRDefault="00734789" w:rsidP="00905C75">
      <w:pPr>
        <w:pStyle w:val="Heading31"/>
        <w:numPr>
          <w:ilvl w:val="0"/>
          <w:numId w:val="797"/>
        </w:numPr>
        <w:shd w:val="clear" w:color="auto" w:fill="FFC000"/>
        <w:ind w:left="2160" w:hanging="1440"/>
        <w:rPr>
          <w:color w:val="auto"/>
          <w:sz w:val="24"/>
          <w:szCs w:val="24"/>
        </w:rPr>
      </w:pPr>
      <w:bookmarkStart w:id="65" w:name="_Toc133689750"/>
      <w:r w:rsidRPr="00E56886">
        <w:rPr>
          <w:color w:val="auto"/>
          <w:sz w:val="24"/>
          <w:szCs w:val="24"/>
        </w:rPr>
        <w:lastRenderedPageBreak/>
        <w:t>Carry out operation of Crankshaft grinding machine</w:t>
      </w:r>
      <w:bookmarkEnd w:id="65"/>
    </w:p>
    <w:p w14:paraId="709C7EAD" w14:textId="77777777" w:rsidR="00734789" w:rsidRPr="00FA08BA" w:rsidRDefault="00734789" w:rsidP="00734789">
      <w:pPr>
        <w:pStyle w:val="BodyText"/>
        <w:spacing w:before="1"/>
        <w:ind w:left="0" w:firstLine="0"/>
        <w:jc w:val="both"/>
        <w:rPr>
          <w:sz w:val="22"/>
          <w:szCs w:val="22"/>
        </w:rPr>
      </w:pPr>
    </w:p>
    <w:p w14:paraId="3EB4B872" w14:textId="77777777" w:rsidR="00734789" w:rsidRPr="00514ADA" w:rsidRDefault="00734789" w:rsidP="00734789">
      <w:pPr>
        <w:pStyle w:val="BodyText"/>
        <w:spacing w:before="92"/>
        <w:ind w:left="220" w:right="1019" w:firstLine="0"/>
        <w:jc w:val="both"/>
        <w:rPr>
          <w:sz w:val="22"/>
          <w:szCs w:val="22"/>
        </w:rPr>
      </w:pPr>
      <w:r w:rsidRPr="00FA08BA">
        <w:rPr>
          <w:b/>
          <w:sz w:val="22"/>
          <w:szCs w:val="22"/>
        </w:rPr>
        <w:t xml:space="preserve">Overview: </w:t>
      </w:r>
      <w:r w:rsidRPr="00FA08BA">
        <w:rPr>
          <w:sz w:val="22"/>
          <w:szCs w:val="22"/>
        </w:rPr>
        <w:t>This competency standard identifies the c</w:t>
      </w:r>
      <w:r>
        <w:rPr>
          <w:sz w:val="22"/>
          <w:szCs w:val="22"/>
        </w:rPr>
        <w:t xml:space="preserve">ompetencies you need to </w:t>
      </w:r>
      <w:r>
        <w:rPr>
          <w:bCs/>
        </w:rPr>
        <w:t>i</w:t>
      </w:r>
      <w:r w:rsidRPr="00FA08BA">
        <w:rPr>
          <w:bCs/>
        </w:rPr>
        <w:t>dentify</w:t>
      </w:r>
      <w:r>
        <w:rPr>
          <w:bCs/>
        </w:rPr>
        <w:t xml:space="preserve"> and operate</w:t>
      </w:r>
      <w:r w:rsidRPr="00FA08BA">
        <w:rPr>
          <w:bCs/>
        </w:rPr>
        <w:t xml:space="preserve"> the machine</w:t>
      </w:r>
      <w:r>
        <w:rPr>
          <w:bCs/>
        </w:rPr>
        <w:t>.</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734789" w:rsidRPr="00FA08BA" w14:paraId="470ADB58" w14:textId="77777777" w:rsidTr="009873C9">
        <w:trPr>
          <w:trHeight w:val="568"/>
          <w:jc w:val="center"/>
        </w:trPr>
        <w:tc>
          <w:tcPr>
            <w:tcW w:w="3241" w:type="dxa"/>
            <w:shd w:val="clear" w:color="auto" w:fill="E7E6E6" w:themeFill="background2"/>
            <w:vAlign w:val="center"/>
          </w:tcPr>
          <w:p w14:paraId="3614C229" w14:textId="77777777" w:rsidR="00734789" w:rsidRPr="00FA08BA" w:rsidRDefault="00734789" w:rsidP="000D3375">
            <w:pPr>
              <w:pStyle w:val="TableParagraph"/>
              <w:jc w:val="both"/>
              <w:rPr>
                <w:b/>
              </w:rPr>
            </w:pPr>
            <w:r w:rsidRPr="00FA08BA">
              <w:rPr>
                <w:b/>
              </w:rPr>
              <w:t>Competency Units</w:t>
            </w:r>
          </w:p>
        </w:tc>
        <w:tc>
          <w:tcPr>
            <w:tcW w:w="6121" w:type="dxa"/>
            <w:shd w:val="clear" w:color="auto" w:fill="E7E6E6" w:themeFill="background2"/>
            <w:vAlign w:val="center"/>
          </w:tcPr>
          <w:p w14:paraId="55696314" w14:textId="77777777" w:rsidR="00734789" w:rsidRPr="00FA08BA" w:rsidRDefault="00734789" w:rsidP="000D3375">
            <w:pPr>
              <w:pStyle w:val="TableParagraph"/>
              <w:jc w:val="both"/>
              <w:rPr>
                <w:b/>
              </w:rPr>
            </w:pPr>
            <w:r w:rsidRPr="00FA08BA">
              <w:rPr>
                <w:b/>
              </w:rPr>
              <w:t>Performance Criteria</w:t>
            </w:r>
          </w:p>
        </w:tc>
      </w:tr>
      <w:tr w:rsidR="00734789" w:rsidRPr="00FA08BA" w14:paraId="6C1832DD" w14:textId="77777777" w:rsidTr="000D3375">
        <w:trPr>
          <w:trHeight w:val="1265"/>
          <w:jc w:val="center"/>
        </w:trPr>
        <w:tc>
          <w:tcPr>
            <w:tcW w:w="3241" w:type="dxa"/>
            <w:shd w:val="clear" w:color="auto" w:fill="auto"/>
          </w:tcPr>
          <w:p w14:paraId="068D9A16" w14:textId="77777777" w:rsidR="00734789" w:rsidRPr="00FA08BA" w:rsidRDefault="00734789" w:rsidP="000D3375">
            <w:pPr>
              <w:spacing w:line="240" w:lineRule="auto"/>
              <w:jc w:val="both"/>
              <w:rPr>
                <w:rFonts w:cs="Arial"/>
                <w:b/>
              </w:rPr>
            </w:pPr>
            <w:r w:rsidRPr="00FA08BA">
              <w:rPr>
                <w:rFonts w:cs="Arial"/>
                <w:b/>
              </w:rPr>
              <w:t>E1.</w:t>
            </w:r>
            <w:r w:rsidRPr="00FA08BA">
              <w:rPr>
                <w:rFonts w:cs="Arial"/>
              </w:rPr>
              <w:t xml:space="preserve"> Identify the machine</w:t>
            </w:r>
          </w:p>
        </w:tc>
        <w:tc>
          <w:tcPr>
            <w:tcW w:w="6121" w:type="dxa"/>
            <w:shd w:val="clear" w:color="auto" w:fill="auto"/>
          </w:tcPr>
          <w:p w14:paraId="015CECAD"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Crankshaft measuring device</w:t>
            </w:r>
          </w:p>
          <w:p w14:paraId="64F0628A"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Wheel dresser apparatus</w:t>
            </w:r>
          </w:p>
          <w:p w14:paraId="75014317"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Crankshaft resetting device</w:t>
            </w:r>
          </w:p>
          <w:p w14:paraId="4C77B16E"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Shaft Centering Apparatus</w:t>
            </w:r>
          </w:p>
          <w:p w14:paraId="26DEAE57"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Steady Supporting base</w:t>
            </w:r>
          </w:p>
          <w:p w14:paraId="47D3103A"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Wheel balancing Plate &amp; Shaft</w:t>
            </w:r>
          </w:p>
          <w:p w14:paraId="07226BFF"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Grinding Wheel</w:t>
            </w:r>
          </w:p>
          <w:p w14:paraId="4E95D0D4"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Cooling Unit</w:t>
            </w:r>
          </w:p>
          <w:p w14:paraId="647941E2"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Identify Hydraulic System</w:t>
            </w:r>
          </w:p>
          <w:p w14:paraId="1AE17862"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Steady Tail Stock</w:t>
            </w:r>
          </w:p>
          <w:p w14:paraId="56D4160D"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Point out Front Weight</w:t>
            </w:r>
          </w:p>
          <w:p w14:paraId="215ED162"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Rear Weight</w:t>
            </w:r>
          </w:p>
          <w:p w14:paraId="4D935C37"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Wheel Extracting Key</w:t>
            </w:r>
          </w:p>
          <w:p w14:paraId="29458BFD" w14:textId="77777777" w:rsidR="00734789" w:rsidRPr="00FA08BA" w:rsidRDefault="00734789" w:rsidP="00905C75">
            <w:pPr>
              <w:pStyle w:val="ListParagraph"/>
              <w:numPr>
                <w:ilvl w:val="0"/>
                <w:numId w:val="386"/>
              </w:numPr>
              <w:spacing w:line="240" w:lineRule="auto"/>
              <w:ind w:left="910"/>
              <w:jc w:val="both"/>
              <w:rPr>
                <w:rFonts w:cs="Arial"/>
              </w:rPr>
            </w:pPr>
            <w:r w:rsidRPr="00FA08BA">
              <w:rPr>
                <w:rFonts w:cs="Arial"/>
              </w:rPr>
              <w:t>Locate Chuck Key</w:t>
            </w:r>
          </w:p>
        </w:tc>
      </w:tr>
      <w:tr w:rsidR="00734789" w:rsidRPr="00FA08BA" w14:paraId="42F910A4" w14:textId="77777777" w:rsidTr="000D3375">
        <w:trPr>
          <w:trHeight w:val="1405"/>
          <w:jc w:val="center"/>
        </w:trPr>
        <w:tc>
          <w:tcPr>
            <w:tcW w:w="3241" w:type="dxa"/>
            <w:shd w:val="clear" w:color="auto" w:fill="auto"/>
          </w:tcPr>
          <w:p w14:paraId="77642CD6" w14:textId="77777777" w:rsidR="00734789" w:rsidRPr="00FA08BA" w:rsidRDefault="00734789" w:rsidP="000D3375">
            <w:pPr>
              <w:spacing w:line="240" w:lineRule="auto"/>
              <w:jc w:val="both"/>
              <w:rPr>
                <w:rFonts w:cs="Arial"/>
                <w:b/>
              </w:rPr>
            </w:pPr>
            <w:r w:rsidRPr="00FA08BA">
              <w:rPr>
                <w:rFonts w:cs="Arial"/>
                <w:b/>
              </w:rPr>
              <w:t xml:space="preserve">E2. </w:t>
            </w:r>
            <w:r w:rsidRPr="00FA08BA">
              <w:rPr>
                <w:rFonts w:cs="Arial"/>
                <w:bCs/>
              </w:rPr>
              <w:t>Operate the machine</w:t>
            </w:r>
          </w:p>
        </w:tc>
        <w:tc>
          <w:tcPr>
            <w:tcW w:w="6121" w:type="dxa"/>
            <w:shd w:val="clear" w:color="auto" w:fill="auto"/>
          </w:tcPr>
          <w:p w14:paraId="591904F4" w14:textId="77777777" w:rsidR="00734789" w:rsidRPr="00FA08BA" w:rsidRDefault="00734789" w:rsidP="00905C75">
            <w:pPr>
              <w:pStyle w:val="ListParagraph"/>
              <w:widowControl w:val="0"/>
              <w:numPr>
                <w:ilvl w:val="0"/>
                <w:numId w:val="390"/>
              </w:numPr>
              <w:autoSpaceDE w:val="0"/>
              <w:autoSpaceDN w:val="0"/>
              <w:spacing w:before="136" w:after="0" w:line="240" w:lineRule="auto"/>
              <w:jc w:val="both"/>
              <w:rPr>
                <w:rFonts w:cs="Arial"/>
              </w:rPr>
            </w:pPr>
            <w:r w:rsidRPr="00FA08BA">
              <w:rPr>
                <w:rFonts w:cs="Arial"/>
              </w:rPr>
              <w:t>Fasten the crankshaft on the machine</w:t>
            </w:r>
          </w:p>
          <w:p w14:paraId="2FDFDE2E" w14:textId="6A2F08CB" w:rsidR="00734789" w:rsidRPr="00FA08BA" w:rsidRDefault="00734789" w:rsidP="00905C75">
            <w:pPr>
              <w:pStyle w:val="ListParagraph"/>
              <w:widowControl w:val="0"/>
              <w:numPr>
                <w:ilvl w:val="0"/>
                <w:numId w:val="390"/>
              </w:numPr>
              <w:autoSpaceDE w:val="0"/>
              <w:autoSpaceDN w:val="0"/>
              <w:spacing w:before="136" w:after="0" w:line="240" w:lineRule="auto"/>
              <w:jc w:val="both"/>
              <w:rPr>
                <w:rFonts w:cs="Arial"/>
              </w:rPr>
            </w:pPr>
            <w:r w:rsidRPr="00FA08BA">
              <w:rPr>
                <w:rFonts w:cs="Arial"/>
              </w:rPr>
              <w:t>Balancing &amp; setting of crank</w:t>
            </w:r>
            <w:r w:rsidR="009873C9">
              <w:rPr>
                <w:rFonts w:cs="Arial"/>
              </w:rPr>
              <w:t xml:space="preserve"> </w:t>
            </w:r>
            <w:proofErr w:type="gramStart"/>
            <w:r w:rsidRPr="00FA08BA">
              <w:rPr>
                <w:rFonts w:cs="Arial"/>
              </w:rPr>
              <w:t>shaft</w:t>
            </w:r>
            <w:proofErr w:type="gramEnd"/>
            <w:r w:rsidRPr="00FA08BA">
              <w:rPr>
                <w:rFonts w:cs="Arial"/>
              </w:rPr>
              <w:t xml:space="preserve"> on the machine</w:t>
            </w:r>
          </w:p>
          <w:p w14:paraId="3A5B66E0" w14:textId="77777777" w:rsidR="00734789" w:rsidRPr="00FA08BA" w:rsidRDefault="00734789" w:rsidP="00905C75">
            <w:pPr>
              <w:pStyle w:val="ListParagraph"/>
              <w:widowControl w:val="0"/>
              <w:numPr>
                <w:ilvl w:val="0"/>
                <w:numId w:val="390"/>
              </w:numPr>
              <w:autoSpaceDE w:val="0"/>
              <w:autoSpaceDN w:val="0"/>
              <w:spacing w:before="136" w:after="0" w:line="240" w:lineRule="auto"/>
              <w:jc w:val="both"/>
              <w:rPr>
                <w:rFonts w:cs="Arial"/>
              </w:rPr>
            </w:pPr>
            <w:r w:rsidRPr="00FA08BA">
              <w:rPr>
                <w:rFonts w:cs="Arial"/>
              </w:rPr>
              <w:t>Fix grinding wheel &amp; set the distance.</w:t>
            </w:r>
          </w:p>
          <w:p w14:paraId="5F8662E2" w14:textId="77777777" w:rsidR="00734789" w:rsidRPr="00FA08BA" w:rsidRDefault="00734789" w:rsidP="00905C75">
            <w:pPr>
              <w:pStyle w:val="ListParagraph"/>
              <w:widowControl w:val="0"/>
              <w:numPr>
                <w:ilvl w:val="0"/>
                <w:numId w:val="390"/>
              </w:numPr>
              <w:autoSpaceDE w:val="0"/>
              <w:autoSpaceDN w:val="0"/>
              <w:spacing w:before="136" w:after="0" w:line="240" w:lineRule="auto"/>
              <w:jc w:val="both"/>
              <w:rPr>
                <w:rFonts w:cs="Arial"/>
              </w:rPr>
            </w:pPr>
            <w:r w:rsidRPr="00FA08BA">
              <w:rPr>
                <w:rFonts w:cs="Arial"/>
              </w:rPr>
              <w:t xml:space="preserve">Fix the sand paper for polishing </w:t>
            </w:r>
          </w:p>
          <w:p w14:paraId="418C6B31" w14:textId="77777777" w:rsidR="00734789" w:rsidRPr="00FA08BA" w:rsidRDefault="00734789" w:rsidP="00905C75">
            <w:pPr>
              <w:pStyle w:val="ListParagraph"/>
              <w:widowControl w:val="0"/>
              <w:numPr>
                <w:ilvl w:val="0"/>
                <w:numId w:val="390"/>
              </w:numPr>
              <w:autoSpaceDE w:val="0"/>
              <w:autoSpaceDN w:val="0"/>
              <w:spacing w:before="136" w:after="0" w:line="240" w:lineRule="auto"/>
              <w:jc w:val="both"/>
              <w:rPr>
                <w:rFonts w:cs="Arial"/>
              </w:rPr>
            </w:pPr>
            <w:r w:rsidRPr="00FA08BA">
              <w:rPr>
                <w:rFonts w:cs="Arial"/>
              </w:rPr>
              <w:t>Change lever position for desired working direction</w:t>
            </w:r>
          </w:p>
        </w:tc>
      </w:tr>
    </w:tbl>
    <w:p w14:paraId="6800353F" w14:textId="77777777" w:rsidR="00734789" w:rsidRPr="00FA08BA" w:rsidRDefault="00734789" w:rsidP="00734789">
      <w:pPr>
        <w:spacing w:line="240" w:lineRule="auto"/>
        <w:jc w:val="both"/>
        <w:rPr>
          <w:rFonts w:cs="Arial"/>
        </w:rPr>
      </w:pPr>
    </w:p>
    <w:p w14:paraId="6B07B1A3" w14:textId="77777777" w:rsidR="00734789" w:rsidRPr="00FA08BA" w:rsidRDefault="00734789" w:rsidP="00734789">
      <w:pPr>
        <w:spacing w:line="240" w:lineRule="auto"/>
        <w:jc w:val="both"/>
        <w:rPr>
          <w:rFonts w:cs="Arial"/>
          <w:b/>
          <w:bCs/>
        </w:rPr>
      </w:pPr>
      <w:r w:rsidRPr="00FA08BA">
        <w:rPr>
          <w:rFonts w:cs="Arial"/>
          <w:b/>
          <w:bCs/>
        </w:rPr>
        <w:t>Knowledge &amp; Understanding</w:t>
      </w:r>
    </w:p>
    <w:p w14:paraId="2136AECE" w14:textId="77777777" w:rsidR="00734789" w:rsidRPr="00FA08BA" w:rsidRDefault="00734789" w:rsidP="00734789">
      <w:pPr>
        <w:pStyle w:val="BodyText"/>
        <w:spacing w:before="139"/>
        <w:ind w:left="220" w:right="1023" w:firstLine="0"/>
        <w:jc w:val="both"/>
        <w:rPr>
          <w:sz w:val="22"/>
          <w:szCs w:val="22"/>
        </w:rPr>
      </w:pPr>
      <w:r w:rsidRPr="00FA08BA">
        <w:rPr>
          <w:sz w:val="22"/>
          <w:szCs w:val="22"/>
        </w:rPr>
        <w:t>The candidate must be able to demonstrate underpinning knowledge and understanding required to carry out the tasks covered in this competency standard. This includes the knowledge of:</w:t>
      </w:r>
    </w:p>
    <w:p w14:paraId="49DCE097" w14:textId="77777777" w:rsidR="0033266A" w:rsidRPr="0033266A" w:rsidRDefault="0033266A" w:rsidP="00905C75">
      <w:pPr>
        <w:pStyle w:val="ListParagraph"/>
        <w:widowControl w:val="0"/>
        <w:numPr>
          <w:ilvl w:val="0"/>
          <w:numId w:val="778"/>
        </w:numPr>
        <w:autoSpaceDE w:val="0"/>
        <w:autoSpaceDN w:val="0"/>
        <w:spacing w:before="136" w:after="0" w:line="240" w:lineRule="auto"/>
        <w:jc w:val="both"/>
      </w:pPr>
      <w:r w:rsidRPr="0033266A">
        <w:t xml:space="preserve">Learn to identify common faults </w:t>
      </w:r>
    </w:p>
    <w:p w14:paraId="39A0CCD5" w14:textId="77777777" w:rsidR="0033266A" w:rsidRPr="0033266A" w:rsidRDefault="0033266A" w:rsidP="00905C75">
      <w:pPr>
        <w:pStyle w:val="ListParagraph"/>
        <w:widowControl w:val="0"/>
        <w:numPr>
          <w:ilvl w:val="0"/>
          <w:numId w:val="778"/>
        </w:numPr>
        <w:autoSpaceDE w:val="0"/>
        <w:autoSpaceDN w:val="0"/>
        <w:spacing w:before="136" w:after="0" w:line="240" w:lineRule="auto"/>
        <w:jc w:val="both"/>
      </w:pPr>
      <w:r w:rsidRPr="0033266A">
        <w:t>Learn to identify Parts of machines</w:t>
      </w:r>
    </w:p>
    <w:p w14:paraId="68DEE842" w14:textId="77777777" w:rsidR="0033266A" w:rsidRPr="0033266A" w:rsidRDefault="0033266A" w:rsidP="00905C75">
      <w:pPr>
        <w:pStyle w:val="BodyText"/>
        <w:numPr>
          <w:ilvl w:val="0"/>
          <w:numId w:val="778"/>
        </w:numPr>
        <w:spacing w:before="0"/>
        <w:ind w:right="1027"/>
        <w:jc w:val="both"/>
        <w:rPr>
          <w:sz w:val="22"/>
          <w:szCs w:val="22"/>
        </w:rPr>
      </w:pPr>
      <w:r w:rsidRPr="0033266A">
        <w:rPr>
          <w:sz w:val="22"/>
          <w:szCs w:val="22"/>
        </w:rPr>
        <w:t>Learn to perform daily check-ups</w:t>
      </w:r>
      <w:r w:rsidRPr="0033266A">
        <w:t>.</w:t>
      </w:r>
    </w:p>
    <w:p w14:paraId="57BC9B90" w14:textId="77777777" w:rsidR="00734789" w:rsidRPr="00FA08BA" w:rsidRDefault="00734789" w:rsidP="00734789">
      <w:pPr>
        <w:pStyle w:val="ListParagraph"/>
        <w:spacing w:before="136" w:after="0" w:line="240" w:lineRule="auto"/>
        <w:contextualSpacing w:val="0"/>
        <w:jc w:val="both"/>
        <w:rPr>
          <w:rFonts w:cs="Arial"/>
        </w:rPr>
      </w:pPr>
    </w:p>
    <w:p w14:paraId="79A8D4C0" w14:textId="77777777" w:rsidR="00734789" w:rsidRPr="00FA08BA" w:rsidRDefault="00734789" w:rsidP="00734789">
      <w:pPr>
        <w:spacing w:line="240" w:lineRule="auto"/>
        <w:jc w:val="both"/>
        <w:rPr>
          <w:rFonts w:cs="Arial"/>
          <w:b/>
          <w:bCs/>
        </w:rPr>
      </w:pPr>
      <w:r w:rsidRPr="00FA08BA">
        <w:rPr>
          <w:rFonts w:cs="Arial"/>
          <w:b/>
          <w:bCs/>
        </w:rPr>
        <w:t>Critical Evidence(s) Required</w:t>
      </w:r>
    </w:p>
    <w:p w14:paraId="02B42722" w14:textId="77777777" w:rsidR="00734789" w:rsidRPr="00FA08BA" w:rsidRDefault="00734789" w:rsidP="00734789">
      <w:pPr>
        <w:pStyle w:val="BodyText"/>
        <w:spacing w:before="0"/>
        <w:ind w:left="220" w:right="1027" w:firstLine="0"/>
        <w:jc w:val="both"/>
        <w:rPr>
          <w:sz w:val="22"/>
          <w:szCs w:val="22"/>
        </w:rPr>
      </w:pPr>
      <w:r w:rsidRPr="00FA08BA">
        <w:rPr>
          <w:sz w:val="22"/>
          <w:szCs w:val="22"/>
        </w:rPr>
        <w:t>The candidate needs to produce following critical evidence(s) in order to be competent in this competency standard:</w:t>
      </w:r>
    </w:p>
    <w:p w14:paraId="544DF51A" w14:textId="77777777" w:rsidR="0033266A" w:rsidRPr="0033266A" w:rsidRDefault="0033266A" w:rsidP="00905C75">
      <w:pPr>
        <w:pStyle w:val="ListParagraph"/>
        <w:widowControl w:val="0"/>
        <w:numPr>
          <w:ilvl w:val="0"/>
          <w:numId w:val="380"/>
        </w:numPr>
        <w:autoSpaceDE w:val="0"/>
        <w:autoSpaceDN w:val="0"/>
        <w:spacing w:before="136" w:after="0" w:line="240" w:lineRule="auto"/>
        <w:jc w:val="both"/>
      </w:pPr>
      <w:r w:rsidRPr="0033266A">
        <w:t xml:space="preserve">Capable to identify common faults </w:t>
      </w:r>
    </w:p>
    <w:p w14:paraId="4DC0D7AA" w14:textId="77777777" w:rsidR="0033266A" w:rsidRPr="0033266A" w:rsidRDefault="0033266A" w:rsidP="00905C75">
      <w:pPr>
        <w:pStyle w:val="ListParagraph"/>
        <w:widowControl w:val="0"/>
        <w:numPr>
          <w:ilvl w:val="0"/>
          <w:numId w:val="380"/>
        </w:numPr>
        <w:autoSpaceDE w:val="0"/>
        <w:autoSpaceDN w:val="0"/>
        <w:spacing w:before="136" w:after="0" w:line="240" w:lineRule="auto"/>
        <w:jc w:val="both"/>
      </w:pPr>
      <w:r w:rsidRPr="0033266A">
        <w:t>Capable to identify Parts of machines</w:t>
      </w:r>
    </w:p>
    <w:p w14:paraId="7A1E70D7" w14:textId="77777777" w:rsidR="00734789" w:rsidRPr="00C25C31" w:rsidRDefault="0033266A" w:rsidP="00905C75">
      <w:pPr>
        <w:pStyle w:val="BodyText"/>
        <w:numPr>
          <w:ilvl w:val="0"/>
          <w:numId w:val="380"/>
        </w:numPr>
        <w:spacing w:before="0"/>
        <w:ind w:right="1027"/>
        <w:jc w:val="both"/>
        <w:rPr>
          <w:sz w:val="22"/>
          <w:szCs w:val="22"/>
        </w:rPr>
      </w:pPr>
      <w:r w:rsidRPr="0033266A">
        <w:rPr>
          <w:sz w:val="22"/>
          <w:szCs w:val="22"/>
        </w:rPr>
        <w:t>Capable to perform daily check-ups</w:t>
      </w:r>
      <w:r w:rsidRPr="0033266A">
        <w:t>.</w:t>
      </w:r>
    </w:p>
    <w:p w14:paraId="1CC7C0BA" w14:textId="29713933"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48207930" w14:textId="77777777" w:rsidR="009873C9" w:rsidRPr="009873C9" w:rsidRDefault="009873C9" w:rsidP="009873C9">
      <w:pPr>
        <w:spacing w:after="0"/>
        <w:rPr>
          <w:rFonts w:cs="Arial"/>
          <w:bCs/>
        </w:rPr>
      </w:pPr>
      <w:r w:rsidRPr="009873C9">
        <w:rPr>
          <w:rFonts w:cs="Arial"/>
          <w:bCs/>
        </w:rPr>
        <w:t>1</w:t>
      </w:r>
      <w:r w:rsidRPr="009873C9">
        <w:rPr>
          <w:rFonts w:cs="Arial"/>
          <w:bCs/>
        </w:rPr>
        <w:tab/>
        <w:t>Tools trolley (Complete set of Hand Tools)</w:t>
      </w:r>
    </w:p>
    <w:p w14:paraId="20D60D04" w14:textId="77777777" w:rsidR="009873C9" w:rsidRPr="009873C9" w:rsidRDefault="009873C9" w:rsidP="009873C9">
      <w:pPr>
        <w:spacing w:after="0"/>
        <w:rPr>
          <w:rFonts w:cs="Arial"/>
          <w:bCs/>
        </w:rPr>
      </w:pPr>
      <w:r w:rsidRPr="009873C9">
        <w:rPr>
          <w:rFonts w:cs="Arial"/>
          <w:bCs/>
        </w:rPr>
        <w:t>2</w:t>
      </w:r>
      <w:r w:rsidRPr="009873C9">
        <w:rPr>
          <w:rFonts w:cs="Arial"/>
          <w:bCs/>
        </w:rPr>
        <w:tab/>
        <w:t>Crack Shaft Grinding Machine</w:t>
      </w:r>
    </w:p>
    <w:p w14:paraId="273ED192" w14:textId="4EBE1F7B" w:rsidR="00734789" w:rsidRPr="009873C9" w:rsidRDefault="009873C9" w:rsidP="009873C9">
      <w:pPr>
        <w:spacing w:after="0"/>
        <w:rPr>
          <w:rFonts w:cs="Arial"/>
          <w:bCs/>
        </w:rPr>
      </w:pPr>
      <w:r w:rsidRPr="009873C9">
        <w:rPr>
          <w:rFonts w:cs="Arial"/>
          <w:bCs/>
        </w:rPr>
        <w:t>3</w:t>
      </w:r>
      <w:r w:rsidRPr="009873C9">
        <w:rPr>
          <w:rFonts w:cs="Arial"/>
          <w:bCs/>
        </w:rPr>
        <w:tab/>
        <w:t>Grinding Tools</w:t>
      </w:r>
    </w:p>
    <w:p w14:paraId="3BD0EDE3" w14:textId="77777777" w:rsidR="00734789" w:rsidRPr="00E56886" w:rsidRDefault="00734789"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66" w:name="_Hlk133420911"/>
      <w:bookmarkStart w:id="67" w:name="_Toc133689751"/>
      <w:r w:rsidRPr="00E56886">
        <w:rPr>
          <w:rFonts w:ascii="Arial" w:eastAsiaTheme="majorEastAsia" w:hAnsi="Arial" w:cs="Arial"/>
          <w:sz w:val="28"/>
          <w:szCs w:val="28"/>
        </w:rPr>
        <w:lastRenderedPageBreak/>
        <w:t>Fuel System</w:t>
      </w:r>
      <w:r w:rsidR="00D555E6" w:rsidRPr="00E56886">
        <w:rPr>
          <w:rFonts w:ascii="Arial" w:eastAsiaTheme="majorEastAsia" w:hAnsi="Arial" w:cs="Arial"/>
          <w:sz w:val="28"/>
          <w:szCs w:val="28"/>
        </w:rPr>
        <w:t>-I</w:t>
      </w:r>
      <w:bookmarkEnd w:id="67"/>
    </w:p>
    <w:p w14:paraId="5942FD12" w14:textId="2751C50C" w:rsidR="00734789" w:rsidRPr="00E56886" w:rsidRDefault="009407D9" w:rsidP="00905C75">
      <w:pPr>
        <w:pStyle w:val="Heading31"/>
        <w:numPr>
          <w:ilvl w:val="0"/>
          <w:numId w:val="796"/>
        </w:numPr>
        <w:shd w:val="clear" w:color="auto" w:fill="FFC000"/>
        <w:ind w:left="2160" w:hanging="1440"/>
        <w:rPr>
          <w:color w:val="auto"/>
          <w:sz w:val="24"/>
          <w:szCs w:val="24"/>
        </w:rPr>
      </w:pPr>
      <w:bookmarkStart w:id="68" w:name="_Toc133689752"/>
      <w:bookmarkEnd w:id="66"/>
      <w:r w:rsidRPr="00E56886">
        <w:rPr>
          <w:color w:val="auto"/>
          <w:sz w:val="24"/>
          <w:szCs w:val="24"/>
        </w:rPr>
        <w:t xml:space="preserve">Recognize </w:t>
      </w:r>
      <w:r w:rsidR="00A762E7">
        <w:rPr>
          <w:color w:val="auto"/>
          <w:sz w:val="24"/>
          <w:szCs w:val="24"/>
        </w:rPr>
        <w:t>IN</w:t>
      </w:r>
      <w:r w:rsidR="00734789" w:rsidRPr="00E56886">
        <w:rPr>
          <w:color w:val="auto"/>
          <w:sz w:val="24"/>
          <w:szCs w:val="24"/>
        </w:rPr>
        <w:t xml:space="preserve">LINE </w:t>
      </w:r>
      <w:r w:rsidR="00E56886" w:rsidRPr="00E56886">
        <w:rPr>
          <w:color w:val="auto"/>
          <w:sz w:val="24"/>
          <w:szCs w:val="24"/>
        </w:rPr>
        <w:t>Fuel System</w:t>
      </w:r>
      <w:bookmarkEnd w:id="68"/>
    </w:p>
    <w:p w14:paraId="79F3930C" w14:textId="77777777" w:rsidR="00734789" w:rsidRPr="00FA08BA" w:rsidRDefault="00734789" w:rsidP="00734789">
      <w:pPr>
        <w:pStyle w:val="BodyText"/>
        <w:tabs>
          <w:tab w:val="left" w:pos="7665"/>
        </w:tabs>
        <w:spacing w:before="1"/>
        <w:ind w:left="0" w:firstLine="0"/>
        <w:jc w:val="both"/>
        <w:rPr>
          <w:color w:val="000000" w:themeColor="text1"/>
          <w:sz w:val="22"/>
          <w:szCs w:val="22"/>
        </w:rPr>
      </w:pPr>
      <w:r w:rsidRPr="00FA08BA">
        <w:rPr>
          <w:color w:val="000000" w:themeColor="text1"/>
          <w:sz w:val="22"/>
          <w:szCs w:val="22"/>
        </w:rPr>
        <w:tab/>
      </w:r>
    </w:p>
    <w:p w14:paraId="105D28B3"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DB79ED">
        <w:rPr>
          <w:color w:val="000000" w:themeColor="text1"/>
        </w:rPr>
        <w:t>Identify</w:t>
      </w:r>
      <w:r>
        <w:rPr>
          <w:color w:val="000000" w:themeColor="text1"/>
        </w:rPr>
        <w:t xml:space="preserve"> and inspect i</w:t>
      </w:r>
      <w:r w:rsidRPr="00DB79ED">
        <w:rPr>
          <w:color w:val="000000" w:themeColor="text1"/>
        </w:rPr>
        <w:t>nline fuel Pump Circuit</w:t>
      </w:r>
      <w:r>
        <w:rPr>
          <w:color w:val="000000" w:themeColor="text1"/>
        </w:rPr>
        <w:t>.</w:t>
      </w:r>
    </w:p>
    <w:p w14:paraId="60EF1FE2"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7BA8FB28" w14:textId="77777777" w:rsidTr="009873C9">
        <w:trPr>
          <w:trHeight w:val="570"/>
          <w:jc w:val="center"/>
        </w:trPr>
        <w:tc>
          <w:tcPr>
            <w:tcW w:w="3209" w:type="dxa"/>
            <w:shd w:val="clear" w:color="auto" w:fill="E7E6E6" w:themeFill="background2"/>
            <w:vAlign w:val="center"/>
          </w:tcPr>
          <w:p w14:paraId="50A71E88"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364B23CB"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089E4FE6" w14:textId="77777777" w:rsidTr="000D3375">
        <w:trPr>
          <w:trHeight w:val="890"/>
          <w:jc w:val="center"/>
        </w:trPr>
        <w:tc>
          <w:tcPr>
            <w:tcW w:w="3209" w:type="dxa"/>
          </w:tcPr>
          <w:p w14:paraId="1CB83AA0"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A1. </w:t>
            </w:r>
            <w:r>
              <w:rPr>
                <w:color w:val="000000" w:themeColor="text1"/>
              </w:rPr>
              <w:t>Identify</w:t>
            </w:r>
            <w:r w:rsidRPr="00DB79ED">
              <w:rPr>
                <w:color w:val="000000" w:themeColor="text1"/>
              </w:rPr>
              <w:t xml:space="preserve"> Inline fuel Pump Circuit</w:t>
            </w:r>
          </w:p>
        </w:tc>
        <w:tc>
          <w:tcPr>
            <w:tcW w:w="6153" w:type="dxa"/>
            <w:vAlign w:val="center"/>
          </w:tcPr>
          <w:p w14:paraId="62ADC0CC"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3ECA468C"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Locate the fuel tank.</w:t>
            </w:r>
          </w:p>
          <w:p w14:paraId="71014D09"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Point out fuel priming pump.</w:t>
            </w:r>
          </w:p>
          <w:p w14:paraId="59F54CDA"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Point out Fuel injection pump.</w:t>
            </w:r>
          </w:p>
          <w:p w14:paraId="32922754"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Locate fuel filters, high pressure lines, return line.</w:t>
            </w:r>
          </w:p>
          <w:p w14:paraId="2BFB9D14"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Point out Fuel Injection Nozzles.</w:t>
            </w:r>
          </w:p>
          <w:p w14:paraId="6EC5E0C1"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Locate adopters.</w:t>
            </w:r>
          </w:p>
          <w:p w14:paraId="384C39CF"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Identify different types of Inline Pump.</w:t>
            </w:r>
          </w:p>
          <w:p w14:paraId="5F52910A"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Figure out different components of hand priming pump.</w:t>
            </w:r>
          </w:p>
          <w:p w14:paraId="7D931A79"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Identify different components of feed pump.</w:t>
            </w:r>
          </w:p>
          <w:p w14:paraId="0F6B9F1A"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Point out internal components of pumping element of Inline Pump from cut away model.</w:t>
            </w:r>
          </w:p>
          <w:p w14:paraId="2EC367C3"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Identify different types of inline pump governors.</w:t>
            </w:r>
          </w:p>
          <w:p w14:paraId="197069FA" w14:textId="77777777" w:rsidR="00734789" w:rsidRPr="009873C9" w:rsidRDefault="00734789" w:rsidP="009873C9">
            <w:pPr>
              <w:pStyle w:val="ListParagraph"/>
              <w:widowControl w:val="0"/>
              <w:numPr>
                <w:ilvl w:val="0"/>
                <w:numId w:val="811"/>
              </w:numPr>
              <w:tabs>
                <w:tab w:val="left" w:pos="120"/>
                <w:tab w:val="left" w:pos="3051"/>
                <w:tab w:val="left" w:pos="3052"/>
              </w:tabs>
              <w:autoSpaceDE w:val="0"/>
              <w:autoSpaceDN w:val="0"/>
              <w:spacing w:before="41" w:after="0" w:line="240" w:lineRule="auto"/>
              <w:ind w:hanging="600"/>
              <w:jc w:val="both"/>
              <w:rPr>
                <w:rFonts w:cs="Arial"/>
                <w:color w:val="000000" w:themeColor="text1"/>
              </w:rPr>
            </w:pPr>
            <w:r w:rsidRPr="009873C9">
              <w:rPr>
                <w:rFonts w:cs="Arial"/>
                <w:color w:val="000000" w:themeColor="text1"/>
              </w:rPr>
              <w:t>Point out different components of inline pump Governor from cut away model.</w:t>
            </w:r>
          </w:p>
        </w:tc>
      </w:tr>
      <w:tr w:rsidR="00734789" w:rsidRPr="00FA08BA" w14:paraId="52EFA807" w14:textId="77777777" w:rsidTr="000D3375">
        <w:trPr>
          <w:trHeight w:val="2033"/>
          <w:jc w:val="center"/>
        </w:trPr>
        <w:tc>
          <w:tcPr>
            <w:tcW w:w="3209" w:type="dxa"/>
          </w:tcPr>
          <w:p w14:paraId="3C6BE73F"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Pr>
                <w:rFonts w:cs="Arial"/>
                <w:color w:val="000000" w:themeColor="text1"/>
              </w:rPr>
              <w:t xml:space="preserve">. Inspect </w:t>
            </w:r>
            <w:r w:rsidRPr="00861AB6">
              <w:rPr>
                <w:rFonts w:cs="Arial"/>
                <w:color w:val="000000" w:themeColor="text1"/>
              </w:rPr>
              <w:t>Inline Fuel Pump Circuit</w:t>
            </w:r>
          </w:p>
        </w:tc>
        <w:tc>
          <w:tcPr>
            <w:tcW w:w="6153" w:type="dxa"/>
          </w:tcPr>
          <w:p w14:paraId="12933AAD"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353EA9B5"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Analyze fuel tank</w:t>
            </w:r>
          </w:p>
          <w:p w14:paraId="40015AB2"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Analyze fuel tank cap.</w:t>
            </w:r>
          </w:p>
          <w:p w14:paraId="0F01459E"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Dissemble primary pump.</w:t>
            </w:r>
          </w:p>
          <w:p w14:paraId="3ED887E7"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Analyze primary fuel pump as per standards.</w:t>
            </w:r>
          </w:p>
          <w:p w14:paraId="13E28A07"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Dissemble fuel injection pump.</w:t>
            </w:r>
          </w:p>
          <w:p w14:paraId="74D5F19A"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Analyze Fuel injection pump according to set standards.</w:t>
            </w:r>
          </w:p>
          <w:p w14:paraId="4EA29097"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Inspect fuel filter, high pressure Lines and return line.</w:t>
            </w:r>
          </w:p>
          <w:p w14:paraId="4D91BD35"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Remove injection nozzles.</w:t>
            </w:r>
          </w:p>
          <w:p w14:paraId="6B14779D"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Dissemble injection nozzle.</w:t>
            </w:r>
          </w:p>
          <w:p w14:paraId="0B3DA851"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Analyze Injection nozzles.</w:t>
            </w:r>
          </w:p>
          <w:p w14:paraId="576EDCA7"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Inspect adaptors.</w:t>
            </w:r>
          </w:p>
          <w:p w14:paraId="5313D978" w14:textId="77777777" w:rsidR="00734789" w:rsidRPr="00FA08BA" w:rsidRDefault="00734789" w:rsidP="009873C9">
            <w:pPr>
              <w:pStyle w:val="ListParagraph"/>
              <w:numPr>
                <w:ilvl w:val="0"/>
                <w:numId w:val="401"/>
              </w:numPr>
              <w:tabs>
                <w:tab w:val="left" w:pos="120"/>
              </w:tabs>
              <w:autoSpaceDE w:val="0"/>
              <w:autoSpaceDN w:val="0"/>
              <w:adjustRightInd w:val="0"/>
              <w:spacing w:after="0" w:line="240" w:lineRule="auto"/>
              <w:ind w:left="750" w:hanging="630"/>
              <w:jc w:val="both"/>
              <w:rPr>
                <w:rFonts w:cs="Arial"/>
                <w:color w:val="000000" w:themeColor="text1"/>
              </w:rPr>
            </w:pPr>
            <w:r w:rsidRPr="00FA08BA">
              <w:rPr>
                <w:rFonts w:cs="Arial"/>
                <w:color w:val="000000" w:themeColor="text1"/>
              </w:rPr>
              <w:t>Dissemble inline pump governor.</w:t>
            </w:r>
          </w:p>
          <w:p w14:paraId="3B8AB287" w14:textId="77777777" w:rsidR="00734789" w:rsidRPr="00FA08BA" w:rsidRDefault="00734789" w:rsidP="009873C9">
            <w:pPr>
              <w:pStyle w:val="NoSpacing"/>
              <w:widowControl/>
              <w:numPr>
                <w:ilvl w:val="0"/>
                <w:numId w:val="401"/>
              </w:numPr>
              <w:tabs>
                <w:tab w:val="left" w:pos="120"/>
              </w:tabs>
              <w:autoSpaceDE/>
              <w:autoSpaceDN/>
              <w:ind w:left="750" w:hanging="630"/>
              <w:jc w:val="both"/>
              <w:rPr>
                <w:color w:val="000000" w:themeColor="text1"/>
              </w:rPr>
            </w:pPr>
            <w:r w:rsidRPr="00FA08BA">
              <w:rPr>
                <w:color w:val="000000" w:themeColor="text1"/>
              </w:rPr>
              <w:t>Inspect the governor of Inline Fuel Pump.</w:t>
            </w:r>
          </w:p>
        </w:tc>
      </w:tr>
    </w:tbl>
    <w:p w14:paraId="4F0DFD38" w14:textId="77777777" w:rsidR="00734789" w:rsidRPr="00FA08BA" w:rsidRDefault="00734789" w:rsidP="00734789">
      <w:pPr>
        <w:pStyle w:val="BodyText"/>
        <w:spacing w:before="0"/>
        <w:ind w:left="0" w:firstLine="0"/>
        <w:jc w:val="both"/>
        <w:rPr>
          <w:b/>
          <w:color w:val="000000" w:themeColor="text1"/>
          <w:sz w:val="22"/>
          <w:szCs w:val="22"/>
        </w:rPr>
      </w:pPr>
    </w:p>
    <w:p w14:paraId="66B81DAA"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4056F82C" w14:textId="77777777" w:rsidR="00734789" w:rsidRPr="00FA08BA" w:rsidRDefault="00734789" w:rsidP="00734789">
      <w:pPr>
        <w:pStyle w:val="BodyText"/>
        <w:spacing w:before="0"/>
        <w:ind w:left="0" w:firstLine="0"/>
        <w:jc w:val="both"/>
        <w:rPr>
          <w:b/>
          <w:color w:val="000000" w:themeColor="text1"/>
          <w:sz w:val="22"/>
          <w:szCs w:val="22"/>
        </w:rPr>
      </w:pPr>
    </w:p>
    <w:p w14:paraId="637B7BA9"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1343EDC5" w14:textId="77777777" w:rsidR="00734789" w:rsidRPr="00FA08BA" w:rsidRDefault="00734789" w:rsidP="00905C75">
      <w:pPr>
        <w:pStyle w:val="BodyText"/>
        <w:numPr>
          <w:ilvl w:val="0"/>
          <w:numId w:val="780"/>
        </w:numPr>
        <w:spacing w:before="0"/>
        <w:ind w:right="1024"/>
        <w:jc w:val="both"/>
        <w:rPr>
          <w:color w:val="000000" w:themeColor="text1"/>
          <w:sz w:val="22"/>
          <w:szCs w:val="22"/>
        </w:rPr>
      </w:pPr>
      <w:r w:rsidRPr="00FA08BA">
        <w:rPr>
          <w:color w:val="000000" w:themeColor="text1"/>
          <w:sz w:val="22"/>
          <w:szCs w:val="22"/>
        </w:rPr>
        <w:t>Describe of Inline Fuel system.</w:t>
      </w:r>
    </w:p>
    <w:p w14:paraId="30055D35" w14:textId="77777777" w:rsidR="00734789" w:rsidRPr="00FA08BA" w:rsidRDefault="00734789" w:rsidP="00905C75">
      <w:pPr>
        <w:pStyle w:val="BodyText"/>
        <w:numPr>
          <w:ilvl w:val="0"/>
          <w:numId w:val="780"/>
        </w:numPr>
        <w:spacing w:before="0"/>
        <w:ind w:right="1024"/>
        <w:jc w:val="both"/>
        <w:rPr>
          <w:color w:val="000000" w:themeColor="text1"/>
          <w:sz w:val="22"/>
          <w:szCs w:val="22"/>
        </w:rPr>
      </w:pPr>
      <w:r w:rsidRPr="00FA08BA">
        <w:rPr>
          <w:color w:val="000000" w:themeColor="text1"/>
          <w:sz w:val="22"/>
          <w:szCs w:val="22"/>
        </w:rPr>
        <w:t>Describe of Priming Pump</w:t>
      </w:r>
    </w:p>
    <w:p w14:paraId="58D58E66" w14:textId="77777777" w:rsidR="00734789" w:rsidRPr="00FA08BA" w:rsidRDefault="00734789" w:rsidP="00905C75">
      <w:pPr>
        <w:pStyle w:val="BodyText"/>
        <w:numPr>
          <w:ilvl w:val="0"/>
          <w:numId w:val="780"/>
        </w:numPr>
        <w:spacing w:before="0"/>
        <w:ind w:right="1024"/>
        <w:jc w:val="both"/>
        <w:rPr>
          <w:color w:val="000000" w:themeColor="text1"/>
          <w:sz w:val="22"/>
          <w:szCs w:val="22"/>
        </w:rPr>
      </w:pPr>
      <w:r w:rsidRPr="00FA08BA">
        <w:rPr>
          <w:color w:val="000000" w:themeColor="text1"/>
          <w:sz w:val="22"/>
          <w:szCs w:val="22"/>
        </w:rPr>
        <w:t>Describe of Feed Pump.</w:t>
      </w:r>
    </w:p>
    <w:p w14:paraId="13C4B839" w14:textId="77777777" w:rsidR="00734789" w:rsidRPr="00FA08BA" w:rsidRDefault="00734789" w:rsidP="00905C75">
      <w:pPr>
        <w:pStyle w:val="BodyText"/>
        <w:numPr>
          <w:ilvl w:val="0"/>
          <w:numId w:val="780"/>
        </w:numPr>
        <w:spacing w:before="0"/>
        <w:ind w:right="1024"/>
        <w:jc w:val="both"/>
        <w:rPr>
          <w:color w:val="000000" w:themeColor="text1"/>
          <w:sz w:val="22"/>
          <w:szCs w:val="22"/>
        </w:rPr>
      </w:pPr>
      <w:r w:rsidRPr="00FA08BA">
        <w:rPr>
          <w:color w:val="000000" w:themeColor="text1"/>
          <w:sz w:val="22"/>
          <w:szCs w:val="22"/>
        </w:rPr>
        <w:t>Describe of Governor.</w:t>
      </w:r>
    </w:p>
    <w:p w14:paraId="7CDC1C06" w14:textId="77777777" w:rsidR="00734789" w:rsidRPr="00FA08BA" w:rsidRDefault="00734789" w:rsidP="00905C75">
      <w:pPr>
        <w:pStyle w:val="BodyText"/>
        <w:numPr>
          <w:ilvl w:val="0"/>
          <w:numId w:val="780"/>
        </w:numPr>
        <w:spacing w:before="0"/>
        <w:ind w:right="1024"/>
        <w:jc w:val="both"/>
        <w:rPr>
          <w:color w:val="000000" w:themeColor="text1"/>
          <w:sz w:val="22"/>
          <w:szCs w:val="22"/>
        </w:rPr>
      </w:pPr>
      <w:r w:rsidRPr="00FA08BA">
        <w:rPr>
          <w:color w:val="000000" w:themeColor="text1"/>
          <w:sz w:val="22"/>
          <w:szCs w:val="22"/>
        </w:rPr>
        <w:t>Describe of Inline Pump</w:t>
      </w:r>
    </w:p>
    <w:p w14:paraId="232C10A9"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Describe of Fuel Injectors/Nozzles. State the micron rating of Fuel Filter</w:t>
      </w:r>
    </w:p>
    <w:p w14:paraId="6C87EE3F"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State the cetane rating of Diesel.</w:t>
      </w:r>
    </w:p>
    <w:p w14:paraId="35CBD256"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lastRenderedPageBreak/>
        <w:t>Harmful substances in Exhaust gases and their effect on environment.</w:t>
      </w:r>
    </w:p>
    <w:p w14:paraId="6750F300"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Sulphur contents in Fuel.</w:t>
      </w:r>
    </w:p>
    <w:p w14:paraId="278724F6"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Fuel internal chemical composition.</w:t>
      </w:r>
    </w:p>
    <w:p w14:paraId="06A1C2AB"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Types of fuels.</w:t>
      </w:r>
    </w:p>
    <w:p w14:paraId="06B5D0AC" w14:textId="77777777" w:rsidR="00734789" w:rsidRPr="00E56886" w:rsidRDefault="00734789" w:rsidP="00905C75">
      <w:pPr>
        <w:pStyle w:val="ListParagraph"/>
        <w:widowControl w:val="0"/>
        <w:numPr>
          <w:ilvl w:val="0"/>
          <w:numId w:val="780"/>
        </w:numPr>
        <w:autoSpaceDE w:val="0"/>
        <w:autoSpaceDN w:val="0"/>
        <w:spacing w:before="136" w:after="0" w:line="240" w:lineRule="auto"/>
        <w:ind w:right="1024"/>
        <w:jc w:val="both"/>
        <w:rPr>
          <w:rFonts w:cs="Arial"/>
          <w:color w:val="000000" w:themeColor="text1"/>
        </w:rPr>
      </w:pPr>
      <w:r w:rsidRPr="00E56886">
        <w:rPr>
          <w:rFonts w:cs="Arial"/>
          <w:color w:val="000000" w:themeColor="text1"/>
        </w:rPr>
        <w:t>Emission control standards.</w:t>
      </w:r>
    </w:p>
    <w:p w14:paraId="081312F5" w14:textId="77777777" w:rsidR="00734789" w:rsidRPr="00FA08BA" w:rsidRDefault="00734789" w:rsidP="00734789">
      <w:pPr>
        <w:pStyle w:val="BodyText"/>
        <w:spacing w:before="0"/>
        <w:ind w:left="0" w:firstLine="0"/>
        <w:jc w:val="both"/>
        <w:rPr>
          <w:color w:val="000000" w:themeColor="text1"/>
          <w:sz w:val="22"/>
          <w:szCs w:val="22"/>
        </w:rPr>
      </w:pPr>
    </w:p>
    <w:p w14:paraId="5ECAE485"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28AD9FE7"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27DC35BD"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out/inspect Inline fuel system fuel lines.</w:t>
      </w:r>
    </w:p>
    <w:p w14:paraId="46065ED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Inline Fuel Components.</w:t>
      </w:r>
    </w:p>
    <w:p w14:paraId="7D703284"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priming pump.</w:t>
      </w:r>
    </w:p>
    <w:p w14:paraId="544EF3CE"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feed pump.</w:t>
      </w:r>
    </w:p>
    <w:p w14:paraId="73EBF76E"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pumping element.</w:t>
      </w:r>
    </w:p>
    <w:p w14:paraId="3E802FBF"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governor of inline pump.</w:t>
      </w:r>
    </w:p>
    <w:p w14:paraId="6654EBAC"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w:t>
      </w:r>
      <w:r>
        <w:rPr>
          <w:rFonts w:cs="Arial"/>
          <w:b/>
          <w:color w:val="000000" w:themeColor="text1"/>
        </w:rPr>
        <w:t xml:space="preserve">t </w:t>
      </w:r>
    </w:p>
    <w:p w14:paraId="2C2FB185" w14:textId="77777777" w:rsidR="00E56886" w:rsidRPr="00E56886" w:rsidRDefault="00E56886" w:rsidP="00E56886">
      <w:pPr>
        <w:spacing w:after="0"/>
        <w:rPr>
          <w:rFonts w:cs="Arial"/>
        </w:rPr>
      </w:pPr>
      <w:r w:rsidRPr="00E56886">
        <w:rPr>
          <w:rFonts w:cs="Arial"/>
        </w:rPr>
        <w:t>1</w:t>
      </w:r>
      <w:r w:rsidRPr="00E56886">
        <w:rPr>
          <w:rFonts w:cs="Arial"/>
        </w:rPr>
        <w:tab/>
        <w:t>Tools trolley (Complete set of Hand Tools)</w:t>
      </w:r>
    </w:p>
    <w:p w14:paraId="3CBA0126" w14:textId="77777777" w:rsidR="00E56886" w:rsidRPr="00E56886" w:rsidRDefault="00E56886" w:rsidP="00E56886">
      <w:pPr>
        <w:spacing w:after="0"/>
        <w:rPr>
          <w:rFonts w:cs="Arial"/>
        </w:rPr>
      </w:pPr>
      <w:r w:rsidRPr="00E56886">
        <w:rPr>
          <w:rFonts w:cs="Arial"/>
        </w:rPr>
        <w:t>2</w:t>
      </w:r>
      <w:r w:rsidRPr="00E56886">
        <w:rPr>
          <w:rFonts w:cs="Arial"/>
        </w:rPr>
        <w:tab/>
        <w:t>Fuel Filter</w:t>
      </w:r>
    </w:p>
    <w:p w14:paraId="46CAF3BC" w14:textId="77777777" w:rsidR="00E56886" w:rsidRPr="00E56886" w:rsidRDefault="00E56886" w:rsidP="00E56886">
      <w:pPr>
        <w:spacing w:after="0"/>
        <w:rPr>
          <w:rFonts w:cs="Arial"/>
        </w:rPr>
      </w:pPr>
      <w:r w:rsidRPr="00E56886">
        <w:rPr>
          <w:rFonts w:cs="Arial"/>
        </w:rPr>
        <w:t>3</w:t>
      </w:r>
      <w:r w:rsidRPr="00E56886">
        <w:rPr>
          <w:rFonts w:cs="Arial"/>
        </w:rPr>
        <w:tab/>
        <w:t xml:space="preserve">Inline </w:t>
      </w:r>
      <w:proofErr w:type="gramStart"/>
      <w:r w:rsidRPr="00E56886">
        <w:rPr>
          <w:rFonts w:cs="Arial"/>
        </w:rPr>
        <w:t>pump</w:t>
      </w:r>
      <w:proofErr w:type="gramEnd"/>
    </w:p>
    <w:p w14:paraId="00A085E7" w14:textId="094105C0" w:rsidR="00734789" w:rsidRDefault="00E56886" w:rsidP="00E56886">
      <w:pPr>
        <w:spacing w:after="0"/>
        <w:rPr>
          <w:rFonts w:cs="Arial"/>
        </w:rPr>
      </w:pPr>
      <w:r w:rsidRPr="00E56886">
        <w:rPr>
          <w:rFonts w:cs="Arial"/>
        </w:rPr>
        <w:t>4</w:t>
      </w:r>
      <w:r w:rsidRPr="00E56886">
        <w:rPr>
          <w:rFonts w:cs="Arial"/>
        </w:rPr>
        <w:tab/>
        <w:t xml:space="preserve">Inline pump injection </w:t>
      </w:r>
      <w:proofErr w:type="gramStart"/>
      <w:r w:rsidRPr="00E56886">
        <w:rPr>
          <w:rFonts w:cs="Arial"/>
        </w:rPr>
        <w:t>nozzle</w:t>
      </w:r>
      <w:proofErr w:type="gramEnd"/>
    </w:p>
    <w:p w14:paraId="1E865AB7" w14:textId="2352D3CB" w:rsidR="009873C9" w:rsidRDefault="009873C9">
      <w:pPr>
        <w:rPr>
          <w:rFonts w:cs="Arial"/>
        </w:rPr>
      </w:pPr>
      <w:r>
        <w:rPr>
          <w:rFonts w:cs="Arial"/>
        </w:rPr>
        <w:br w:type="page"/>
      </w:r>
    </w:p>
    <w:p w14:paraId="3D270762" w14:textId="676E7CBC" w:rsidR="00734789" w:rsidRPr="00E56886" w:rsidRDefault="009407D9" w:rsidP="00905C75">
      <w:pPr>
        <w:pStyle w:val="Heading31"/>
        <w:numPr>
          <w:ilvl w:val="0"/>
          <w:numId w:val="796"/>
        </w:numPr>
        <w:shd w:val="clear" w:color="auto" w:fill="FFC000"/>
        <w:ind w:left="2160" w:hanging="1440"/>
        <w:rPr>
          <w:color w:val="auto"/>
          <w:sz w:val="24"/>
          <w:szCs w:val="24"/>
        </w:rPr>
      </w:pPr>
      <w:bookmarkStart w:id="69" w:name="_Toc133689753"/>
      <w:r w:rsidRPr="00E56886">
        <w:rPr>
          <w:color w:val="auto"/>
          <w:sz w:val="24"/>
          <w:szCs w:val="24"/>
        </w:rPr>
        <w:lastRenderedPageBreak/>
        <w:t>Recognize</w:t>
      </w:r>
      <w:r w:rsidR="00734789" w:rsidRPr="00E56886">
        <w:rPr>
          <w:color w:val="auto"/>
          <w:sz w:val="24"/>
          <w:szCs w:val="24"/>
        </w:rPr>
        <w:t xml:space="preserve"> PT (Pressure Time) </w:t>
      </w:r>
      <w:r w:rsidR="00E56886" w:rsidRPr="00E56886">
        <w:rPr>
          <w:color w:val="auto"/>
          <w:sz w:val="24"/>
          <w:szCs w:val="24"/>
        </w:rPr>
        <w:t>Fuel System</w:t>
      </w:r>
      <w:bookmarkEnd w:id="69"/>
    </w:p>
    <w:p w14:paraId="1D5300C6" w14:textId="77777777" w:rsidR="00734789" w:rsidRPr="00FA08BA" w:rsidRDefault="00734789" w:rsidP="00734789">
      <w:pPr>
        <w:pStyle w:val="BodyText"/>
        <w:spacing w:before="1"/>
        <w:ind w:left="0" w:firstLine="0"/>
        <w:jc w:val="both"/>
        <w:rPr>
          <w:color w:val="000000" w:themeColor="text1"/>
          <w:sz w:val="22"/>
          <w:szCs w:val="22"/>
        </w:rPr>
      </w:pPr>
    </w:p>
    <w:p w14:paraId="145176B6"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Pr>
          <w:color w:val="000000" w:themeColor="text1"/>
        </w:rPr>
        <w:t>identify and inspect</w:t>
      </w:r>
      <w:r w:rsidRPr="00861AB6">
        <w:rPr>
          <w:color w:val="000000" w:themeColor="text1"/>
        </w:rPr>
        <w:t xml:space="preserve"> PT (Pressure Time) Pump circuit</w:t>
      </w:r>
      <w:r>
        <w:rPr>
          <w:color w:val="000000" w:themeColor="text1"/>
        </w:rPr>
        <w:t>.</w:t>
      </w:r>
    </w:p>
    <w:p w14:paraId="1443E23C"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628BAE5C" w14:textId="77777777" w:rsidTr="009873C9">
        <w:trPr>
          <w:trHeight w:val="570"/>
          <w:jc w:val="center"/>
        </w:trPr>
        <w:tc>
          <w:tcPr>
            <w:tcW w:w="3209" w:type="dxa"/>
            <w:shd w:val="clear" w:color="auto" w:fill="E7E6E6" w:themeFill="background2"/>
            <w:vAlign w:val="center"/>
          </w:tcPr>
          <w:p w14:paraId="0B4AE188" w14:textId="157E02F4" w:rsidR="00734789" w:rsidRPr="00FA08BA" w:rsidRDefault="009873C9" w:rsidP="000D3375">
            <w:pPr>
              <w:pStyle w:val="TableParagraph"/>
              <w:jc w:val="both"/>
              <w:rPr>
                <w:b/>
                <w:color w:val="000000" w:themeColor="text1"/>
              </w:rPr>
            </w:pPr>
            <w:r>
              <w:rPr>
                <w:b/>
                <w:color w:val="000000" w:themeColor="text1"/>
              </w:rPr>
              <w:t xml:space="preserve"> </w:t>
            </w:r>
            <w:r w:rsidRPr="00FA08BA">
              <w:rPr>
                <w:b/>
                <w:color w:val="000000" w:themeColor="text1"/>
              </w:rPr>
              <w:t>Competency Units</w:t>
            </w:r>
          </w:p>
        </w:tc>
        <w:tc>
          <w:tcPr>
            <w:tcW w:w="6153" w:type="dxa"/>
            <w:shd w:val="clear" w:color="auto" w:fill="E7E6E6" w:themeFill="background2"/>
            <w:vAlign w:val="center"/>
          </w:tcPr>
          <w:p w14:paraId="52BAC7B1"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5757FEE1" w14:textId="77777777" w:rsidTr="000D3375">
        <w:trPr>
          <w:trHeight w:val="2618"/>
          <w:jc w:val="center"/>
        </w:trPr>
        <w:tc>
          <w:tcPr>
            <w:tcW w:w="3209" w:type="dxa"/>
          </w:tcPr>
          <w:p w14:paraId="23ACF031"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A1. </w:t>
            </w:r>
            <w:r>
              <w:rPr>
                <w:color w:val="000000" w:themeColor="text1"/>
              </w:rPr>
              <w:t xml:space="preserve">Identify </w:t>
            </w:r>
            <w:r w:rsidRPr="00861AB6">
              <w:rPr>
                <w:color w:val="000000" w:themeColor="text1"/>
              </w:rPr>
              <w:t>PT (Pressure Time) Pump circuit</w:t>
            </w:r>
          </w:p>
        </w:tc>
        <w:tc>
          <w:tcPr>
            <w:tcW w:w="6153" w:type="dxa"/>
            <w:vAlign w:val="center"/>
          </w:tcPr>
          <w:p w14:paraId="3C874970"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2D192C06"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Identify the Main fuel tank</w:t>
            </w:r>
          </w:p>
          <w:p w14:paraId="39BAAFF5"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Float tank</w:t>
            </w:r>
          </w:p>
          <w:p w14:paraId="49FD124F"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fuel filters and fuel lines.</w:t>
            </w:r>
          </w:p>
          <w:p w14:paraId="0CB44568"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Locate magnetic strainer.</w:t>
            </w:r>
          </w:p>
          <w:p w14:paraId="7AD75F0D"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pulsation damper.</w:t>
            </w:r>
          </w:p>
          <w:p w14:paraId="33665F5F"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Locate PT pump</w:t>
            </w:r>
          </w:p>
          <w:p w14:paraId="79659DD8"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return line.</w:t>
            </w:r>
          </w:p>
          <w:p w14:paraId="4A655B9B"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fuel Injectors.</w:t>
            </w:r>
          </w:p>
          <w:p w14:paraId="2D783821" w14:textId="77777777" w:rsidR="00734789" w:rsidRPr="00FA08BA" w:rsidRDefault="00734789" w:rsidP="009873C9">
            <w:pPr>
              <w:pStyle w:val="ListParagraph"/>
              <w:widowControl w:val="0"/>
              <w:numPr>
                <w:ilvl w:val="0"/>
                <w:numId w:val="402"/>
              </w:numPr>
              <w:tabs>
                <w:tab w:val="left" w:pos="120"/>
                <w:tab w:val="left" w:pos="3051"/>
                <w:tab w:val="left" w:pos="3052"/>
              </w:tabs>
              <w:autoSpaceDE w:val="0"/>
              <w:autoSpaceDN w:val="0"/>
              <w:spacing w:before="41" w:after="0" w:line="240" w:lineRule="auto"/>
              <w:ind w:left="660" w:hanging="540"/>
              <w:rPr>
                <w:rFonts w:cs="Arial"/>
                <w:color w:val="000000" w:themeColor="text1"/>
              </w:rPr>
            </w:pPr>
            <w:r w:rsidRPr="00FA08BA">
              <w:rPr>
                <w:rFonts w:cs="Arial"/>
                <w:color w:val="000000" w:themeColor="text1"/>
              </w:rPr>
              <w:t>Identify different types of PT Pump.</w:t>
            </w:r>
          </w:p>
          <w:p w14:paraId="780E1643" w14:textId="77777777" w:rsidR="00734789" w:rsidRPr="00FA08BA" w:rsidRDefault="00734789" w:rsidP="009873C9">
            <w:pPr>
              <w:pStyle w:val="ListParagraph"/>
              <w:widowControl w:val="0"/>
              <w:numPr>
                <w:ilvl w:val="0"/>
                <w:numId w:val="402"/>
              </w:numPr>
              <w:tabs>
                <w:tab w:val="left" w:pos="120"/>
                <w:tab w:val="left" w:pos="111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PT pumps governors.</w:t>
            </w:r>
          </w:p>
          <w:p w14:paraId="4F790518" w14:textId="77777777" w:rsidR="00734789" w:rsidRPr="00FA08BA" w:rsidRDefault="00734789" w:rsidP="009873C9">
            <w:pPr>
              <w:pStyle w:val="ListParagraph"/>
              <w:widowControl w:val="0"/>
              <w:numPr>
                <w:ilvl w:val="0"/>
                <w:numId w:val="402"/>
              </w:numPr>
              <w:tabs>
                <w:tab w:val="left" w:pos="120"/>
                <w:tab w:val="left" w:pos="1112"/>
              </w:tabs>
              <w:autoSpaceDE w:val="0"/>
              <w:autoSpaceDN w:val="0"/>
              <w:spacing w:before="41" w:after="0" w:line="240" w:lineRule="auto"/>
              <w:ind w:left="660" w:hanging="540"/>
              <w:rPr>
                <w:rFonts w:cs="Arial"/>
                <w:color w:val="000000" w:themeColor="text1"/>
              </w:rPr>
            </w:pPr>
            <w:r w:rsidRPr="00FA08BA">
              <w:rPr>
                <w:rFonts w:cs="Arial"/>
                <w:color w:val="000000" w:themeColor="text1"/>
              </w:rPr>
              <w:t>Point out shut off solenoid.</w:t>
            </w:r>
          </w:p>
          <w:p w14:paraId="70C55430" w14:textId="77777777" w:rsidR="00734789" w:rsidRPr="00FA08BA" w:rsidRDefault="00734789" w:rsidP="009873C9">
            <w:pPr>
              <w:pStyle w:val="ListParagraph"/>
              <w:widowControl w:val="0"/>
              <w:numPr>
                <w:ilvl w:val="0"/>
                <w:numId w:val="402"/>
              </w:numPr>
              <w:tabs>
                <w:tab w:val="left" w:pos="120"/>
                <w:tab w:val="left" w:pos="1112"/>
              </w:tabs>
              <w:autoSpaceDE w:val="0"/>
              <w:autoSpaceDN w:val="0"/>
              <w:spacing w:before="41" w:after="0" w:line="240" w:lineRule="auto"/>
              <w:ind w:left="660" w:hanging="540"/>
              <w:rPr>
                <w:rFonts w:cs="Arial"/>
                <w:color w:val="000000" w:themeColor="text1"/>
              </w:rPr>
            </w:pPr>
            <w:r w:rsidRPr="00FA08BA">
              <w:rPr>
                <w:rFonts w:cs="Arial"/>
                <w:color w:val="000000" w:themeColor="text1"/>
              </w:rPr>
              <w:t>Identify the internal components of PT Pump from cut away model.</w:t>
            </w:r>
          </w:p>
          <w:p w14:paraId="5D3BB9E9" w14:textId="77777777" w:rsidR="00734789" w:rsidRPr="00FA08BA" w:rsidRDefault="00734789" w:rsidP="009873C9">
            <w:pPr>
              <w:pStyle w:val="ListParagraph"/>
              <w:widowControl w:val="0"/>
              <w:numPr>
                <w:ilvl w:val="0"/>
                <w:numId w:val="402"/>
              </w:numPr>
              <w:tabs>
                <w:tab w:val="left" w:pos="120"/>
                <w:tab w:val="left" w:pos="1112"/>
              </w:tabs>
              <w:autoSpaceDE w:val="0"/>
              <w:autoSpaceDN w:val="0"/>
              <w:spacing w:before="41" w:after="0" w:line="240" w:lineRule="auto"/>
              <w:ind w:left="660" w:hanging="540"/>
              <w:rPr>
                <w:rFonts w:cs="Arial"/>
                <w:color w:val="000000" w:themeColor="text1"/>
              </w:rPr>
            </w:pPr>
            <w:r w:rsidRPr="00FA08BA">
              <w:rPr>
                <w:rFonts w:cs="Arial"/>
                <w:color w:val="000000" w:themeColor="text1"/>
              </w:rPr>
              <w:t>Identify the AFC (Air Fuel Control Unit) Unit.</w:t>
            </w:r>
          </w:p>
        </w:tc>
      </w:tr>
      <w:tr w:rsidR="00734789" w:rsidRPr="00FA08BA" w14:paraId="1CF08123" w14:textId="77777777" w:rsidTr="000D3375">
        <w:trPr>
          <w:trHeight w:val="1430"/>
          <w:jc w:val="center"/>
        </w:trPr>
        <w:tc>
          <w:tcPr>
            <w:tcW w:w="3209" w:type="dxa"/>
          </w:tcPr>
          <w:p w14:paraId="65D9D268"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Pr>
                <w:rFonts w:cs="Arial"/>
                <w:color w:val="000000" w:themeColor="text1"/>
              </w:rPr>
              <w:t xml:space="preserve">Inspect </w:t>
            </w:r>
            <w:r w:rsidRPr="00861AB6">
              <w:rPr>
                <w:rFonts w:cs="Arial"/>
                <w:color w:val="000000" w:themeColor="text1"/>
              </w:rPr>
              <w:t>PT Fuel Pump circuit</w:t>
            </w:r>
          </w:p>
        </w:tc>
        <w:tc>
          <w:tcPr>
            <w:tcW w:w="6153" w:type="dxa"/>
          </w:tcPr>
          <w:p w14:paraId="7069C35C"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247889A0"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main fuel tank</w:t>
            </w:r>
          </w:p>
          <w:p w14:paraId="3F447380"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Float tank.</w:t>
            </w:r>
          </w:p>
          <w:p w14:paraId="400FCE11"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fuel filter and fuel Lines.</w:t>
            </w:r>
          </w:p>
          <w:p w14:paraId="3961307A"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Disassemble PT pump.</w:t>
            </w:r>
          </w:p>
          <w:p w14:paraId="608D8B0A"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Inspect Gear pump as per standards.</w:t>
            </w:r>
          </w:p>
          <w:p w14:paraId="311BECDB"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Inspect PTG (pressure time gear) Governor.</w:t>
            </w:r>
          </w:p>
          <w:p w14:paraId="175A4874"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MVS (Mechanical variable speed) Governor.</w:t>
            </w:r>
          </w:p>
          <w:p w14:paraId="7D9A5B22"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VS (variable speed) Governor.</w:t>
            </w:r>
          </w:p>
          <w:p w14:paraId="25A7351E"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 xml:space="preserve">Analyze Strainer of PT pump. </w:t>
            </w:r>
          </w:p>
          <w:p w14:paraId="1AAD8CDA"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Inspect the AFC (Air Fuel Control Unit) Unit</w:t>
            </w:r>
          </w:p>
          <w:p w14:paraId="0F014F94"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Fuel Shut OFF valve.</w:t>
            </w:r>
          </w:p>
          <w:p w14:paraId="4056A613"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Remove fuel injector.</w:t>
            </w:r>
          </w:p>
          <w:p w14:paraId="572E016A"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Dissemble fuel injector.</w:t>
            </w:r>
          </w:p>
          <w:p w14:paraId="1AF92989"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Inspect Fuel Injectors.</w:t>
            </w:r>
          </w:p>
          <w:p w14:paraId="63BB2111" w14:textId="77777777" w:rsidR="00734789" w:rsidRPr="00FA08BA" w:rsidRDefault="00734789" w:rsidP="009873C9">
            <w:pPr>
              <w:pStyle w:val="ListParagraph"/>
              <w:numPr>
                <w:ilvl w:val="0"/>
                <w:numId w:val="403"/>
              </w:numPr>
              <w:tabs>
                <w:tab w:val="left" w:pos="120"/>
              </w:tabs>
              <w:autoSpaceDE w:val="0"/>
              <w:autoSpaceDN w:val="0"/>
              <w:adjustRightInd w:val="0"/>
              <w:spacing w:after="0" w:line="240" w:lineRule="auto"/>
              <w:ind w:hanging="690"/>
              <w:jc w:val="both"/>
              <w:rPr>
                <w:rFonts w:cs="Arial"/>
                <w:color w:val="000000" w:themeColor="text1"/>
              </w:rPr>
            </w:pPr>
            <w:r w:rsidRPr="00FA08BA">
              <w:rPr>
                <w:rFonts w:cs="Arial"/>
                <w:color w:val="000000" w:themeColor="text1"/>
              </w:rPr>
              <w:t>Analyze fuel Return Line</w:t>
            </w:r>
          </w:p>
        </w:tc>
      </w:tr>
    </w:tbl>
    <w:p w14:paraId="5196EE23"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263A8710" w14:textId="77777777" w:rsidR="00734789" w:rsidRPr="00FA08BA" w:rsidRDefault="00734789" w:rsidP="00734789">
      <w:pPr>
        <w:pStyle w:val="BodyText"/>
        <w:spacing w:before="0"/>
        <w:ind w:left="0" w:firstLine="0"/>
        <w:jc w:val="both"/>
        <w:rPr>
          <w:b/>
          <w:color w:val="000000" w:themeColor="text1"/>
          <w:sz w:val="22"/>
          <w:szCs w:val="22"/>
        </w:rPr>
      </w:pPr>
    </w:p>
    <w:p w14:paraId="2E5C3C31"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237DF34D"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PT Fuel system.</w:t>
      </w:r>
    </w:p>
    <w:p w14:paraId="31EBA019"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PT Pump.</w:t>
      </w:r>
    </w:p>
    <w:p w14:paraId="3769B1BB"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PTG Governor.</w:t>
      </w:r>
    </w:p>
    <w:p w14:paraId="6CD413D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MVS Governor.</w:t>
      </w:r>
    </w:p>
    <w:p w14:paraId="1F0944AB"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VS Governor.</w:t>
      </w:r>
    </w:p>
    <w:p w14:paraId="419C24D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PT Fuel Injectors.</w:t>
      </w:r>
    </w:p>
    <w:p w14:paraId="1E3D57D2"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325ECA5D" w14:textId="77777777" w:rsidR="00734789" w:rsidRPr="00FA08BA" w:rsidRDefault="00734789" w:rsidP="00734789">
      <w:pPr>
        <w:pStyle w:val="BodyText"/>
        <w:spacing w:before="0"/>
        <w:ind w:left="220" w:right="1019" w:firstLine="0"/>
        <w:jc w:val="both"/>
        <w:rPr>
          <w:color w:val="000000" w:themeColor="text1"/>
          <w:sz w:val="22"/>
          <w:szCs w:val="22"/>
        </w:rPr>
      </w:pPr>
    </w:p>
    <w:p w14:paraId="798618AA"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lastRenderedPageBreak/>
        <w:t>The candidate needs to produce following critical evidence(s) in order to be competent in this competency standard:</w:t>
      </w:r>
    </w:p>
    <w:p w14:paraId="286D2B8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out/inspect PT fuel system fuel lines.</w:t>
      </w:r>
    </w:p>
    <w:p w14:paraId="7F2B473C"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PT Fuel pump Components.</w:t>
      </w:r>
    </w:p>
    <w:p w14:paraId="3A58B24C"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/analyze the PT Injectors.</w:t>
      </w:r>
    </w:p>
    <w:p w14:paraId="77BCDDDB" w14:textId="61EDCFB5"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3563EA2" w14:textId="77777777" w:rsidTr="000D3375">
        <w:trPr>
          <w:trHeight w:val="292"/>
        </w:trPr>
        <w:tc>
          <w:tcPr>
            <w:tcW w:w="985" w:type="dxa"/>
          </w:tcPr>
          <w:p w14:paraId="23980901"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1A9E3B50"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3EF3AD72" w14:textId="77777777" w:rsidTr="000D3375">
        <w:trPr>
          <w:trHeight w:val="292"/>
        </w:trPr>
        <w:tc>
          <w:tcPr>
            <w:tcW w:w="985" w:type="dxa"/>
          </w:tcPr>
          <w:p w14:paraId="5EADAD22"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47D7DAD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1A31BCD3" w14:textId="77777777" w:rsidTr="000D3375">
        <w:trPr>
          <w:trHeight w:val="292"/>
        </w:trPr>
        <w:tc>
          <w:tcPr>
            <w:tcW w:w="985" w:type="dxa"/>
          </w:tcPr>
          <w:p w14:paraId="2551B67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4AD2F5E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PT Pump </w:t>
            </w:r>
          </w:p>
        </w:tc>
      </w:tr>
      <w:tr w:rsidR="00734789" w:rsidRPr="00FA08BA" w14:paraId="0FA4245C" w14:textId="77777777" w:rsidTr="000D3375">
        <w:trPr>
          <w:trHeight w:val="292"/>
        </w:trPr>
        <w:tc>
          <w:tcPr>
            <w:tcW w:w="985" w:type="dxa"/>
          </w:tcPr>
          <w:p w14:paraId="0125ACD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1D63905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Fuel filter</w:t>
            </w:r>
          </w:p>
        </w:tc>
      </w:tr>
      <w:tr w:rsidR="00734789" w:rsidRPr="00FA08BA" w14:paraId="76414D6E" w14:textId="77777777" w:rsidTr="000D3375">
        <w:trPr>
          <w:trHeight w:val="292"/>
        </w:trPr>
        <w:tc>
          <w:tcPr>
            <w:tcW w:w="985" w:type="dxa"/>
          </w:tcPr>
          <w:p w14:paraId="27138D7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3427CF1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PT injector</w:t>
            </w:r>
          </w:p>
        </w:tc>
      </w:tr>
    </w:tbl>
    <w:p w14:paraId="42447EDE" w14:textId="77777777" w:rsidR="00734789" w:rsidRPr="00FA08BA" w:rsidRDefault="00734789" w:rsidP="00E56886">
      <w:pPr>
        <w:rPr>
          <w:rFonts w:cs="Arial"/>
          <w:color w:val="5B9BD5" w:themeColor="accent1"/>
        </w:rPr>
      </w:pPr>
    </w:p>
    <w:p w14:paraId="58C3DD4B" w14:textId="77777777" w:rsidR="00734789" w:rsidRPr="00FA08BA" w:rsidRDefault="00734789" w:rsidP="00E56886">
      <w:pPr>
        <w:rPr>
          <w:rFonts w:eastAsia="Times New Roman" w:cs="Arial"/>
          <w:lang w:val="en-AU"/>
        </w:rPr>
      </w:pPr>
      <w:r w:rsidRPr="00FA08BA">
        <w:rPr>
          <w:rFonts w:cs="Arial"/>
        </w:rPr>
        <w:br w:type="page"/>
      </w:r>
    </w:p>
    <w:p w14:paraId="6D0D6D7F" w14:textId="2635AC6A" w:rsidR="00734789" w:rsidRPr="00E56886" w:rsidRDefault="009407D9" w:rsidP="00905C75">
      <w:pPr>
        <w:pStyle w:val="Heading31"/>
        <w:numPr>
          <w:ilvl w:val="0"/>
          <w:numId w:val="796"/>
        </w:numPr>
        <w:shd w:val="clear" w:color="auto" w:fill="FFC000"/>
        <w:ind w:left="2160" w:hanging="1440"/>
        <w:rPr>
          <w:color w:val="auto"/>
          <w:sz w:val="24"/>
          <w:szCs w:val="24"/>
        </w:rPr>
      </w:pPr>
      <w:bookmarkStart w:id="70" w:name="_Toc133689754"/>
      <w:r w:rsidRPr="00E56886">
        <w:rPr>
          <w:color w:val="auto"/>
          <w:sz w:val="24"/>
          <w:szCs w:val="24"/>
        </w:rPr>
        <w:lastRenderedPageBreak/>
        <w:t xml:space="preserve">Recognize </w:t>
      </w:r>
      <w:r w:rsidR="00734789" w:rsidRPr="00E56886">
        <w:rPr>
          <w:color w:val="auto"/>
          <w:sz w:val="24"/>
          <w:szCs w:val="24"/>
        </w:rPr>
        <w:t xml:space="preserve">DPA (Distributor Pump Assembly) </w:t>
      </w:r>
      <w:r w:rsidR="00E56886" w:rsidRPr="00E56886">
        <w:rPr>
          <w:color w:val="auto"/>
          <w:sz w:val="24"/>
          <w:szCs w:val="24"/>
        </w:rPr>
        <w:t>Fuel System</w:t>
      </w:r>
      <w:bookmarkEnd w:id="70"/>
    </w:p>
    <w:p w14:paraId="372E8684" w14:textId="77777777" w:rsidR="00734789" w:rsidRPr="00FA08BA" w:rsidRDefault="00734789" w:rsidP="00734789">
      <w:pPr>
        <w:pStyle w:val="BodyText"/>
        <w:spacing w:before="1"/>
        <w:ind w:left="0" w:firstLine="0"/>
        <w:jc w:val="both"/>
        <w:rPr>
          <w:color w:val="000000" w:themeColor="text1"/>
          <w:sz w:val="22"/>
          <w:szCs w:val="22"/>
        </w:rPr>
      </w:pPr>
    </w:p>
    <w:p w14:paraId="0EEB46A7"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861AB6">
        <w:rPr>
          <w:color w:val="000000" w:themeColor="text1"/>
        </w:rPr>
        <w:t>Iden</w:t>
      </w:r>
      <w:r>
        <w:rPr>
          <w:color w:val="000000" w:themeColor="text1"/>
        </w:rPr>
        <w:t xml:space="preserve">tify and inspect </w:t>
      </w:r>
      <w:r w:rsidRPr="00861AB6">
        <w:rPr>
          <w:color w:val="000000" w:themeColor="text1"/>
        </w:rPr>
        <w:t>DPA (Distributor Pump Assembly) Fuel Circuit</w:t>
      </w:r>
      <w:r>
        <w:rPr>
          <w:color w:val="000000" w:themeColor="text1"/>
        </w:rPr>
        <w:t>.</w:t>
      </w:r>
    </w:p>
    <w:p w14:paraId="73024031" w14:textId="77777777" w:rsidR="00734789" w:rsidRPr="00FA08BA" w:rsidRDefault="00734789" w:rsidP="00734789">
      <w:pPr>
        <w:pStyle w:val="BodyText"/>
        <w:spacing w:before="0"/>
        <w:ind w:left="0" w:firstLine="0"/>
        <w:jc w:val="both"/>
        <w:rPr>
          <w:color w:val="000000" w:themeColor="text1"/>
          <w:sz w:val="22"/>
          <w:szCs w:val="22"/>
        </w:rPr>
      </w:pPr>
    </w:p>
    <w:p w14:paraId="38659B9A"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30526F3F" w14:textId="77777777" w:rsidTr="009873C9">
        <w:trPr>
          <w:trHeight w:val="570"/>
          <w:jc w:val="center"/>
        </w:trPr>
        <w:tc>
          <w:tcPr>
            <w:tcW w:w="3209" w:type="dxa"/>
            <w:shd w:val="clear" w:color="auto" w:fill="E7E6E6" w:themeFill="background2"/>
            <w:vAlign w:val="center"/>
          </w:tcPr>
          <w:p w14:paraId="2D0F29E7"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39C75D48"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474C0493" w14:textId="77777777" w:rsidTr="000D3375">
        <w:trPr>
          <w:trHeight w:val="2618"/>
          <w:jc w:val="center"/>
        </w:trPr>
        <w:tc>
          <w:tcPr>
            <w:tcW w:w="3209" w:type="dxa"/>
          </w:tcPr>
          <w:p w14:paraId="6582806D"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A1. </w:t>
            </w:r>
            <w:r w:rsidRPr="00861AB6">
              <w:rPr>
                <w:color w:val="000000" w:themeColor="text1"/>
              </w:rPr>
              <w:t>Identify of DPA (Distributor Pump Assembly) Fuel Circuit</w:t>
            </w:r>
          </w:p>
        </w:tc>
        <w:tc>
          <w:tcPr>
            <w:tcW w:w="6153" w:type="dxa"/>
            <w:vAlign w:val="center"/>
          </w:tcPr>
          <w:p w14:paraId="5A85CCCF"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5A0EFAAA"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Locate the Main fuel tank</w:t>
            </w:r>
          </w:p>
          <w:p w14:paraId="0BB320F4"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Point out fuel supply pump</w:t>
            </w:r>
          </w:p>
          <w:p w14:paraId="7203F845"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Locate Fuel Filters</w:t>
            </w:r>
          </w:p>
          <w:p w14:paraId="1D5861C9"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Point out Pressure Regulator Valve and fuel Lines.</w:t>
            </w:r>
          </w:p>
          <w:p w14:paraId="62AC1317"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 xml:space="preserve">Locate DPA </w:t>
            </w:r>
            <w:proofErr w:type="gramStart"/>
            <w:r w:rsidRPr="00FA08BA">
              <w:rPr>
                <w:rFonts w:cs="Arial"/>
                <w:color w:val="000000" w:themeColor="text1"/>
              </w:rPr>
              <w:t>fuel  pump</w:t>
            </w:r>
            <w:proofErr w:type="gramEnd"/>
          </w:p>
          <w:p w14:paraId="7E654699"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Point out Fuel Cut OFF solenoid</w:t>
            </w:r>
          </w:p>
          <w:p w14:paraId="0E525558"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Locate Return Line.</w:t>
            </w:r>
          </w:p>
          <w:p w14:paraId="07A0CAE4"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Identify the components of DPA Pump from cut away model.</w:t>
            </w:r>
          </w:p>
          <w:p w14:paraId="3E944FF7" w14:textId="77777777" w:rsidR="00734789" w:rsidRPr="00FA08BA" w:rsidRDefault="00734789" w:rsidP="00905C75">
            <w:pPr>
              <w:pStyle w:val="ListParagraph"/>
              <w:widowControl w:val="0"/>
              <w:numPr>
                <w:ilvl w:val="0"/>
                <w:numId w:val="414"/>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Locate electric circuit for supply pump.</w:t>
            </w:r>
          </w:p>
          <w:p w14:paraId="5ACC86FA" w14:textId="77777777" w:rsidR="00734789" w:rsidRPr="00FA08BA" w:rsidRDefault="00734789" w:rsidP="00905C75">
            <w:pPr>
              <w:pStyle w:val="ListParagraph"/>
              <w:widowControl w:val="0"/>
              <w:numPr>
                <w:ilvl w:val="0"/>
                <w:numId w:val="414"/>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Point out the different components of DPA Pump Governor from cut away model.</w:t>
            </w:r>
          </w:p>
          <w:p w14:paraId="73631343" w14:textId="77777777" w:rsidR="00734789" w:rsidRPr="00FA08BA" w:rsidRDefault="00734789" w:rsidP="00905C75">
            <w:pPr>
              <w:pStyle w:val="ListParagraph"/>
              <w:widowControl w:val="0"/>
              <w:numPr>
                <w:ilvl w:val="0"/>
                <w:numId w:val="414"/>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Locate the injection nozzles.</w:t>
            </w:r>
          </w:p>
          <w:p w14:paraId="3AE6E781" w14:textId="77777777" w:rsidR="00734789" w:rsidRPr="00FA08BA" w:rsidRDefault="00734789" w:rsidP="00905C75">
            <w:pPr>
              <w:pStyle w:val="ListParagraph"/>
              <w:widowControl w:val="0"/>
              <w:numPr>
                <w:ilvl w:val="0"/>
                <w:numId w:val="414"/>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Identify different types of injection nozzles.</w:t>
            </w:r>
          </w:p>
        </w:tc>
      </w:tr>
      <w:tr w:rsidR="00734789" w:rsidRPr="00FA08BA" w14:paraId="09686126" w14:textId="77777777" w:rsidTr="000D3375">
        <w:trPr>
          <w:trHeight w:val="2114"/>
          <w:jc w:val="center"/>
        </w:trPr>
        <w:tc>
          <w:tcPr>
            <w:tcW w:w="3209" w:type="dxa"/>
          </w:tcPr>
          <w:p w14:paraId="4A584488"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861AB6">
              <w:rPr>
                <w:rFonts w:cs="Arial"/>
                <w:color w:val="000000" w:themeColor="text1"/>
              </w:rPr>
              <w:t>Inspect of DPA (Distributor Pump Assembly) Fuel Circuit</w:t>
            </w:r>
          </w:p>
        </w:tc>
        <w:tc>
          <w:tcPr>
            <w:tcW w:w="6153" w:type="dxa"/>
          </w:tcPr>
          <w:p w14:paraId="3749FA09"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2C0A02F0"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Analyze the fuel tank.</w:t>
            </w:r>
          </w:p>
          <w:p w14:paraId="171F7899"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Analyze Fuel tank cap.</w:t>
            </w:r>
          </w:p>
          <w:p w14:paraId="2D623D08"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fuel supply pump connectors.</w:t>
            </w:r>
          </w:p>
          <w:p w14:paraId="2CCC1F45"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fuel supply pump.</w:t>
            </w:r>
          </w:p>
          <w:p w14:paraId="2DD858DC"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Analyze Fuel Filters and Pressure Regulator Valve</w:t>
            </w:r>
          </w:p>
          <w:p w14:paraId="5FD5ABA3"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high pressure fuel Lines</w:t>
            </w:r>
          </w:p>
          <w:p w14:paraId="23268381"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Disassemble DPA pump</w:t>
            </w:r>
          </w:p>
          <w:p w14:paraId="178FA5EF"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DPA pump components.</w:t>
            </w:r>
          </w:p>
          <w:p w14:paraId="7CDD92E5" w14:textId="77777777" w:rsidR="00734789" w:rsidRPr="00FA08BA" w:rsidRDefault="00734789" w:rsidP="00905C75">
            <w:pPr>
              <w:pStyle w:val="ListParagraph"/>
              <w:widowControl w:val="0"/>
              <w:numPr>
                <w:ilvl w:val="0"/>
                <w:numId w:val="415"/>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 xml:space="preserve">Inspect Fuel Cut OFF solenoid and connector </w:t>
            </w:r>
          </w:p>
          <w:p w14:paraId="5B59498F" w14:textId="77777777" w:rsidR="00734789" w:rsidRPr="00FA08BA" w:rsidRDefault="00734789" w:rsidP="00905C75">
            <w:pPr>
              <w:pStyle w:val="ListParagraph"/>
              <w:widowControl w:val="0"/>
              <w:numPr>
                <w:ilvl w:val="0"/>
                <w:numId w:val="415"/>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Analyze fuel Return Line.</w:t>
            </w:r>
          </w:p>
          <w:p w14:paraId="0B67E239" w14:textId="77777777" w:rsidR="00734789" w:rsidRPr="00FA08BA" w:rsidRDefault="00734789" w:rsidP="00905C75">
            <w:pPr>
              <w:pStyle w:val="ListParagraph"/>
              <w:widowControl w:val="0"/>
              <w:numPr>
                <w:ilvl w:val="0"/>
                <w:numId w:val="415"/>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components of DPA Pump Governor.</w:t>
            </w:r>
          </w:p>
          <w:p w14:paraId="2B5E4E12" w14:textId="77777777" w:rsidR="00734789" w:rsidRPr="00FA08BA" w:rsidRDefault="00734789" w:rsidP="00905C75">
            <w:pPr>
              <w:pStyle w:val="ListParagraph"/>
              <w:widowControl w:val="0"/>
              <w:numPr>
                <w:ilvl w:val="0"/>
                <w:numId w:val="415"/>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Remove injection nozzle.</w:t>
            </w:r>
          </w:p>
          <w:p w14:paraId="5BE5C634" w14:textId="77777777" w:rsidR="00734789" w:rsidRPr="00FA08BA" w:rsidRDefault="00734789" w:rsidP="00905C75">
            <w:pPr>
              <w:pStyle w:val="ListParagraph"/>
              <w:widowControl w:val="0"/>
              <w:numPr>
                <w:ilvl w:val="0"/>
                <w:numId w:val="415"/>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Disassemble fuel injection nozzle.</w:t>
            </w:r>
          </w:p>
          <w:p w14:paraId="18F1A58A" w14:textId="77777777" w:rsidR="00734789" w:rsidRPr="00FA08BA" w:rsidRDefault="00734789" w:rsidP="00905C75">
            <w:pPr>
              <w:pStyle w:val="ListParagraph"/>
              <w:widowControl w:val="0"/>
              <w:numPr>
                <w:ilvl w:val="0"/>
                <w:numId w:val="415"/>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injection nozzle.</w:t>
            </w:r>
          </w:p>
        </w:tc>
      </w:tr>
    </w:tbl>
    <w:p w14:paraId="0463A342"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7D7AD425" w14:textId="77777777" w:rsidR="00734789" w:rsidRPr="00FA08BA" w:rsidRDefault="00734789" w:rsidP="00734789">
      <w:pPr>
        <w:pStyle w:val="BodyText"/>
        <w:spacing w:before="0"/>
        <w:ind w:left="58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C297FFB" w14:textId="77777777" w:rsidR="00734789" w:rsidRPr="00FA08BA" w:rsidRDefault="00734789" w:rsidP="00734789">
      <w:pPr>
        <w:pStyle w:val="BodyText"/>
        <w:spacing w:before="0"/>
        <w:ind w:left="220" w:right="1024" w:firstLine="0"/>
        <w:jc w:val="both"/>
        <w:rPr>
          <w:color w:val="000000" w:themeColor="text1"/>
          <w:sz w:val="22"/>
          <w:szCs w:val="22"/>
        </w:rPr>
      </w:pPr>
    </w:p>
    <w:p w14:paraId="0F1FB9CC"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DPA Fuel System.</w:t>
      </w:r>
    </w:p>
    <w:p w14:paraId="4F277317"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Fuel Filter.</w:t>
      </w:r>
    </w:p>
    <w:p w14:paraId="37772B19"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Fuel Supply Pump.</w:t>
      </w:r>
    </w:p>
    <w:p w14:paraId="71BD2D94"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DPA Pump.</w:t>
      </w:r>
    </w:p>
    <w:p w14:paraId="018A7C4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DPA Pump Governor.</w:t>
      </w:r>
    </w:p>
    <w:p w14:paraId="38CD9C43"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Fuel Cut OFF Solenoid and valve.</w:t>
      </w:r>
    </w:p>
    <w:p w14:paraId="42F0773B"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Fuel Injection Nozzles.</w:t>
      </w:r>
    </w:p>
    <w:p w14:paraId="1E1ADCEA" w14:textId="77777777" w:rsidR="00734789" w:rsidRPr="00FA08BA" w:rsidRDefault="00734789" w:rsidP="00734789">
      <w:pPr>
        <w:pStyle w:val="BodyText"/>
        <w:spacing w:before="0"/>
        <w:ind w:right="1024" w:firstLine="0"/>
        <w:jc w:val="both"/>
        <w:rPr>
          <w:color w:val="000000" w:themeColor="text1"/>
          <w:sz w:val="22"/>
          <w:szCs w:val="22"/>
        </w:rPr>
      </w:pPr>
    </w:p>
    <w:p w14:paraId="0799C59E"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313EF240" w14:textId="77777777" w:rsidR="00734789" w:rsidRPr="00FA08BA" w:rsidRDefault="00734789" w:rsidP="00734789">
      <w:pPr>
        <w:pStyle w:val="BodyText"/>
        <w:spacing w:before="0"/>
        <w:ind w:left="220" w:right="1019" w:firstLine="0"/>
        <w:jc w:val="both"/>
        <w:rPr>
          <w:color w:val="000000" w:themeColor="text1"/>
          <w:sz w:val="22"/>
          <w:szCs w:val="22"/>
        </w:rPr>
      </w:pPr>
    </w:p>
    <w:p w14:paraId="56E04F66"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7652E733"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DPA fuel system.</w:t>
      </w:r>
    </w:p>
    <w:p w14:paraId="657C85FD"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DPA Fuel Pump components.</w:t>
      </w:r>
    </w:p>
    <w:p w14:paraId="752D1B7D"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out/analyze Fuel Supply pump.</w:t>
      </w:r>
    </w:p>
    <w:p w14:paraId="5E848FC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out/inspect DPA pump Governor Components.</w:t>
      </w:r>
    </w:p>
    <w:p w14:paraId="1E8CD1C9"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identify/analyze the DPA Injection Nozzles components.</w:t>
      </w:r>
    </w:p>
    <w:p w14:paraId="1B58D59A"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 xml:space="preserve">List of Tools and </w:t>
      </w:r>
      <w:r w:rsidR="009407D9" w:rsidRPr="00FA08BA">
        <w:rPr>
          <w:rFonts w:cs="Arial"/>
          <w:b/>
          <w:color w:val="000000" w:themeColor="text1"/>
        </w:rPr>
        <w:t>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B219CE5" w14:textId="77777777" w:rsidTr="000D3375">
        <w:trPr>
          <w:trHeight w:val="292"/>
        </w:trPr>
        <w:tc>
          <w:tcPr>
            <w:tcW w:w="985" w:type="dxa"/>
          </w:tcPr>
          <w:p w14:paraId="3A0736A8"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41C8B05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78F95936" w14:textId="77777777" w:rsidTr="000D3375">
        <w:trPr>
          <w:trHeight w:val="292"/>
        </w:trPr>
        <w:tc>
          <w:tcPr>
            <w:tcW w:w="985" w:type="dxa"/>
          </w:tcPr>
          <w:p w14:paraId="638CEC3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304F9AF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2D27BDCE" w14:textId="77777777" w:rsidTr="000D3375">
        <w:trPr>
          <w:trHeight w:val="292"/>
        </w:trPr>
        <w:tc>
          <w:tcPr>
            <w:tcW w:w="985" w:type="dxa"/>
          </w:tcPr>
          <w:p w14:paraId="10E0582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09A229BC"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0E27A09D" w14:textId="77777777" w:rsidTr="000D3375">
        <w:trPr>
          <w:trHeight w:val="292"/>
        </w:trPr>
        <w:tc>
          <w:tcPr>
            <w:tcW w:w="985" w:type="dxa"/>
          </w:tcPr>
          <w:p w14:paraId="68A95DA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4479C28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DPA Pump</w:t>
            </w:r>
          </w:p>
        </w:tc>
      </w:tr>
      <w:tr w:rsidR="00734789" w:rsidRPr="00FA08BA" w14:paraId="30EA5138" w14:textId="77777777" w:rsidTr="000D3375">
        <w:trPr>
          <w:trHeight w:val="292"/>
        </w:trPr>
        <w:tc>
          <w:tcPr>
            <w:tcW w:w="985" w:type="dxa"/>
          </w:tcPr>
          <w:p w14:paraId="2149610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171C3A03"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Injection nozzles</w:t>
            </w:r>
          </w:p>
        </w:tc>
      </w:tr>
      <w:tr w:rsidR="00734789" w:rsidRPr="00FA08BA" w14:paraId="6F87B124" w14:textId="77777777" w:rsidTr="000D3375">
        <w:trPr>
          <w:trHeight w:val="292"/>
        </w:trPr>
        <w:tc>
          <w:tcPr>
            <w:tcW w:w="985" w:type="dxa"/>
          </w:tcPr>
          <w:p w14:paraId="283A99C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5</w:t>
            </w:r>
          </w:p>
        </w:tc>
        <w:tc>
          <w:tcPr>
            <w:tcW w:w="8917" w:type="dxa"/>
          </w:tcPr>
          <w:p w14:paraId="6B2B19B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Fuel filter</w:t>
            </w:r>
          </w:p>
        </w:tc>
      </w:tr>
    </w:tbl>
    <w:p w14:paraId="43A39C8D" w14:textId="77777777" w:rsidR="00734789" w:rsidRPr="00FA08BA" w:rsidRDefault="00734789" w:rsidP="00E56886">
      <w:pPr>
        <w:rPr>
          <w:rFonts w:cs="Arial"/>
          <w:color w:val="5B9BD5" w:themeColor="accent1"/>
        </w:rPr>
      </w:pPr>
    </w:p>
    <w:p w14:paraId="76B9AB68" w14:textId="77777777" w:rsidR="00734789" w:rsidRPr="00FA08BA" w:rsidRDefault="00734789" w:rsidP="00E56886">
      <w:pPr>
        <w:rPr>
          <w:rFonts w:eastAsia="Times New Roman" w:cs="Arial"/>
          <w:lang w:val="en-AU"/>
        </w:rPr>
      </w:pPr>
      <w:r w:rsidRPr="00FA08BA">
        <w:rPr>
          <w:rFonts w:cs="Arial"/>
        </w:rPr>
        <w:br w:type="page"/>
      </w:r>
    </w:p>
    <w:p w14:paraId="4BF19AFC" w14:textId="431751D4" w:rsidR="00734789" w:rsidRPr="00E56886" w:rsidRDefault="009407D9" w:rsidP="00905C75">
      <w:pPr>
        <w:pStyle w:val="Heading31"/>
        <w:numPr>
          <w:ilvl w:val="0"/>
          <w:numId w:val="796"/>
        </w:numPr>
        <w:shd w:val="clear" w:color="auto" w:fill="FFC000"/>
        <w:ind w:left="2160" w:hanging="1440"/>
        <w:rPr>
          <w:color w:val="auto"/>
          <w:sz w:val="24"/>
          <w:szCs w:val="24"/>
        </w:rPr>
      </w:pPr>
      <w:bookmarkStart w:id="71" w:name="_Toc133689755"/>
      <w:r w:rsidRPr="00E56886">
        <w:rPr>
          <w:color w:val="auto"/>
          <w:sz w:val="24"/>
          <w:szCs w:val="24"/>
        </w:rPr>
        <w:lastRenderedPageBreak/>
        <w:t xml:space="preserve">Recognize </w:t>
      </w:r>
      <w:r w:rsidR="00734789" w:rsidRPr="00E56886">
        <w:rPr>
          <w:color w:val="auto"/>
          <w:sz w:val="24"/>
          <w:szCs w:val="24"/>
        </w:rPr>
        <w:t>CRI (Common Rail Injection) Fuel System</w:t>
      </w:r>
      <w:bookmarkEnd w:id="71"/>
    </w:p>
    <w:p w14:paraId="0ED38619" w14:textId="77777777" w:rsidR="00734789" w:rsidRPr="00FA08BA" w:rsidRDefault="00734789" w:rsidP="00734789">
      <w:pPr>
        <w:pStyle w:val="BodyText"/>
        <w:tabs>
          <w:tab w:val="left" w:pos="7665"/>
        </w:tabs>
        <w:spacing w:before="1"/>
        <w:ind w:left="0" w:firstLine="0"/>
        <w:jc w:val="both"/>
        <w:rPr>
          <w:color w:val="000000" w:themeColor="text1"/>
          <w:sz w:val="22"/>
          <w:szCs w:val="22"/>
        </w:rPr>
      </w:pPr>
      <w:r w:rsidRPr="00FA08BA">
        <w:rPr>
          <w:color w:val="000000" w:themeColor="text1"/>
          <w:sz w:val="22"/>
          <w:szCs w:val="22"/>
        </w:rPr>
        <w:tab/>
      </w:r>
    </w:p>
    <w:p w14:paraId="63CC2AAC"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861AB6">
        <w:rPr>
          <w:color w:val="000000" w:themeColor="text1"/>
        </w:rPr>
        <w:t>Identify</w:t>
      </w:r>
      <w:r>
        <w:rPr>
          <w:color w:val="000000" w:themeColor="text1"/>
        </w:rPr>
        <w:t xml:space="preserve"> and inspect </w:t>
      </w:r>
      <w:r w:rsidRPr="00861AB6">
        <w:rPr>
          <w:color w:val="000000" w:themeColor="text1"/>
        </w:rPr>
        <w:t>CRI (Common Rail injection) Fuel Circuit</w:t>
      </w:r>
      <w:r>
        <w:rPr>
          <w:color w:val="000000" w:themeColor="text1"/>
        </w:rPr>
        <w:t>.</w:t>
      </w:r>
    </w:p>
    <w:tbl>
      <w:tblPr>
        <w:tblW w:w="10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6"/>
        <w:gridCol w:w="7607"/>
      </w:tblGrid>
      <w:tr w:rsidR="00734789" w:rsidRPr="00FA08BA" w14:paraId="09B4E1C5" w14:textId="77777777" w:rsidTr="009873C9">
        <w:trPr>
          <w:trHeight w:val="570"/>
          <w:jc w:val="center"/>
        </w:trPr>
        <w:tc>
          <w:tcPr>
            <w:tcW w:w="3016" w:type="dxa"/>
            <w:shd w:val="clear" w:color="auto" w:fill="E7E6E6" w:themeFill="background2"/>
            <w:vAlign w:val="center"/>
          </w:tcPr>
          <w:p w14:paraId="2A8DEE2A"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7607" w:type="dxa"/>
            <w:shd w:val="clear" w:color="auto" w:fill="E7E6E6" w:themeFill="background2"/>
            <w:vAlign w:val="center"/>
          </w:tcPr>
          <w:p w14:paraId="21F68765"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2C8B02A4" w14:textId="77777777" w:rsidTr="000D3375">
        <w:trPr>
          <w:trHeight w:val="1250"/>
          <w:jc w:val="center"/>
        </w:trPr>
        <w:tc>
          <w:tcPr>
            <w:tcW w:w="3016" w:type="dxa"/>
          </w:tcPr>
          <w:p w14:paraId="7B45FF41"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A1. </w:t>
            </w:r>
            <w:r w:rsidRPr="00861AB6">
              <w:rPr>
                <w:color w:val="000000" w:themeColor="text1"/>
              </w:rPr>
              <w:t>Identify of CRI (Common Rail injection) Fuel Circuit</w:t>
            </w:r>
          </w:p>
        </w:tc>
        <w:tc>
          <w:tcPr>
            <w:tcW w:w="7607" w:type="dxa"/>
            <w:vAlign w:val="center"/>
          </w:tcPr>
          <w:p w14:paraId="475E65C3"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0B72BB24"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the fuel tank.</w:t>
            </w:r>
          </w:p>
          <w:p w14:paraId="4B820AA0"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Electromagnetic fuel pump.</w:t>
            </w:r>
          </w:p>
          <w:p w14:paraId="56DE7EF4"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main CRI Pump.</w:t>
            </w:r>
          </w:p>
          <w:p w14:paraId="30B946E2"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feed pump</w:t>
            </w:r>
          </w:p>
          <w:p w14:paraId="4EE129B0"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fuel filters and fuel lines.</w:t>
            </w:r>
          </w:p>
          <w:p w14:paraId="2F0919C2"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common rail and pressure regulate valve.</w:t>
            </w:r>
          </w:p>
          <w:p w14:paraId="0B2DF2A2"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injection nozzle sensor and electrical circuit.</w:t>
            </w:r>
          </w:p>
          <w:p w14:paraId="7CC1EB71"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fuel Injection Nozzles.</w:t>
            </w:r>
          </w:p>
          <w:p w14:paraId="36724FE7" w14:textId="77777777" w:rsidR="00734789" w:rsidRPr="00FA08BA" w:rsidRDefault="00734789" w:rsidP="00905C75">
            <w:pPr>
              <w:pStyle w:val="ListParagraph"/>
              <w:widowControl w:val="0"/>
              <w:numPr>
                <w:ilvl w:val="0"/>
                <w:numId w:val="410"/>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ECM (Electronic Control Module)</w:t>
            </w:r>
          </w:p>
          <w:p w14:paraId="5A702283" w14:textId="77777777" w:rsidR="00734789" w:rsidRPr="00FA08BA" w:rsidRDefault="00734789" w:rsidP="00905C75">
            <w:pPr>
              <w:pStyle w:val="ListParagraph"/>
              <w:widowControl w:val="0"/>
              <w:numPr>
                <w:ilvl w:val="0"/>
                <w:numId w:val="410"/>
              </w:numPr>
              <w:tabs>
                <w:tab w:val="left" w:pos="120"/>
                <w:tab w:val="left" w:pos="1126"/>
              </w:tabs>
              <w:autoSpaceDE w:val="0"/>
              <w:autoSpaceDN w:val="0"/>
              <w:spacing w:before="41" w:after="0" w:line="240" w:lineRule="auto"/>
              <w:jc w:val="both"/>
              <w:rPr>
                <w:rFonts w:cs="Arial"/>
                <w:color w:val="000000" w:themeColor="text1"/>
              </w:rPr>
            </w:pPr>
            <w:r w:rsidRPr="00FA08BA">
              <w:rPr>
                <w:rFonts w:cs="Arial"/>
                <w:color w:val="000000" w:themeColor="text1"/>
              </w:rPr>
              <w:t>Point out crank shaft position, cam shaft position, Fuel temperature, Fuel pressure and limit sensor.</w:t>
            </w:r>
          </w:p>
          <w:p w14:paraId="1AE8F460" w14:textId="77777777" w:rsidR="00734789" w:rsidRPr="00FA08BA" w:rsidRDefault="00734789" w:rsidP="00905C75">
            <w:pPr>
              <w:pStyle w:val="ListParagraph"/>
              <w:widowControl w:val="0"/>
              <w:numPr>
                <w:ilvl w:val="0"/>
                <w:numId w:val="410"/>
              </w:numPr>
              <w:tabs>
                <w:tab w:val="left" w:pos="120"/>
                <w:tab w:val="left" w:pos="1126"/>
              </w:tabs>
              <w:autoSpaceDE w:val="0"/>
              <w:autoSpaceDN w:val="0"/>
              <w:spacing w:before="41" w:after="0" w:line="240" w:lineRule="auto"/>
              <w:jc w:val="both"/>
              <w:rPr>
                <w:rFonts w:cs="Arial"/>
                <w:color w:val="000000" w:themeColor="text1"/>
              </w:rPr>
            </w:pPr>
            <w:r w:rsidRPr="00FA08BA">
              <w:rPr>
                <w:rFonts w:cs="Arial"/>
                <w:color w:val="000000" w:themeColor="text1"/>
              </w:rPr>
              <w:t>Point out the Main components of CRI Pump from cut away model.</w:t>
            </w:r>
          </w:p>
          <w:p w14:paraId="75F3D938" w14:textId="77777777" w:rsidR="00734789" w:rsidRPr="00FA08BA" w:rsidRDefault="00734789" w:rsidP="00905C75">
            <w:pPr>
              <w:pStyle w:val="ListParagraph"/>
              <w:widowControl w:val="0"/>
              <w:numPr>
                <w:ilvl w:val="0"/>
                <w:numId w:val="410"/>
              </w:numPr>
              <w:tabs>
                <w:tab w:val="left" w:pos="120"/>
                <w:tab w:val="left" w:pos="1126"/>
              </w:tabs>
              <w:autoSpaceDE w:val="0"/>
              <w:autoSpaceDN w:val="0"/>
              <w:spacing w:before="41" w:after="0" w:line="240" w:lineRule="auto"/>
              <w:jc w:val="both"/>
              <w:rPr>
                <w:rFonts w:cs="Arial"/>
                <w:color w:val="000000" w:themeColor="text1"/>
              </w:rPr>
            </w:pPr>
            <w:r w:rsidRPr="00FA08BA">
              <w:rPr>
                <w:rFonts w:cs="Arial"/>
                <w:color w:val="000000" w:themeColor="text1"/>
              </w:rPr>
              <w:t>Locate SCV (Suction control valve) Sensor.</w:t>
            </w:r>
          </w:p>
          <w:p w14:paraId="26E12B16" w14:textId="77777777" w:rsidR="00734789" w:rsidRPr="00FA08BA" w:rsidRDefault="00734789" w:rsidP="00905C75">
            <w:pPr>
              <w:pStyle w:val="ListParagraph"/>
              <w:widowControl w:val="0"/>
              <w:numPr>
                <w:ilvl w:val="0"/>
                <w:numId w:val="410"/>
              </w:numPr>
              <w:tabs>
                <w:tab w:val="left" w:pos="120"/>
                <w:tab w:val="left" w:pos="1126"/>
              </w:tabs>
              <w:autoSpaceDE w:val="0"/>
              <w:autoSpaceDN w:val="0"/>
              <w:spacing w:before="41" w:after="0" w:line="240" w:lineRule="auto"/>
              <w:jc w:val="both"/>
              <w:rPr>
                <w:rFonts w:cs="Arial"/>
                <w:color w:val="000000" w:themeColor="text1"/>
              </w:rPr>
            </w:pPr>
            <w:r w:rsidRPr="00FA08BA">
              <w:rPr>
                <w:rFonts w:cs="Arial"/>
                <w:color w:val="000000" w:themeColor="text1"/>
              </w:rPr>
              <w:t xml:space="preserve">Locate </w:t>
            </w:r>
            <w:proofErr w:type="gramStart"/>
            <w:r w:rsidRPr="00FA08BA">
              <w:rPr>
                <w:rFonts w:cs="Arial"/>
                <w:color w:val="000000" w:themeColor="text1"/>
              </w:rPr>
              <w:t>SCV(</w:t>
            </w:r>
            <w:proofErr w:type="gramEnd"/>
            <w:r w:rsidRPr="00FA08BA">
              <w:rPr>
                <w:rFonts w:cs="Arial"/>
                <w:color w:val="000000" w:themeColor="text1"/>
              </w:rPr>
              <w:t>Suction control valve)</w:t>
            </w:r>
          </w:p>
          <w:p w14:paraId="273EBAA5" w14:textId="77777777" w:rsidR="00734789" w:rsidRPr="00FA08BA" w:rsidRDefault="00734789" w:rsidP="00905C75">
            <w:pPr>
              <w:pStyle w:val="ListParagraph"/>
              <w:widowControl w:val="0"/>
              <w:numPr>
                <w:ilvl w:val="0"/>
                <w:numId w:val="410"/>
              </w:numPr>
              <w:tabs>
                <w:tab w:val="left" w:pos="120"/>
                <w:tab w:val="left" w:pos="1126"/>
              </w:tabs>
              <w:autoSpaceDE w:val="0"/>
              <w:autoSpaceDN w:val="0"/>
              <w:spacing w:before="41" w:after="0" w:line="240" w:lineRule="auto"/>
              <w:jc w:val="both"/>
              <w:rPr>
                <w:rFonts w:cs="Arial"/>
                <w:color w:val="000000" w:themeColor="text1"/>
              </w:rPr>
            </w:pPr>
            <w:r w:rsidRPr="00FA08BA">
              <w:rPr>
                <w:rFonts w:cs="Arial"/>
                <w:color w:val="000000" w:themeColor="text1"/>
              </w:rPr>
              <w:t>Locate fuel return line.</w:t>
            </w:r>
          </w:p>
        </w:tc>
      </w:tr>
      <w:tr w:rsidR="00734789" w:rsidRPr="00FA08BA" w14:paraId="7D588192" w14:textId="77777777" w:rsidTr="000D3375">
        <w:trPr>
          <w:trHeight w:val="2682"/>
          <w:jc w:val="center"/>
        </w:trPr>
        <w:tc>
          <w:tcPr>
            <w:tcW w:w="3016" w:type="dxa"/>
          </w:tcPr>
          <w:p w14:paraId="6BF117FB"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861AB6">
              <w:rPr>
                <w:rFonts w:cs="Arial"/>
                <w:color w:val="000000" w:themeColor="text1"/>
              </w:rPr>
              <w:t>Inspect of CRI (Common Rail injection) Fuel Circuit</w:t>
            </w:r>
          </w:p>
        </w:tc>
        <w:tc>
          <w:tcPr>
            <w:tcW w:w="7607" w:type="dxa"/>
          </w:tcPr>
          <w:p w14:paraId="1B31E030"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63724968"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Analyze the fuel tank.</w:t>
            </w:r>
          </w:p>
          <w:p w14:paraId="32770EEC"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Inspect fuel tank Cap.</w:t>
            </w:r>
          </w:p>
          <w:p w14:paraId="1C843C0B"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Inspect Electromagnetic fuel pump.</w:t>
            </w:r>
          </w:p>
          <w:p w14:paraId="18003057"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Analyze main CRI Pump.</w:t>
            </w:r>
          </w:p>
          <w:p w14:paraId="5A4B31E0"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Analyze feed pump</w:t>
            </w:r>
          </w:p>
          <w:p w14:paraId="11C54807"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Inspect fuel filters and fuel lines.</w:t>
            </w:r>
          </w:p>
          <w:p w14:paraId="5868EC5D"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Analyze common rail and pressure regulate valve.</w:t>
            </w:r>
          </w:p>
          <w:p w14:paraId="4C4091FD"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Identify the injection nozzle sensor and electrical circuit.</w:t>
            </w:r>
          </w:p>
          <w:p w14:paraId="642D6775" w14:textId="77777777" w:rsidR="00734789" w:rsidRPr="00FA08BA" w:rsidRDefault="00734789" w:rsidP="00905C75">
            <w:pPr>
              <w:pStyle w:val="ListParagraph"/>
              <w:widowControl w:val="0"/>
              <w:numPr>
                <w:ilvl w:val="0"/>
                <w:numId w:val="412"/>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Inspect Electrical Grips/connectors.</w:t>
            </w:r>
          </w:p>
          <w:p w14:paraId="3CE6D775" w14:textId="77777777" w:rsidR="00734789" w:rsidRPr="00FA08BA" w:rsidRDefault="00734789" w:rsidP="00905C75">
            <w:pPr>
              <w:pStyle w:val="ListParagraph"/>
              <w:widowControl w:val="0"/>
              <w:numPr>
                <w:ilvl w:val="0"/>
                <w:numId w:val="412"/>
              </w:numPr>
              <w:tabs>
                <w:tab w:val="left" w:pos="120"/>
                <w:tab w:val="left" w:pos="856"/>
              </w:tabs>
              <w:autoSpaceDE w:val="0"/>
              <w:autoSpaceDN w:val="0"/>
              <w:spacing w:before="41" w:after="0" w:line="240" w:lineRule="auto"/>
              <w:jc w:val="both"/>
              <w:rPr>
                <w:rFonts w:cs="Arial"/>
                <w:color w:val="000000" w:themeColor="text1"/>
              </w:rPr>
            </w:pPr>
            <w:r w:rsidRPr="00FA08BA">
              <w:rPr>
                <w:rFonts w:cs="Arial"/>
                <w:color w:val="000000" w:themeColor="text1"/>
              </w:rPr>
              <w:t>Remove injection nozzle.</w:t>
            </w:r>
          </w:p>
          <w:p w14:paraId="7EE4892E" w14:textId="77777777" w:rsidR="00734789" w:rsidRPr="00FA08BA" w:rsidRDefault="00734789" w:rsidP="00905C75">
            <w:pPr>
              <w:pStyle w:val="ListParagraph"/>
              <w:widowControl w:val="0"/>
              <w:numPr>
                <w:ilvl w:val="0"/>
                <w:numId w:val="412"/>
              </w:numPr>
              <w:tabs>
                <w:tab w:val="left" w:pos="120"/>
                <w:tab w:val="left" w:pos="856"/>
              </w:tabs>
              <w:autoSpaceDE w:val="0"/>
              <w:autoSpaceDN w:val="0"/>
              <w:spacing w:before="41" w:after="0" w:line="240" w:lineRule="auto"/>
              <w:jc w:val="both"/>
              <w:rPr>
                <w:rFonts w:cs="Arial"/>
                <w:color w:val="000000" w:themeColor="text1"/>
              </w:rPr>
            </w:pPr>
            <w:r w:rsidRPr="00FA08BA">
              <w:rPr>
                <w:rFonts w:cs="Arial"/>
                <w:color w:val="000000" w:themeColor="text1"/>
              </w:rPr>
              <w:t>Disassemble injection nozzle.</w:t>
            </w:r>
          </w:p>
          <w:p w14:paraId="206F9636" w14:textId="77777777" w:rsidR="00734789" w:rsidRPr="00FA08BA" w:rsidRDefault="00734789" w:rsidP="00905C75">
            <w:pPr>
              <w:pStyle w:val="ListParagraph"/>
              <w:widowControl w:val="0"/>
              <w:numPr>
                <w:ilvl w:val="0"/>
                <w:numId w:val="412"/>
              </w:numPr>
              <w:tabs>
                <w:tab w:val="left" w:pos="120"/>
                <w:tab w:val="left" w:pos="856"/>
              </w:tabs>
              <w:autoSpaceDE w:val="0"/>
              <w:autoSpaceDN w:val="0"/>
              <w:spacing w:before="41" w:after="0" w:line="240" w:lineRule="auto"/>
              <w:jc w:val="both"/>
              <w:rPr>
                <w:rFonts w:cs="Arial"/>
                <w:color w:val="000000" w:themeColor="text1"/>
              </w:rPr>
            </w:pPr>
            <w:r w:rsidRPr="00FA08BA">
              <w:rPr>
                <w:rFonts w:cs="Arial"/>
                <w:color w:val="000000" w:themeColor="text1"/>
              </w:rPr>
              <w:t>Inspect Injection Nozzles.</w:t>
            </w:r>
          </w:p>
          <w:p w14:paraId="73E249B1" w14:textId="77777777" w:rsidR="00734789" w:rsidRPr="00FA08BA" w:rsidRDefault="00734789" w:rsidP="00905C75">
            <w:pPr>
              <w:pStyle w:val="ListParagraph"/>
              <w:widowControl w:val="0"/>
              <w:numPr>
                <w:ilvl w:val="0"/>
                <w:numId w:val="412"/>
              </w:numPr>
              <w:tabs>
                <w:tab w:val="left" w:pos="120"/>
                <w:tab w:val="left" w:pos="856"/>
              </w:tabs>
              <w:autoSpaceDE w:val="0"/>
              <w:autoSpaceDN w:val="0"/>
              <w:spacing w:before="41" w:after="0" w:line="240" w:lineRule="auto"/>
              <w:jc w:val="both"/>
              <w:rPr>
                <w:rFonts w:cs="Arial"/>
                <w:color w:val="000000" w:themeColor="text1"/>
              </w:rPr>
            </w:pPr>
            <w:r w:rsidRPr="00FA08BA">
              <w:rPr>
                <w:rFonts w:cs="Arial"/>
                <w:color w:val="000000" w:themeColor="text1"/>
              </w:rPr>
              <w:t>Analyze ECM (Electronic Control Module).</w:t>
            </w:r>
          </w:p>
          <w:p w14:paraId="4B31EE5B" w14:textId="77777777" w:rsidR="00734789" w:rsidRPr="00FA08BA" w:rsidRDefault="00734789" w:rsidP="00905C75">
            <w:pPr>
              <w:pStyle w:val="ListParagraph"/>
              <w:widowControl w:val="0"/>
              <w:numPr>
                <w:ilvl w:val="0"/>
                <w:numId w:val="412"/>
              </w:numPr>
              <w:tabs>
                <w:tab w:val="left" w:pos="120"/>
                <w:tab w:val="left" w:pos="946"/>
              </w:tabs>
              <w:autoSpaceDE w:val="0"/>
              <w:autoSpaceDN w:val="0"/>
              <w:spacing w:before="41" w:after="0" w:line="240" w:lineRule="auto"/>
              <w:jc w:val="both"/>
              <w:rPr>
                <w:rFonts w:cs="Arial"/>
                <w:color w:val="000000" w:themeColor="text1"/>
              </w:rPr>
            </w:pPr>
            <w:r w:rsidRPr="00FA08BA">
              <w:rPr>
                <w:rFonts w:cs="Arial"/>
                <w:color w:val="000000" w:themeColor="text1"/>
              </w:rPr>
              <w:t>Inspect crank shaft position, cam shaft position, Fuel temperature, Fuel pressure and limit sensor.</w:t>
            </w:r>
          </w:p>
          <w:p w14:paraId="5591F7FE" w14:textId="77777777" w:rsidR="00734789" w:rsidRPr="00FA08BA" w:rsidRDefault="00734789" w:rsidP="00905C75">
            <w:pPr>
              <w:pStyle w:val="ListParagraph"/>
              <w:widowControl w:val="0"/>
              <w:numPr>
                <w:ilvl w:val="0"/>
                <w:numId w:val="412"/>
              </w:numPr>
              <w:tabs>
                <w:tab w:val="left" w:pos="120"/>
                <w:tab w:val="left" w:pos="946"/>
              </w:tabs>
              <w:autoSpaceDE w:val="0"/>
              <w:autoSpaceDN w:val="0"/>
              <w:spacing w:before="41" w:after="0" w:line="240" w:lineRule="auto"/>
              <w:jc w:val="both"/>
              <w:rPr>
                <w:rFonts w:cs="Arial"/>
                <w:color w:val="000000" w:themeColor="text1"/>
              </w:rPr>
            </w:pPr>
            <w:r w:rsidRPr="00FA08BA">
              <w:rPr>
                <w:rFonts w:cs="Arial"/>
                <w:color w:val="000000" w:themeColor="text1"/>
              </w:rPr>
              <w:t>Disassemble main CRI pump.</w:t>
            </w:r>
          </w:p>
          <w:p w14:paraId="5BE3AA6E" w14:textId="77777777" w:rsidR="00734789" w:rsidRPr="00FA08BA" w:rsidRDefault="00734789" w:rsidP="00905C75">
            <w:pPr>
              <w:pStyle w:val="ListParagraph"/>
              <w:widowControl w:val="0"/>
              <w:numPr>
                <w:ilvl w:val="0"/>
                <w:numId w:val="412"/>
              </w:numPr>
              <w:tabs>
                <w:tab w:val="left" w:pos="120"/>
                <w:tab w:val="left" w:pos="946"/>
              </w:tabs>
              <w:autoSpaceDE w:val="0"/>
              <w:autoSpaceDN w:val="0"/>
              <w:spacing w:before="41" w:after="0" w:line="240" w:lineRule="auto"/>
              <w:jc w:val="both"/>
              <w:rPr>
                <w:rFonts w:cs="Arial"/>
                <w:color w:val="000000" w:themeColor="text1"/>
              </w:rPr>
            </w:pPr>
            <w:r w:rsidRPr="00FA08BA">
              <w:rPr>
                <w:rFonts w:cs="Arial"/>
                <w:color w:val="000000" w:themeColor="text1"/>
              </w:rPr>
              <w:t>Analyze the Main components of CRI Pump</w:t>
            </w:r>
          </w:p>
          <w:p w14:paraId="480E3206" w14:textId="77777777" w:rsidR="00734789" w:rsidRPr="00FA08BA" w:rsidRDefault="00734789" w:rsidP="00905C75">
            <w:pPr>
              <w:pStyle w:val="ListParagraph"/>
              <w:widowControl w:val="0"/>
              <w:numPr>
                <w:ilvl w:val="0"/>
                <w:numId w:val="412"/>
              </w:numPr>
              <w:tabs>
                <w:tab w:val="left" w:pos="120"/>
                <w:tab w:val="left" w:pos="946"/>
              </w:tabs>
              <w:autoSpaceDE w:val="0"/>
              <w:autoSpaceDN w:val="0"/>
              <w:spacing w:before="41" w:after="0" w:line="240" w:lineRule="auto"/>
              <w:jc w:val="both"/>
              <w:rPr>
                <w:rFonts w:cs="Arial"/>
                <w:color w:val="000000" w:themeColor="text1"/>
              </w:rPr>
            </w:pPr>
            <w:r w:rsidRPr="00FA08BA">
              <w:rPr>
                <w:rFonts w:cs="Arial"/>
                <w:color w:val="000000" w:themeColor="text1"/>
              </w:rPr>
              <w:t>Inspect SCV (Suction control valve) Sensor.</w:t>
            </w:r>
          </w:p>
          <w:p w14:paraId="63A1F7E1" w14:textId="77777777" w:rsidR="00734789" w:rsidRPr="00FA08BA" w:rsidRDefault="00734789" w:rsidP="00905C75">
            <w:pPr>
              <w:pStyle w:val="NoSpacing"/>
              <w:widowControl/>
              <w:numPr>
                <w:ilvl w:val="0"/>
                <w:numId w:val="412"/>
              </w:numPr>
              <w:tabs>
                <w:tab w:val="left" w:pos="120"/>
                <w:tab w:val="left" w:pos="946"/>
              </w:tabs>
              <w:autoSpaceDE/>
              <w:autoSpaceDN/>
              <w:jc w:val="both"/>
              <w:rPr>
                <w:color w:val="000000" w:themeColor="text1"/>
              </w:rPr>
            </w:pPr>
            <w:proofErr w:type="spellStart"/>
            <w:r w:rsidRPr="00FA08BA">
              <w:rPr>
                <w:color w:val="000000" w:themeColor="text1"/>
              </w:rPr>
              <w:t>Analyze</w:t>
            </w:r>
            <w:proofErr w:type="spellEnd"/>
            <w:r w:rsidRPr="00FA08BA">
              <w:rPr>
                <w:color w:val="000000" w:themeColor="text1"/>
              </w:rPr>
              <w:t xml:space="preserve"> </w:t>
            </w:r>
            <w:proofErr w:type="gramStart"/>
            <w:r w:rsidRPr="00FA08BA">
              <w:rPr>
                <w:color w:val="000000" w:themeColor="text1"/>
              </w:rPr>
              <w:t>SCV(</w:t>
            </w:r>
            <w:proofErr w:type="gramEnd"/>
            <w:r w:rsidRPr="00FA08BA">
              <w:rPr>
                <w:color w:val="000000" w:themeColor="text1"/>
              </w:rPr>
              <w:t>Suction control valve)</w:t>
            </w:r>
          </w:p>
          <w:p w14:paraId="57AF5B90" w14:textId="77777777" w:rsidR="00734789" w:rsidRPr="00FA08BA" w:rsidRDefault="00734789" w:rsidP="00905C75">
            <w:pPr>
              <w:pStyle w:val="NoSpacing"/>
              <w:widowControl/>
              <w:numPr>
                <w:ilvl w:val="0"/>
                <w:numId w:val="412"/>
              </w:numPr>
              <w:tabs>
                <w:tab w:val="left" w:pos="120"/>
                <w:tab w:val="left" w:pos="946"/>
              </w:tabs>
              <w:autoSpaceDE/>
              <w:autoSpaceDN/>
              <w:jc w:val="both"/>
              <w:rPr>
                <w:color w:val="000000" w:themeColor="text1"/>
              </w:rPr>
            </w:pPr>
            <w:proofErr w:type="spellStart"/>
            <w:r w:rsidRPr="00FA08BA">
              <w:rPr>
                <w:color w:val="000000" w:themeColor="text1"/>
              </w:rPr>
              <w:t>Analyze</w:t>
            </w:r>
            <w:proofErr w:type="spellEnd"/>
            <w:r w:rsidRPr="00FA08BA">
              <w:rPr>
                <w:color w:val="000000" w:themeColor="text1"/>
              </w:rPr>
              <w:t xml:space="preserve"> return line</w:t>
            </w:r>
          </w:p>
        </w:tc>
      </w:tr>
    </w:tbl>
    <w:p w14:paraId="476FAB36" w14:textId="77777777" w:rsidR="00734789" w:rsidRPr="00FA08BA" w:rsidRDefault="00734789" w:rsidP="00734789">
      <w:pPr>
        <w:pStyle w:val="BodyText"/>
        <w:spacing w:before="0"/>
        <w:ind w:left="0" w:firstLine="0"/>
        <w:jc w:val="both"/>
        <w:rPr>
          <w:b/>
          <w:color w:val="000000" w:themeColor="text1"/>
          <w:sz w:val="22"/>
          <w:szCs w:val="22"/>
        </w:rPr>
      </w:pPr>
    </w:p>
    <w:p w14:paraId="2208031F"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286C8133"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5A53932" w14:textId="77777777" w:rsidR="00734789" w:rsidRPr="00FA08BA" w:rsidRDefault="00734789" w:rsidP="00734789">
      <w:pPr>
        <w:pStyle w:val="BodyText"/>
        <w:spacing w:before="0"/>
        <w:ind w:left="220" w:right="1024" w:firstLine="0"/>
        <w:jc w:val="both"/>
        <w:rPr>
          <w:color w:val="000000" w:themeColor="text1"/>
          <w:sz w:val="22"/>
          <w:szCs w:val="22"/>
        </w:rPr>
      </w:pPr>
    </w:p>
    <w:p w14:paraId="0E9031CC"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of CRI Fuel system.</w:t>
      </w:r>
    </w:p>
    <w:p w14:paraId="4CD31189"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of Electromagnetic Pump</w:t>
      </w:r>
    </w:p>
    <w:p w14:paraId="585497F9"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of CRI Pump.</w:t>
      </w:r>
    </w:p>
    <w:p w14:paraId="4057182E"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lastRenderedPageBreak/>
        <w:t>Describe of Common rail.</w:t>
      </w:r>
    </w:p>
    <w:p w14:paraId="684765B0"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of injection nozzle.</w:t>
      </w:r>
    </w:p>
    <w:p w14:paraId="16150DFF"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different sensors.</w:t>
      </w:r>
    </w:p>
    <w:p w14:paraId="40C6A92F" w14:textId="77777777" w:rsidR="00734789" w:rsidRPr="00FA08BA" w:rsidRDefault="00734789" w:rsidP="00734789">
      <w:pPr>
        <w:pStyle w:val="BodyText"/>
        <w:spacing w:before="0"/>
        <w:ind w:left="0" w:firstLine="0"/>
        <w:jc w:val="both"/>
        <w:rPr>
          <w:color w:val="000000" w:themeColor="text1"/>
          <w:sz w:val="22"/>
          <w:szCs w:val="22"/>
        </w:rPr>
      </w:pPr>
    </w:p>
    <w:p w14:paraId="205536BC"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002188CB"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2189739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CRI fuel system fuel lines.</w:t>
      </w:r>
    </w:p>
    <w:p w14:paraId="31244944"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CRI Fuel system Components.</w:t>
      </w:r>
    </w:p>
    <w:p w14:paraId="581B7CA9"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out/inspect electromagnetic pump.</w:t>
      </w:r>
    </w:p>
    <w:p w14:paraId="318A39C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common rail.</w:t>
      </w:r>
    </w:p>
    <w:p w14:paraId="1ED6A391"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identify/inspect solenoids.</w:t>
      </w:r>
    </w:p>
    <w:p w14:paraId="2B4DAE3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point out/inspect injection nozzles.</w:t>
      </w:r>
    </w:p>
    <w:p w14:paraId="5E216B31" w14:textId="77777777" w:rsidR="00734789" w:rsidRPr="00FA08BA" w:rsidRDefault="00734789" w:rsidP="00734789">
      <w:pPr>
        <w:pStyle w:val="ListParagraph"/>
        <w:numPr>
          <w:ilvl w:val="0"/>
          <w:numId w:val="2"/>
        </w:numPr>
        <w:spacing w:after="0" w:line="240" w:lineRule="auto"/>
        <w:jc w:val="both"/>
        <w:rPr>
          <w:rFonts w:cs="Arial"/>
          <w:lang w:val="en-AU"/>
        </w:rPr>
      </w:pPr>
      <w:r w:rsidRPr="00FA08BA">
        <w:rPr>
          <w:rFonts w:cs="Arial"/>
          <w:color w:val="000000" w:themeColor="text1"/>
        </w:rPr>
        <w:t>Capable to identify/inspect sensors.</w:t>
      </w:r>
    </w:p>
    <w:p w14:paraId="431A1044" w14:textId="77777777" w:rsidR="00734789" w:rsidRPr="00FA08BA" w:rsidRDefault="009407D9" w:rsidP="00734789">
      <w:pPr>
        <w:spacing w:before="240" w:after="240" w:line="240" w:lineRule="auto"/>
        <w:jc w:val="both"/>
        <w:rPr>
          <w:rFonts w:cs="Arial"/>
          <w:b/>
          <w:color w:val="000000" w:themeColor="text1"/>
        </w:rPr>
      </w:pPr>
      <w:r>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95E1DCA" w14:textId="77777777" w:rsidTr="000D3375">
        <w:trPr>
          <w:trHeight w:val="292"/>
        </w:trPr>
        <w:tc>
          <w:tcPr>
            <w:tcW w:w="985" w:type="dxa"/>
          </w:tcPr>
          <w:p w14:paraId="59EED5E5"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3A90A030"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54B0277D" w14:textId="77777777" w:rsidTr="000D3375">
        <w:trPr>
          <w:trHeight w:val="292"/>
        </w:trPr>
        <w:tc>
          <w:tcPr>
            <w:tcW w:w="985" w:type="dxa"/>
          </w:tcPr>
          <w:p w14:paraId="0AA9ABB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2A2E7E4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6E7AD660" w14:textId="77777777" w:rsidTr="000D3375">
        <w:trPr>
          <w:trHeight w:val="292"/>
        </w:trPr>
        <w:tc>
          <w:tcPr>
            <w:tcW w:w="985" w:type="dxa"/>
          </w:tcPr>
          <w:p w14:paraId="04E7C63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4AAD1E93"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248CD8D9" w14:textId="77777777" w:rsidTr="000D3375">
        <w:trPr>
          <w:trHeight w:val="292"/>
        </w:trPr>
        <w:tc>
          <w:tcPr>
            <w:tcW w:w="985" w:type="dxa"/>
          </w:tcPr>
          <w:p w14:paraId="797F0D1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1A25507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Multi meter</w:t>
            </w:r>
          </w:p>
        </w:tc>
      </w:tr>
      <w:tr w:rsidR="00734789" w:rsidRPr="00FA08BA" w14:paraId="4494CCB4" w14:textId="77777777" w:rsidTr="000D3375">
        <w:trPr>
          <w:trHeight w:val="292"/>
        </w:trPr>
        <w:tc>
          <w:tcPr>
            <w:tcW w:w="985" w:type="dxa"/>
          </w:tcPr>
          <w:p w14:paraId="4A67BAB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0873266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Tech-2 and Doctor ZX</w:t>
            </w:r>
          </w:p>
        </w:tc>
      </w:tr>
      <w:tr w:rsidR="00734789" w:rsidRPr="00FA08BA" w14:paraId="190C8624" w14:textId="77777777" w:rsidTr="000D3375">
        <w:trPr>
          <w:trHeight w:val="292"/>
        </w:trPr>
        <w:tc>
          <w:tcPr>
            <w:tcW w:w="985" w:type="dxa"/>
          </w:tcPr>
          <w:p w14:paraId="1B7DF155"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5</w:t>
            </w:r>
          </w:p>
        </w:tc>
        <w:tc>
          <w:tcPr>
            <w:tcW w:w="8917" w:type="dxa"/>
          </w:tcPr>
          <w:p w14:paraId="499FF87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CRI Pump</w:t>
            </w:r>
          </w:p>
        </w:tc>
      </w:tr>
      <w:tr w:rsidR="00734789" w:rsidRPr="00FA08BA" w14:paraId="4CEB1401" w14:textId="77777777" w:rsidTr="000D3375">
        <w:trPr>
          <w:trHeight w:val="292"/>
        </w:trPr>
        <w:tc>
          <w:tcPr>
            <w:tcW w:w="985" w:type="dxa"/>
          </w:tcPr>
          <w:p w14:paraId="1082C56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6</w:t>
            </w:r>
          </w:p>
        </w:tc>
        <w:tc>
          <w:tcPr>
            <w:tcW w:w="8917" w:type="dxa"/>
          </w:tcPr>
          <w:p w14:paraId="03DCE93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Common Rail</w:t>
            </w:r>
          </w:p>
        </w:tc>
      </w:tr>
      <w:tr w:rsidR="00734789" w:rsidRPr="00FA08BA" w14:paraId="74C422DE" w14:textId="77777777" w:rsidTr="000D3375">
        <w:trPr>
          <w:trHeight w:val="292"/>
        </w:trPr>
        <w:tc>
          <w:tcPr>
            <w:tcW w:w="985" w:type="dxa"/>
          </w:tcPr>
          <w:p w14:paraId="716B595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7</w:t>
            </w:r>
          </w:p>
        </w:tc>
        <w:tc>
          <w:tcPr>
            <w:tcW w:w="8917" w:type="dxa"/>
          </w:tcPr>
          <w:p w14:paraId="3E4EEC1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Injection Nozzle</w:t>
            </w:r>
          </w:p>
        </w:tc>
      </w:tr>
    </w:tbl>
    <w:p w14:paraId="237A89CC" w14:textId="77777777" w:rsidR="00734789" w:rsidRPr="00FA08BA" w:rsidRDefault="00734789" w:rsidP="00E56886">
      <w:pPr>
        <w:rPr>
          <w:rFonts w:cs="Arial"/>
          <w:color w:val="5B9BD5" w:themeColor="accent1"/>
        </w:rPr>
      </w:pPr>
    </w:p>
    <w:p w14:paraId="2F05275C" w14:textId="49F0348B" w:rsidR="00734789" w:rsidRPr="00FA08BA" w:rsidRDefault="00734789" w:rsidP="00E56886">
      <w:pPr>
        <w:rPr>
          <w:rFonts w:eastAsia="Times New Roman" w:cs="Arial"/>
          <w:lang w:val="en-AU"/>
        </w:rPr>
      </w:pPr>
      <w:r w:rsidRPr="00FA08BA">
        <w:rPr>
          <w:rFonts w:cs="Arial"/>
        </w:rPr>
        <w:br w:type="page"/>
      </w:r>
    </w:p>
    <w:p w14:paraId="73C3BC80" w14:textId="7E8B6B02" w:rsidR="00734789" w:rsidRPr="00E56886" w:rsidRDefault="009407D9" w:rsidP="00905C75">
      <w:pPr>
        <w:pStyle w:val="Heading31"/>
        <w:numPr>
          <w:ilvl w:val="0"/>
          <w:numId w:val="796"/>
        </w:numPr>
        <w:shd w:val="clear" w:color="auto" w:fill="FFC000"/>
        <w:ind w:left="2160" w:hanging="1440"/>
        <w:rPr>
          <w:color w:val="auto"/>
          <w:sz w:val="24"/>
          <w:szCs w:val="24"/>
        </w:rPr>
      </w:pPr>
      <w:bookmarkStart w:id="72" w:name="_Toc133689756"/>
      <w:r w:rsidRPr="00E56886">
        <w:rPr>
          <w:color w:val="auto"/>
          <w:sz w:val="24"/>
          <w:szCs w:val="24"/>
        </w:rPr>
        <w:lastRenderedPageBreak/>
        <w:t>Recognize</w:t>
      </w:r>
      <w:r w:rsidR="00734789" w:rsidRPr="00E56886">
        <w:rPr>
          <w:color w:val="auto"/>
          <w:sz w:val="24"/>
          <w:szCs w:val="24"/>
        </w:rPr>
        <w:t xml:space="preserve"> MEUI (mechanical electrical unit injector) fuel system</w:t>
      </w:r>
      <w:bookmarkEnd w:id="72"/>
    </w:p>
    <w:p w14:paraId="372370AA"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861AB6">
        <w:rPr>
          <w:color w:val="000000" w:themeColor="text1"/>
        </w:rPr>
        <w:t>Inspect of MEUI (MECHANICAL ELECTRICAL UNIT INJECTOR) Fuel System</w:t>
      </w:r>
      <w:r>
        <w:rPr>
          <w:color w:val="000000" w:themeColor="text1"/>
        </w:rPr>
        <w:t xml:space="preserve">. </w:t>
      </w:r>
    </w:p>
    <w:p w14:paraId="65A5EE77" w14:textId="77777777" w:rsidR="00734789" w:rsidRPr="00FA08BA" w:rsidRDefault="00734789" w:rsidP="00734789">
      <w:pPr>
        <w:pStyle w:val="BodyText"/>
        <w:spacing w:before="0"/>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06457C6A" w14:textId="77777777" w:rsidTr="009873C9">
        <w:trPr>
          <w:trHeight w:val="570"/>
          <w:jc w:val="center"/>
        </w:trPr>
        <w:tc>
          <w:tcPr>
            <w:tcW w:w="3209" w:type="dxa"/>
            <w:shd w:val="clear" w:color="auto" w:fill="E7E6E6" w:themeFill="background2"/>
            <w:vAlign w:val="center"/>
          </w:tcPr>
          <w:p w14:paraId="29BA3ABA"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686BAFD5"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2B302553" w14:textId="77777777" w:rsidTr="000D3375">
        <w:trPr>
          <w:trHeight w:val="2532"/>
          <w:jc w:val="center"/>
        </w:trPr>
        <w:tc>
          <w:tcPr>
            <w:tcW w:w="3209" w:type="dxa"/>
          </w:tcPr>
          <w:p w14:paraId="32C28F8D"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A1. </w:t>
            </w:r>
            <w:r w:rsidRPr="00861AB6">
              <w:rPr>
                <w:color w:val="000000" w:themeColor="text1"/>
              </w:rPr>
              <w:t xml:space="preserve">Identify of </w:t>
            </w:r>
            <w:proofErr w:type="gramStart"/>
            <w:r w:rsidRPr="00861AB6">
              <w:rPr>
                <w:color w:val="000000" w:themeColor="text1"/>
              </w:rPr>
              <w:t>MEUI(</w:t>
            </w:r>
            <w:proofErr w:type="gramEnd"/>
            <w:r w:rsidRPr="00861AB6">
              <w:rPr>
                <w:color w:val="000000" w:themeColor="text1"/>
              </w:rPr>
              <w:t>MECHANICAL ELECTRICAL UNIT INJECTOR) Circuit</w:t>
            </w:r>
          </w:p>
        </w:tc>
        <w:tc>
          <w:tcPr>
            <w:tcW w:w="6153" w:type="dxa"/>
            <w:vAlign w:val="center"/>
          </w:tcPr>
          <w:p w14:paraId="6D09F208"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319706A2"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main fuel tank.</w:t>
            </w:r>
          </w:p>
          <w:p w14:paraId="09E633B8"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primary fuel pump</w:t>
            </w:r>
          </w:p>
          <w:p w14:paraId="5F5ADC87"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Fuel injection pump.</w:t>
            </w:r>
          </w:p>
          <w:p w14:paraId="3BCB1A35"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fuel filters and fuel lines.</w:t>
            </w:r>
          </w:p>
          <w:p w14:paraId="79B9440F"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fuel return line.</w:t>
            </w:r>
          </w:p>
          <w:p w14:paraId="5374E75D"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regulator valve and Solenoids.</w:t>
            </w:r>
          </w:p>
          <w:p w14:paraId="46DCB4A0"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Point out fuel Injectors.</w:t>
            </w:r>
          </w:p>
          <w:p w14:paraId="1C0A2FCD"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Locate fuel injector connectors.</w:t>
            </w:r>
          </w:p>
          <w:p w14:paraId="4DD87E80" w14:textId="77777777" w:rsidR="00734789" w:rsidRPr="00FA08BA" w:rsidRDefault="00734789" w:rsidP="00905C75">
            <w:pPr>
              <w:pStyle w:val="ListParagraph"/>
              <w:widowControl w:val="0"/>
              <w:numPr>
                <w:ilvl w:val="0"/>
                <w:numId w:val="406"/>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Identify different types of MEUI Pump.</w:t>
            </w:r>
          </w:p>
          <w:p w14:paraId="0579C2BB" w14:textId="77777777" w:rsidR="00734789" w:rsidRPr="00FA08BA" w:rsidRDefault="00734789" w:rsidP="00905C75">
            <w:pPr>
              <w:pStyle w:val="ListParagraph"/>
              <w:widowControl w:val="0"/>
              <w:numPr>
                <w:ilvl w:val="0"/>
                <w:numId w:val="406"/>
              </w:numPr>
              <w:tabs>
                <w:tab w:val="left" w:pos="120"/>
                <w:tab w:val="left" w:pos="1022"/>
              </w:tabs>
              <w:autoSpaceDE w:val="0"/>
              <w:autoSpaceDN w:val="0"/>
              <w:spacing w:before="41" w:after="0" w:line="240" w:lineRule="auto"/>
              <w:jc w:val="both"/>
              <w:rPr>
                <w:rFonts w:cs="Arial"/>
                <w:color w:val="000000" w:themeColor="text1"/>
              </w:rPr>
            </w:pPr>
            <w:r w:rsidRPr="00FA08BA">
              <w:rPr>
                <w:rFonts w:cs="Arial"/>
                <w:color w:val="000000" w:themeColor="text1"/>
              </w:rPr>
              <w:t>Identify the components of MEUI Pump from cut away model.</w:t>
            </w:r>
          </w:p>
        </w:tc>
      </w:tr>
      <w:tr w:rsidR="00734789" w:rsidRPr="00FA08BA" w14:paraId="4770107F" w14:textId="77777777" w:rsidTr="000D3375">
        <w:trPr>
          <w:trHeight w:val="2303"/>
          <w:jc w:val="center"/>
        </w:trPr>
        <w:tc>
          <w:tcPr>
            <w:tcW w:w="3209" w:type="dxa"/>
          </w:tcPr>
          <w:p w14:paraId="7114AD21"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861AB6">
              <w:rPr>
                <w:rFonts w:cs="Arial"/>
                <w:color w:val="000000" w:themeColor="text1"/>
              </w:rPr>
              <w:t>Inspect of MEUI (MECHANICAL ELECTRICAL UNIT INJECTOR) Fuel System</w:t>
            </w:r>
          </w:p>
        </w:tc>
        <w:tc>
          <w:tcPr>
            <w:tcW w:w="6153" w:type="dxa"/>
          </w:tcPr>
          <w:p w14:paraId="4142ABDF"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35C85E9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Analyze fuel tank.</w:t>
            </w:r>
          </w:p>
          <w:p w14:paraId="62E23CE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fuel tank cap.</w:t>
            </w:r>
          </w:p>
          <w:p w14:paraId="1C47F0B2"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Analyze primary fuel pump.</w:t>
            </w:r>
          </w:p>
          <w:p w14:paraId="0EE990A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Analyze Fuel injection pump</w:t>
            </w:r>
          </w:p>
          <w:p w14:paraId="315FA5D9"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fuel filter and fuel Lines.</w:t>
            </w:r>
          </w:p>
          <w:p w14:paraId="3D6A3260"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Analyze regulator valve and Solenoid.</w:t>
            </w:r>
          </w:p>
          <w:p w14:paraId="2E1B5DB9"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Remove fuel injector.</w:t>
            </w:r>
          </w:p>
          <w:p w14:paraId="6AE75BA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Disassemble fuel injector.</w:t>
            </w:r>
          </w:p>
          <w:p w14:paraId="48B4AAAD"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Analyze fuel Injectors.</w:t>
            </w:r>
          </w:p>
          <w:p w14:paraId="56049CE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Dissemble MEUI Pump.</w:t>
            </w:r>
          </w:p>
          <w:p w14:paraId="0A04B6B2"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MEUI pump according to set standards.</w:t>
            </w:r>
          </w:p>
          <w:p w14:paraId="71E17D8A"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connectors of fuel injector.</w:t>
            </w:r>
          </w:p>
          <w:p w14:paraId="7299FDC8"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the solenoids of fuel Injector.</w:t>
            </w:r>
          </w:p>
          <w:p w14:paraId="18A9DC2B" w14:textId="77777777" w:rsidR="00734789" w:rsidRPr="00FA08BA" w:rsidRDefault="00734789" w:rsidP="00905C75">
            <w:pPr>
              <w:pStyle w:val="ListParagraph"/>
              <w:numPr>
                <w:ilvl w:val="0"/>
                <w:numId w:val="407"/>
              </w:numPr>
              <w:tabs>
                <w:tab w:val="left" w:pos="120"/>
              </w:tabs>
              <w:autoSpaceDE w:val="0"/>
              <w:autoSpaceDN w:val="0"/>
              <w:adjustRightInd w:val="0"/>
              <w:spacing w:after="0" w:line="240" w:lineRule="auto"/>
              <w:jc w:val="both"/>
              <w:rPr>
                <w:rFonts w:cs="Arial"/>
                <w:color w:val="000000" w:themeColor="text1"/>
              </w:rPr>
            </w:pPr>
            <w:r w:rsidRPr="00FA08BA">
              <w:rPr>
                <w:rFonts w:cs="Arial"/>
                <w:color w:val="000000" w:themeColor="text1"/>
              </w:rPr>
              <w:t>Inspect the electrical circuit of fuel Injector.</w:t>
            </w:r>
          </w:p>
        </w:tc>
      </w:tr>
    </w:tbl>
    <w:p w14:paraId="3135BECA"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75E51F60"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71F19777"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MEUI Fuel system.</w:t>
      </w:r>
    </w:p>
    <w:p w14:paraId="5C4C9828"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Priming Pump.</w:t>
      </w:r>
    </w:p>
    <w:p w14:paraId="01760DFA"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MEUI Pump.</w:t>
      </w:r>
    </w:p>
    <w:p w14:paraId="2902E253"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Fuel Injectors.</w:t>
      </w:r>
    </w:p>
    <w:p w14:paraId="6EB14DF6" w14:textId="77777777" w:rsidR="00734789" w:rsidRPr="00FA08BA" w:rsidRDefault="00734789" w:rsidP="00734789">
      <w:pPr>
        <w:spacing w:line="240" w:lineRule="auto"/>
        <w:jc w:val="both"/>
        <w:rPr>
          <w:rFonts w:cs="Arial"/>
          <w:b/>
          <w:bCs/>
          <w:color w:val="000000" w:themeColor="text1"/>
        </w:rPr>
      </w:pPr>
    </w:p>
    <w:p w14:paraId="2308CA78"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234C35A3" w14:textId="77777777" w:rsidR="00734789" w:rsidRPr="00FA08BA" w:rsidRDefault="00734789" w:rsidP="00734789">
      <w:pPr>
        <w:pStyle w:val="BodyText"/>
        <w:spacing w:before="0"/>
        <w:ind w:left="220" w:right="1019" w:firstLine="0"/>
        <w:jc w:val="both"/>
        <w:rPr>
          <w:color w:val="000000" w:themeColor="text1"/>
          <w:sz w:val="22"/>
          <w:szCs w:val="22"/>
        </w:rPr>
      </w:pPr>
    </w:p>
    <w:p w14:paraId="3DB2721A"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01D018A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identify/analyze MEUI fuel system fuel lines.</w:t>
      </w:r>
    </w:p>
    <w:p w14:paraId="274E83E7"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identify/analyze MEUI Fuel Components.</w:t>
      </w:r>
    </w:p>
    <w:p w14:paraId="0A27087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 identify/analyze MEUI pump.</w:t>
      </w:r>
    </w:p>
    <w:p w14:paraId="167C9C0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identify/analyze the MEUI Injectors.</w:t>
      </w:r>
    </w:p>
    <w:p w14:paraId="457A16AD" w14:textId="77777777" w:rsidR="00734789" w:rsidRPr="00FA08BA" w:rsidRDefault="009407D9" w:rsidP="00734789">
      <w:pPr>
        <w:spacing w:before="240" w:after="240" w:line="240" w:lineRule="auto"/>
        <w:jc w:val="both"/>
        <w:rPr>
          <w:rFonts w:cs="Arial"/>
          <w:b/>
          <w:color w:val="000000" w:themeColor="text1"/>
        </w:rPr>
      </w:pPr>
      <w:r>
        <w:rPr>
          <w:rFonts w:cs="Arial"/>
          <w:b/>
          <w:color w:val="000000" w:themeColor="text1"/>
        </w:rPr>
        <w:lastRenderedPageBreak/>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6D8B68E5" w14:textId="77777777" w:rsidTr="000D3375">
        <w:trPr>
          <w:trHeight w:val="292"/>
        </w:trPr>
        <w:tc>
          <w:tcPr>
            <w:tcW w:w="985" w:type="dxa"/>
          </w:tcPr>
          <w:p w14:paraId="77C4C0CA"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5224EC55"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707014F4" w14:textId="77777777" w:rsidTr="000D3375">
        <w:trPr>
          <w:trHeight w:val="292"/>
        </w:trPr>
        <w:tc>
          <w:tcPr>
            <w:tcW w:w="985" w:type="dxa"/>
          </w:tcPr>
          <w:p w14:paraId="1844083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04FCC722"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087E588C" w14:textId="77777777" w:rsidTr="000D3375">
        <w:trPr>
          <w:trHeight w:val="292"/>
        </w:trPr>
        <w:tc>
          <w:tcPr>
            <w:tcW w:w="985" w:type="dxa"/>
          </w:tcPr>
          <w:p w14:paraId="16E0B7E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45FCA623"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070F969C" w14:textId="77777777" w:rsidTr="000D3375">
        <w:trPr>
          <w:trHeight w:val="292"/>
        </w:trPr>
        <w:tc>
          <w:tcPr>
            <w:tcW w:w="985" w:type="dxa"/>
          </w:tcPr>
          <w:p w14:paraId="72179F7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0F4C8ED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MEUI Pump</w:t>
            </w:r>
          </w:p>
        </w:tc>
      </w:tr>
      <w:tr w:rsidR="00734789" w:rsidRPr="00FA08BA" w14:paraId="41B4AFB6" w14:textId="77777777" w:rsidTr="000D3375">
        <w:trPr>
          <w:trHeight w:val="292"/>
        </w:trPr>
        <w:tc>
          <w:tcPr>
            <w:tcW w:w="985" w:type="dxa"/>
          </w:tcPr>
          <w:p w14:paraId="7C11985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4A0F22B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MEUI Fuel Injector</w:t>
            </w:r>
          </w:p>
        </w:tc>
      </w:tr>
    </w:tbl>
    <w:p w14:paraId="4BC5A70B" w14:textId="77777777" w:rsidR="00734789" w:rsidRPr="00FA08BA" w:rsidRDefault="00734789" w:rsidP="00E56886">
      <w:pPr>
        <w:rPr>
          <w:rFonts w:cs="Arial"/>
          <w:color w:val="5B9BD5" w:themeColor="accent1"/>
        </w:rPr>
      </w:pPr>
    </w:p>
    <w:p w14:paraId="78A6273C" w14:textId="77777777" w:rsidR="00734789" w:rsidRPr="00FA08BA" w:rsidRDefault="00734789" w:rsidP="00E56886">
      <w:pPr>
        <w:rPr>
          <w:rFonts w:eastAsia="Times New Roman" w:cs="Arial"/>
          <w:lang w:val="en-AU"/>
        </w:rPr>
      </w:pPr>
      <w:r w:rsidRPr="00FA08BA">
        <w:rPr>
          <w:rFonts w:cs="Arial"/>
        </w:rPr>
        <w:br w:type="page"/>
      </w:r>
    </w:p>
    <w:p w14:paraId="193C2BA0" w14:textId="157BF429" w:rsidR="00734789" w:rsidRPr="00E56886" w:rsidRDefault="00734789" w:rsidP="00905C75">
      <w:pPr>
        <w:pStyle w:val="Heading31"/>
        <w:numPr>
          <w:ilvl w:val="0"/>
          <w:numId w:val="796"/>
        </w:numPr>
        <w:shd w:val="clear" w:color="auto" w:fill="FFC000"/>
        <w:ind w:left="2160" w:hanging="1440"/>
        <w:rPr>
          <w:color w:val="auto"/>
          <w:sz w:val="24"/>
          <w:szCs w:val="24"/>
        </w:rPr>
      </w:pPr>
      <w:bookmarkStart w:id="73" w:name="_Toc133689757"/>
      <w:r w:rsidRPr="00E56886">
        <w:rPr>
          <w:color w:val="auto"/>
          <w:sz w:val="24"/>
          <w:szCs w:val="24"/>
        </w:rPr>
        <w:lastRenderedPageBreak/>
        <w:t>Recognize HEUI</w:t>
      </w:r>
      <w:r w:rsidR="009407D9" w:rsidRPr="00E56886">
        <w:rPr>
          <w:color w:val="auto"/>
          <w:sz w:val="24"/>
          <w:szCs w:val="24"/>
        </w:rPr>
        <w:t xml:space="preserve"> (hydraulic</w:t>
      </w:r>
      <w:r w:rsidRPr="00E56886">
        <w:rPr>
          <w:color w:val="auto"/>
          <w:sz w:val="24"/>
          <w:szCs w:val="24"/>
        </w:rPr>
        <w:t xml:space="preserve"> electrical unit injector) fuel system</w:t>
      </w:r>
      <w:bookmarkEnd w:id="73"/>
    </w:p>
    <w:p w14:paraId="3462524C" w14:textId="77777777" w:rsidR="00734789" w:rsidRPr="00FA08BA" w:rsidRDefault="00734789" w:rsidP="00734789">
      <w:pPr>
        <w:pStyle w:val="BodyText"/>
        <w:spacing w:before="1"/>
        <w:ind w:left="0" w:firstLine="0"/>
        <w:jc w:val="both"/>
        <w:rPr>
          <w:color w:val="000000" w:themeColor="text1"/>
          <w:sz w:val="22"/>
          <w:szCs w:val="22"/>
        </w:rPr>
      </w:pPr>
    </w:p>
    <w:p w14:paraId="3AFBF7CA"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009407D9" w:rsidRPr="00861AB6">
        <w:rPr>
          <w:color w:val="000000" w:themeColor="text1"/>
        </w:rPr>
        <w:t>Insp</w:t>
      </w:r>
      <w:r w:rsidR="009407D9">
        <w:rPr>
          <w:color w:val="000000" w:themeColor="text1"/>
        </w:rPr>
        <w:t xml:space="preserve">ect </w:t>
      </w:r>
      <w:r w:rsidR="009407D9" w:rsidRPr="00861AB6">
        <w:rPr>
          <w:color w:val="000000" w:themeColor="text1"/>
        </w:rPr>
        <w:t>HEUI</w:t>
      </w:r>
      <w:r w:rsidRPr="00861AB6">
        <w:rPr>
          <w:color w:val="000000" w:themeColor="text1"/>
        </w:rPr>
        <w:t xml:space="preserve"> (mechanical electrical unit injector) fuel system</w:t>
      </w:r>
      <w:r>
        <w:rPr>
          <w:color w:val="000000" w:themeColor="text1"/>
        </w:rPr>
        <w:t>.</w:t>
      </w:r>
    </w:p>
    <w:p w14:paraId="6F5DD37A" w14:textId="77777777" w:rsidR="00734789" w:rsidRPr="00FA08BA" w:rsidRDefault="00734789" w:rsidP="00734789">
      <w:pPr>
        <w:pStyle w:val="BodyText"/>
        <w:spacing w:before="0"/>
        <w:ind w:left="0" w:firstLine="0"/>
        <w:jc w:val="both"/>
        <w:rPr>
          <w:color w:val="000000" w:themeColor="text1"/>
          <w:sz w:val="22"/>
          <w:szCs w:val="22"/>
        </w:rPr>
      </w:pPr>
    </w:p>
    <w:p w14:paraId="7D86DA04"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35D78EE5" w14:textId="77777777" w:rsidTr="009873C9">
        <w:trPr>
          <w:trHeight w:val="570"/>
          <w:jc w:val="center"/>
        </w:trPr>
        <w:tc>
          <w:tcPr>
            <w:tcW w:w="3209" w:type="dxa"/>
            <w:shd w:val="clear" w:color="auto" w:fill="E7E6E6" w:themeFill="background2"/>
            <w:vAlign w:val="center"/>
          </w:tcPr>
          <w:p w14:paraId="3966BE78"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35A5D48A"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129A2009" w14:textId="77777777" w:rsidTr="000D3375">
        <w:trPr>
          <w:trHeight w:val="2532"/>
          <w:jc w:val="center"/>
        </w:trPr>
        <w:tc>
          <w:tcPr>
            <w:tcW w:w="3209" w:type="dxa"/>
          </w:tcPr>
          <w:p w14:paraId="2991BC16" w14:textId="77777777" w:rsidR="00734789" w:rsidRPr="00FA08BA" w:rsidRDefault="00734789" w:rsidP="000D3375">
            <w:pPr>
              <w:pStyle w:val="TableParagraph"/>
              <w:ind w:left="0" w:right="365"/>
              <w:jc w:val="both"/>
              <w:rPr>
                <w:color w:val="000000" w:themeColor="text1"/>
              </w:rPr>
            </w:pPr>
            <w:r w:rsidRPr="00FA08BA">
              <w:rPr>
                <w:b/>
                <w:color w:val="000000" w:themeColor="text1"/>
              </w:rPr>
              <w:t xml:space="preserve">1. </w:t>
            </w:r>
            <w:r w:rsidRPr="00861AB6">
              <w:rPr>
                <w:color w:val="000000" w:themeColor="text1"/>
              </w:rPr>
              <w:t>I</w:t>
            </w:r>
            <w:r>
              <w:rPr>
                <w:color w:val="000000" w:themeColor="text1"/>
              </w:rPr>
              <w:t xml:space="preserve">dentify </w:t>
            </w:r>
            <w:proofErr w:type="gramStart"/>
            <w:r w:rsidRPr="00861AB6">
              <w:rPr>
                <w:color w:val="000000" w:themeColor="text1"/>
              </w:rPr>
              <w:t>HEUI(</w:t>
            </w:r>
            <w:proofErr w:type="gramEnd"/>
            <w:r w:rsidRPr="00861AB6">
              <w:rPr>
                <w:color w:val="000000" w:themeColor="text1"/>
              </w:rPr>
              <w:t>hydrauli</w:t>
            </w:r>
            <w:r w:rsidR="009407D9">
              <w:rPr>
                <w:color w:val="000000" w:themeColor="text1"/>
              </w:rPr>
              <w:t>c</w:t>
            </w:r>
            <w:r w:rsidRPr="00861AB6">
              <w:rPr>
                <w:color w:val="000000" w:themeColor="text1"/>
              </w:rPr>
              <w:t xml:space="preserve"> electrical unit injector) fuel circuit</w:t>
            </w:r>
          </w:p>
        </w:tc>
        <w:tc>
          <w:tcPr>
            <w:tcW w:w="6153" w:type="dxa"/>
            <w:vAlign w:val="center"/>
          </w:tcPr>
          <w:p w14:paraId="56E96A1D"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5398B75F"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Locate the fuel tank</w:t>
            </w:r>
          </w:p>
          <w:p w14:paraId="24BF9360"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Point out primary fuel pump</w:t>
            </w:r>
          </w:p>
          <w:p w14:paraId="648597E0" w14:textId="77777777" w:rsidR="00734789" w:rsidRPr="00FA08BA" w:rsidRDefault="009407D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Pr>
                <w:rFonts w:cs="Arial"/>
                <w:color w:val="000000" w:themeColor="text1"/>
              </w:rPr>
              <w:t>Point out H</w:t>
            </w:r>
            <w:r w:rsidR="00734789" w:rsidRPr="00FA08BA">
              <w:rPr>
                <w:rFonts w:cs="Arial"/>
                <w:color w:val="000000" w:themeColor="text1"/>
              </w:rPr>
              <w:t>EUI pump.</w:t>
            </w:r>
          </w:p>
          <w:p w14:paraId="74204995"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Point out fuel filters and fuel lines.</w:t>
            </w:r>
          </w:p>
          <w:p w14:paraId="15B3D7D6"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Locate regulator valve.</w:t>
            </w:r>
          </w:p>
          <w:p w14:paraId="2F6BE637"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Locate Solenoids and ECM (Electronic control Module).</w:t>
            </w:r>
          </w:p>
          <w:p w14:paraId="596B8BAB"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Point out Injectors.</w:t>
            </w:r>
          </w:p>
          <w:p w14:paraId="0DDA0819"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Identify the Main components of HEUI Pump from cut away model.</w:t>
            </w:r>
          </w:p>
          <w:p w14:paraId="00756CEB" w14:textId="77777777" w:rsidR="00734789" w:rsidRPr="00FA08BA" w:rsidRDefault="00734789" w:rsidP="009873C9">
            <w:pPr>
              <w:pStyle w:val="ListParagraph"/>
              <w:widowControl w:val="0"/>
              <w:numPr>
                <w:ilvl w:val="0"/>
                <w:numId w:val="409"/>
              </w:numPr>
              <w:tabs>
                <w:tab w:val="left" w:pos="120"/>
                <w:tab w:val="left" w:pos="3051"/>
                <w:tab w:val="left" w:pos="305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Identify the oil Pump.</w:t>
            </w:r>
          </w:p>
          <w:p w14:paraId="33E031F0" w14:textId="77777777" w:rsidR="00734789" w:rsidRPr="00FA08BA" w:rsidRDefault="00734789" w:rsidP="009873C9">
            <w:pPr>
              <w:pStyle w:val="ListParagraph"/>
              <w:widowControl w:val="0"/>
              <w:numPr>
                <w:ilvl w:val="0"/>
                <w:numId w:val="409"/>
              </w:numPr>
              <w:tabs>
                <w:tab w:val="left" w:pos="120"/>
                <w:tab w:val="left" w:pos="111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Identify the oil cooler.</w:t>
            </w:r>
          </w:p>
          <w:p w14:paraId="3AE8915E" w14:textId="77777777" w:rsidR="00734789" w:rsidRPr="00FA08BA" w:rsidRDefault="00734789" w:rsidP="009873C9">
            <w:pPr>
              <w:pStyle w:val="ListParagraph"/>
              <w:widowControl w:val="0"/>
              <w:numPr>
                <w:ilvl w:val="0"/>
                <w:numId w:val="409"/>
              </w:numPr>
              <w:tabs>
                <w:tab w:val="left" w:pos="120"/>
                <w:tab w:val="left" w:pos="111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Identify the oil filter.</w:t>
            </w:r>
          </w:p>
          <w:p w14:paraId="071D8594" w14:textId="77777777" w:rsidR="00734789" w:rsidRPr="00FA08BA" w:rsidRDefault="00734789" w:rsidP="009873C9">
            <w:pPr>
              <w:pStyle w:val="ListParagraph"/>
              <w:widowControl w:val="0"/>
              <w:numPr>
                <w:ilvl w:val="0"/>
                <w:numId w:val="409"/>
              </w:numPr>
              <w:tabs>
                <w:tab w:val="left" w:pos="120"/>
                <w:tab w:val="left" w:pos="1112"/>
              </w:tabs>
              <w:autoSpaceDE w:val="0"/>
              <w:autoSpaceDN w:val="0"/>
              <w:spacing w:before="41" w:after="0" w:line="240" w:lineRule="auto"/>
              <w:ind w:left="570" w:hanging="540"/>
              <w:jc w:val="both"/>
              <w:rPr>
                <w:rFonts w:cs="Arial"/>
                <w:color w:val="000000" w:themeColor="text1"/>
              </w:rPr>
            </w:pPr>
            <w:r w:rsidRPr="00FA08BA">
              <w:rPr>
                <w:rFonts w:cs="Arial"/>
                <w:color w:val="000000" w:themeColor="text1"/>
              </w:rPr>
              <w:t>Identify the components of HEUI Injector from cut away model.</w:t>
            </w:r>
          </w:p>
        </w:tc>
      </w:tr>
      <w:tr w:rsidR="00734789" w:rsidRPr="00FA08BA" w14:paraId="706BA2AB" w14:textId="77777777" w:rsidTr="009873C9">
        <w:trPr>
          <w:trHeight w:val="4193"/>
          <w:jc w:val="center"/>
        </w:trPr>
        <w:tc>
          <w:tcPr>
            <w:tcW w:w="3209" w:type="dxa"/>
          </w:tcPr>
          <w:p w14:paraId="3DCBC59F" w14:textId="77777777" w:rsidR="00734789" w:rsidRPr="00FA08BA" w:rsidRDefault="00734789" w:rsidP="000D3375">
            <w:pPr>
              <w:spacing w:line="24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861AB6">
              <w:rPr>
                <w:rFonts w:cs="Arial"/>
                <w:color w:val="000000" w:themeColor="text1"/>
              </w:rPr>
              <w:t>Inspect of HEUI</w:t>
            </w:r>
            <w:r w:rsidR="009407D9">
              <w:rPr>
                <w:rFonts w:cs="Arial"/>
                <w:color w:val="000000" w:themeColor="text1"/>
              </w:rPr>
              <w:t xml:space="preserve"> (hydraulic</w:t>
            </w:r>
            <w:r w:rsidRPr="00861AB6">
              <w:rPr>
                <w:rFonts w:cs="Arial"/>
                <w:color w:val="000000" w:themeColor="text1"/>
              </w:rPr>
              <w:t xml:space="preserve"> electrical unit injector) fuel circuit</w:t>
            </w:r>
          </w:p>
        </w:tc>
        <w:tc>
          <w:tcPr>
            <w:tcW w:w="6153" w:type="dxa"/>
          </w:tcPr>
          <w:p w14:paraId="4D69421F" w14:textId="77777777" w:rsidR="00734789" w:rsidRPr="00FA08BA" w:rsidRDefault="00734789" w:rsidP="000D3375">
            <w:pPr>
              <w:pStyle w:val="TableParagraph"/>
              <w:ind w:left="0"/>
              <w:jc w:val="both"/>
              <w:rPr>
                <w:b/>
                <w:bCs/>
                <w:iCs/>
                <w:color w:val="000000" w:themeColor="text1"/>
              </w:rPr>
            </w:pPr>
            <w:r w:rsidRPr="00FA08BA">
              <w:rPr>
                <w:b/>
                <w:bCs/>
                <w:iCs/>
                <w:color w:val="000000" w:themeColor="text1"/>
              </w:rPr>
              <w:t>You must be able to:</w:t>
            </w:r>
          </w:p>
          <w:p w14:paraId="5A1A858A"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fuel tank.</w:t>
            </w:r>
          </w:p>
          <w:p w14:paraId="4681D6A6"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fuel tank cap.</w:t>
            </w:r>
          </w:p>
          <w:p w14:paraId="7E147E22"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Disassemble primary fuel tank.</w:t>
            </w:r>
          </w:p>
          <w:p w14:paraId="7337EAC4"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primary fuel pump.</w:t>
            </w:r>
          </w:p>
          <w:p w14:paraId="43364A54" w14:textId="77777777" w:rsidR="00734789" w:rsidRPr="00FA08BA" w:rsidRDefault="009407D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Pr>
                <w:rFonts w:cs="Arial"/>
                <w:color w:val="000000" w:themeColor="text1"/>
              </w:rPr>
              <w:t>Disassemble H</w:t>
            </w:r>
            <w:r w:rsidR="00734789" w:rsidRPr="00FA08BA">
              <w:rPr>
                <w:rFonts w:cs="Arial"/>
                <w:color w:val="000000" w:themeColor="text1"/>
              </w:rPr>
              <w:t>EUI pump.</w:t>
            </w:r>
          </w:p>
          <w:p w14:paraId="14CE4C5D" w14:textId="77777777" w:rsidR="00734789" w:rsidRPr="00FA08BA" w:rsidRDefault="009407D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Pr>
                <w:rFonts w:cs="Arial"/>
                <w:color w:val="000000" w:themeColor="text1"/>
              </w:rPr>
              <w:t>Inspect H</w:t>
            </w:r>
            <w:r w:rsidR="00734789" w:rsidRPr="00FA08BA">
              <w:rPr>
                <w:rFonts w:cs="Arial"/>
                <w:color w:val="000000" w:themeColor="text1"/>
              </w:rPr>
              <w:t>EUI pump.</w:t>
            </w:r>
          </w:p>
          <w:p w14:paraId="49544914"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fuel filters and fuel lines.</w:t>
            </w:r>
          </w:p>
          <w:p w14:paraId="41844E12"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regulator valve.</w:t>
            </w:r>
          </w:p>
          <w:p w14:paraId="0BB3DF29" w14:textId="77777777" w:rsidR="00734789" w:rsidRPr="00FA08BA" w:rsidRDefault="00734789" w:rsidP="00905C75">
            <w:pPr>
              <w:pStyle w:val="ListParagraph"/>
              <w:widowControl w:val="0"/>
              <w:numPr>
                <w:ilvl w:val="0"/>
                <w:numId w:val="417"/>
              </w:numPr>
              <w:tabs>
                <w:tab w:val="left" w:pos="120"/>
                <w:tab w:val="left" w:pos="3051"/>
                <w:tab w:val="left" w:pos="305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Solenoids and ECM (Electronic control Module).</w:t>
            </w:r>
          </w:p>
          <w:p w14:paraId="0E84DA79"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Remove Injectors from engine.</w:t>
            </w:r>
          </w:p>
          <w:p w14:paraId="19BE1EBD"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Disassemble Injectors.</w:t>
            </w:r>
          </w:p>
          <w:p w14:paraId="2DADF6C7"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Injectors.</w:t>
            </w:r>
          </w:p>
          <w:p w14:paraId="05E0FA07"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oil Pump.</w:t>
            </w:r>
          </w:p>
          <w:p w14:paraId="22E487D5"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oil cooler.</w:t>
            </w:r>
          </w:p>
          <w:p w14:paraId="343BAD14" w14:textId="77777777" w:rsidR="00734789" w:rsidRPr="00FA08BA" w:rsidRDefault="00734789" w:rsidP="00905C75">
            <w:pPr>
              <w:pStyle w:val="ListParagraph"/>
              <w:widowControl w:val="0"/>
              <w:numPr>
                <w:ilvl w:val="0"/>
                <w:numId w:val="417"/>
              </w:numPr>
              <w:tabs>
                <w:tab w:val="left" w:pos="120"/>
                <w:tab w:val="left" w:pos="572"/>
              </w:tabs>
              <w:autoSpaceDE w:val="0"/>
              <w:autoSpaceDN w:val="0"/>
              <w:spacing w:before="41" w:after="0" w:line="240" w:lineRule="auto"/>
              <w:ind w:left="392"/>
              <w:jc w:val="both"/>
              <w:rPr>
                <w:rFonts w:cs="Arial"/>
                <w:color w:val="000000" w:themeColor="text1"/>
              </w:rPr>
            </w:pPr>
            <w:r w:rsidRPr="00FA08BA">
              <w:rPr>
                <w:rFonts w:cs="Arial"/>
                <w:color w:val="000000" w:themeColor="text1"/>
              </w:rPr>
              <w:t>Inspect the oil filter.</w:t>
            </w:r>
          </w:p>
        </w:tc>
      </w:tr>
    </w:tbl>
    <w:p w14:paraId="6C4C621F" w14:textId="77777777" w:rsidR="00734789" w:rsidRPr="00FA08BA" w:rsidRDefault="00734789" w:rsidP="00734789">
      <w:pPr>
        <w:pStyle w:val="BodyText"/>
        <w:spacing w:before="0"/>
        <w:ind w:left="0" w:firstLine="0"/>
        <w:jc w:val="both"/>
        <w:rPr>
          <w:b/>
          <w:color w:val="000000" w:themeColor="text1"/>
          <w:sz w:val="22"/>
          <w:szCs w:val="22"/>
        </w:rPr>
      </w:pPr>
    </w:p>
    <w:p w14:paraId="495D1D9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1445446F" w14:textId="77777777" w:rsidR="00734789" w:rsidRPr="00FA08BA" w:rsidRDefault="00734789" w:rsidP="00734789">
      <w:pPr>
        <w:pStyle w:val="BodyText"/>
        <w:spacing w:before="0"/>
        <w:ind w:left="0" w:firstLine="0"/>
        <w:jc w:val="both"/>
        <w:rPr>
          <w:b/>
          <w:color w:val="000000" w:themeColor="text1"/>
          <w:sz w:val="22"/>
          <w:szCs w:val="22"/>
        </w:rPr>
      </w:pPr>
    </w:p>
    <w:p w14:paraId="405F2599" w14:textId="77777777" w:rsidR="00734789" w:rsidRPr="00FA08BA" w:rsidRDefault="00734789" w:rsidP="009873C9">
      <w:pPr>
        <w:pStyle w:val="BodyText"/>
        <w:spacing w:before="0"/>
        <w:ind w:left="0" w:right="6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1D323F2B"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HEUI Fuel system.</w:t>
      </w:r>
    </w:p>
    <w:p w14:paraId="2BAE0D45"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Priming Pump.</w:t>
      </w:r>
    </w:p>
    <w:p w14:paraId="4F3FCFD4"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HEUI Pump.</w:t>
      </w:r>
    </w:p>
    <w:p w14:paraId="5E14E7F5"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Lubrication system.</w:t>
      </w:r>
    </w:p>
    <w:p w14:paraId="63138A14"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Fuel Injectors.</w:t>
      </w:r>
    </w:p>
    <w:p w14:paraId="7FA50691" w14:textId="77777777" w:rsidR="00734789" w:rsidRPr="00FA08BA" w:rsidRDefault="00734789" w:rsidP="00734789">
      <w:pPr>
        <w:spacing w:line="240" w:lineRule="auto"/>
        <w:jc w:val="both"/>
        <w:rPr>
          <w:rFonts w:cs="Arial"/>
          <w:b/>
          <w:bCs/>
          <w:color w:val="000000" w:themeColor="text1"/>
        </w:rPr>
      </w:pPr>
    </w:p>
    <w:p w14:paraId="78F9D8B1"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lastRenderedPageBreak/>
        <w:t>Critical Evidence(s) Required</w:t>
      </w:r>
    </w:p>
    <w:p w14:paraId="23FAED6C" w14:textId="77777777" w:rsidR="00734789" w:rsidRPr="00FA08BA" w:rsidRDefault="00734789" w:rsidP="00734789">
      <w:pPr>
        <w:pStyle w:val="BodyText"/>
        <w:spacing w:before="0"/>
        <w:ind w:left="220" w:right="1019" w:firstLine="0"/>
        <w:jc w:val="both"/>
        <w:rPr>
          <w:color w:val="000000" w:themeColor="text1"/>
          <w:sz w:val="22"/>
          <w:szCs w:val="22"/>
        </w:rPr>
      </w:pPr>
    </w:p>
    <w:p w14:paraId="6C730A18"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14572DF6"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HEUI fuel system fuel lines.</w:t>
      </w:r>
    </w:p>
    <w:p w14:paraId="6F8AF7ED"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HEUI Fuel Components.</w:t>
      </w:r>
    </w:p>
    <w:p w14:paraId="41563CD4"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priming pump.</w:t>
      </w:r>
    </w:p>
    <w:p w14:paraId="2468631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HEUI pump.</w:t>
      </w:r>
    </w:p>
    <w:p w14:paraId="53AD32AE"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the HEUI Injectors.</w:t>
      </w:r>
    </w:p>
    <w:p w14:paraId="367E1D3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and inspect the electrical harness of injector and solenoid.</w:t>
      </w:r>
    </w:p>
    <w:p w14:paraId="1F32D4CB" w14:textId="1317DFD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83057B9" w14:textId="77777777" w:rsidTr="000D3375">
        <w:trPr>
          <w:trHeight w:val="292"/>
        </w:trPr>
        <w:tc>
          <w:tcPr>
            <w:tcW w:w="985" w:type="dxa"/>
          </w:tcPr>
          <w:p w14:paraId="7C1A2A1D"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12CE877C"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68831892" w14:textId="77777777" w:rsidTr="000D3375">
        <w:trPr>
          <w:trHeight w:val="292"/>
        </w:trPr>
        <w:tc>
          <w:tcPr>
            <w:tcW w:w="985" w:type="dxa"/>
          </w:tcPr>
          <w:p w14:paraId="11A2061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0FD138F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659018FB" w14:textId="77777777" w:rsidTr="000D3375">
        <w:trPr>
          <w:trHeight w:val="292"/>
        </w:trPr>
        <w:tc>
          <w:tcPr>
            <w:tcW w:w="985" w:type="dxa"/>
          </w:tcPr>
          <w:p w14:paraId="085285C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60E252D1"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18A567BB" w14:textId="77777777" w:rsidTr="000D3375">
        <w:trPr>
          <w:trHeight w:val="292"/>
        </w:trPr>
        <w:tc>
          <w:tcPr>
            <w:tcW w:w="985" w:type="dxa"/>
          </w:tcPr>
          <w:p w14:paraId="641B351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02D0A06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Multi meter</w:t>
            </w:r>
          </w:p>
        </w:tc>
      </w:tr>
      <w:tr w:rsidR="00734789" w:rsidRPr="00FA08BA" w14:paraId="68F08947" w14:textId="77777777" w:rsidTr="000D3375">
        <w:trPr>
          <w:trHeight w:val="292"/>
        </w:trPr>
        <w:tc>
          <w:tcPr>
            <w:tcW w:w="985" w:type="dxa"/>
          </w:tcPr>
          <w:p w14:paraId="1C893725"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5715587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ET Tester</w:t>
            </w:r>
          </w:p>
        </w:tc>
      </w:tr>
    </w:tbl>
    <w:p w14:paraId="6ECF48C6" w14:textId="77777777" w:rsidR="00734789" w:rsidRDefault="00734789">
      <w:pPr>
        <w:rPr>
          <w:rFonts w:cs="Arial"/>
          <w:b/>
        </w:rPr>
      </w:pPr>
    </w:p>
    <w:p w14:paraId="2127C7EC" w14:textId="77777777" w:rsidR="0007411E" w:rsidRDefault="0007411E" w:rsidP="00E56886">
      <w:pPr>
        <w:pStyle w:val="Heading31"/>
        <w:outlineLvl w:val="9"/>
      </w:pPr>
      <w:bookmarkStart w:id="74" w:name="_Toc1636909"/>
      <w:bookmarkStart w:id="75" w:name="_Toc9534127"/>
    </w:p>
    <w:p w14:paraId="0E2D631B" w14:textId="77777777" w:rsidR="0007411E" w:rsidRDefault="0007411E" w:rsidP="00E56886">
      <w:pPr>
        <w:pStyle w:val="Heading31"/>
        <w:outlineLvl w:val="9"/>
      </w:pPr>
    </w:p>
    <w:p w14:paraId="7E3FC963" w14:textId="77777777" w:rsidR="0007411E" w:rsidRDefault="0007411E" w:rsidP="00E56886">
      <w:pPr>
        <w:pStyle w:val="Heading31"/>
        <w:outlineLvl w:val="9"/>
      </w:pPr>
    </w:p>
    <w:p w14:paraId="701DDF36" w14:textId="77777777" w:rsidR="0007411E" w:rsidRDefault="0007411E" w:rsidP="00E56886">
      <w:pPr>
        <w:pStyle w:val="Heading31"/>
        <w:outlineLvl w:val="9"/>
      </w:pPr>
    </w:p>
    <w:p w14:paraId="45090B62" w14:textId="77777777" w:rsidR="0007411E" w:rsidRDefault="0007411E" w:rsidP="00E56886">
      <w:pPr>
        <w:pStyle w:val="Heading31"/>
        <w:outlineLvl w:val="9"/>
      </w:pPr>
    </w:p>
    <w:p w14:paraId="070696AE" w14:textId="77777777" w:rsidR="0007411E" w:rsidRDefault="0007411E" w:rsidP="00E56886">
      <w:pPr>
        <w:pStyle w:val="Heading31"/>
        <w:outlineLvl w:val="9"/>
      </w:pPr>
    </w:p>
    <w:p w14:paraId="22CF5027" w14:textId="77777777" w:rsidR="0007411E" w:rsidRDefault="0007411E" w:rsidP="00E56886">
      <w:pPr>
        <w:pStyle w:val="Heading31"/>
        <w:outlineLvl w:val="9"/>
      </w:pPr>
    </w:p>
    <w:p w14:paraId="0642B1D4" w14:textId="77777777" w:rsidR="0007411E" w:rsidRDefault="0007411E" w:rsidP="0007411E">
      <w:pPr>
        <w:rPr>
          <w:lang w:val="en-GB" w:eastAsia="en-GB" w:bidi="en-GB"/>
        </w:rPr>
      </w:pPr>
    </w:p>
    <w:p w14:paraId="47ACB455" w14:textId="77777777" w:rsidR="0007411E" w:rsidRDefault="0007411E" w:rsidP="0007411E">
      <w:pPr>
        <w:rPr>
          <w:lang w:val="en-GB" w:eastAsia="en-GB" w:bidi="en-GB"/>
        </w:rPr>
      </w:pPr>
    </w:p>
    <w:p w14:paraId="478F0210" w14:textId="3690D74F" w:rsidR="009873C9" w:rsidRDefault="009873C9">
      <w:pPr>
        <w:rPr>
          <w:lang w:val="en-GB" w:eastAsia="en-GB" w:bidi="en-GB"/>
        </w:rPr>
      </w:pPr>
      <w:r>
        <w:rPr>
          <w:lang w:val="en-GB" w:eastAsia="en-GB" w:bidi="en-GB"/>
        </w:rPr>
        <w:br w:type="page"/>
      </w:r>
    </w:p>
    <w:p w14:paraId="544EE9D7" w14:textId="77777777" w:rsidR="0007411E" w:rsidRPr="00E56886" w:rsidRDefault="0007411E"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76" w:name="_Toc133689758"/>
      <w:r w:rsidRPr="00E56886">
        <w:rPr>
          <w:rFonts w:ascii="Arial" w:eastAsiaTheme="majorEastAsia" w:hAnsi="Arial" w:cs="Arial"/>
          <w:sz w:val="28"/>
          <w:szCs w:val="28"/>
        </w:rPr>
        <w:lastRenderedPageBreak/>
        <w:t>Generic</w:t>
      </w:r>
      <w:bookmarkEnd w:id="76"/>
    </w:p>
    <w:p w14:paraId="726DC8A0" w14:textId="77777777" w:rsidR="0007411E" w:rsidRDefault="0007411E" w:rsidP="00354793">
      <w:pPr>
        <w:pStyle w:val="Heading31"/>
        <w:outlineLvl w:val="9"/>
      </w:pPr>
    </w:p>
    <w:p w14:paraId="78B69510" w14:textId="2E3E93D7" w:rsidR="0007411E" w:rsidRPr="00E56886" w:rsidRDefault="0007411E" w:rsidP="00905C75">
      <w:pPr>
        <w:pStyle w:val="Heading31"/>
        <w:numPr>
          <w:ilvl w:val="0"/>
          <w:numId w:val="795"/>
        </w:numPr>
        <w:shd w:val="clear" w:color="auto" w:fill="FFC000"/>
        <w:rPr>
          <w:color w:val="auto"/>
          <w:sz w:val="24"/>
          <w:szCs w:val="24"/>
        </w:rPr>
      </w:pPr>
      <w:bookmarkStart w:id="77" w:name="_Toc133689759"/>
      <w:r w:rsidRPr="00E56886">
        <w:rPr>
          <w:color w:val="auto"/>
          <w:sz w:val="24"/>
          <w:szCs w:val="24"/>
        </w:rPr>
        <w:t>Lead Small Teams</w:t>
      </w:r>
      <w:bookmarkEnd w:id="74"/>
      <w:bookmarkEnd w:id="75"/>
      <w:bookmarkEnd w:id="77"/>
    </w:p>
    <w:p w14:paraId="0F81793B" w14:textId="77777777" w:rsidR="0007411E" w:rsidRPr="00FA08BA" w:rsidRDefault="0007411E" w:rsidP="0007411E">
      <w:pPr>
        <w:rPr>
          <w:rFonts w:cs="Arial"/>
        </w:rPr>
      </w:pPr>
      <w:r w:rsidRPr="00FA08BA">
        <w:rPr>
          <w:rFonts w:cs="Arial"/>
        </w:rPr>
        <w:t>Overview</w:t>
      </w:r>
    </w:p>
    <w:p w14:paraId="75148DFE" w14:textId="77777777" w:rsidR="0007411E" w:rsidRPr="00FA08BA" w:rsidRDefault="0007411E" w:rsidP="0007411E">
      <w:pPr>
        <w:autoSpaceDE w:val="0"/>
        <w:autoSpaceDN w:val="0"/>
        <w:adjustRightInd w:val="0"/>
        <w:rPr>
          <w:rFonts w:cs="Arial"/>
        </w:rPr>
      </w:pPr>
      <w:r w:rsidRPr="00FA08BA">
        <w:rPr>
          <w:rFonts w:cs="Arial"/>
        </w:rPr>
        <w:t>This unit covers the knowledge, skills and attitudes to lead small teams including setting and maintaining team and individual performance standards.</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6296"/>
      </w:tblGrid>
      <w:tr w:rsidR="0007411E" w:rsidRPr="00FA08BA" w14:paraId="689D6903" w14:textId="77777777" w:rsidTr="009873C9">
        <w:trPr>
          <w:trHeight w:val="242"/>
          <w:tblHeader/>
        </w:trPr>
        <w:tc>
          <w:tcPr>
            <w:tcW w:w="2909" w:type="dxa"/>
            <w:shd w:val="clear" w:color="auto" w:fill="E7E6E6" w:themeFill="background2"/>
            <w:vAlign w:val="center"/>
          </w:tcPr>
          <w:p w14:paraId="30984701" w14:textId="77777777" w:rsidR="0007411E" w:rsidRPr="00FA08BA" w:rsidRDefault="0007411E" w:rsidP="009873C9">
            <w:pPr>
              <w:pStyle w:val="Heading5"/>
              <w:spacing w:before="0"/>
              <w:ind w:hanging="1053"/>
              <w:rPr>
                <w:rFonts w:ascii="Arial" w:hAnsi="Arial" w:cs="Arial"/>
                <w:sz w:val="22"/>
                <w:szCs w:val="22"/>
              </w:rPr>
            </w:pPr>
            <w:r w:rsidRPr="00FA08BA">
              <w:rPr>
                <w:rFonts w:ascii="Arial" w:hAnsi="Arial" w:cs="Arial"/>
                <w:sz w:val="22"/>
                <w:szCs w:val="22"/>
              </w:rPr>
              <w:t>Unit of Competency</w:t>
            </w:r>
          </w:p>
        </w:tc>
        <w:tc>
          <w:tcPr>
            <w:tcW w:w="6570" w:type="dxa"/>
            <w:shd w:val="clear" w:color="auto" w:fill="E7E6E6" w:themeFill="background2"/>
            <w:vAlign w:val="center"/>
          </w:tcPr>
          <w:p w14:paraId="5CE8C369" w14:textId="77777777" w:rsidR="0007411E" w:rsidRPr="00FA08BA" w:rsidRDefault="0007411E" w:rsidP="009873C9">
            <w:pPr>
              <w:pStyle w:val="Heading5"/>
              <w:spacing w:before="0"/>
              <w:ind w:hanging="1053"/>
              <w:rPr>
                <w:rFonts w:ascii="Arial" w:hAnsi="Arial" w:cs="Arial"/>
                <w:sz w:val="22"/>
                <w:szCs w:val="22"/>
              </w:rPr>
            </w:pPr>
            <w:r w:rsidRPr="00FA08BA">
              <w:rPr>
                <w:rFonts w:ascii="Arial" w:hAnsi="Arial" w:cs="Arial"/>
                <w:sz w:val="22"/>
                <w:szCs w:val="22"/>
              </w:rPr>
              <w:t>Performance Criteria</w:t>
            </w:r>
          </w:p>
        </w:tc>
      </w:tr>
      <w:tr w:rsidR="0007411E" w:rsidRPr="00FA08BA" w14:paraId="653F1042" w14:textId="77777777" w:rsidTr="00D7118E">
        <w:trPr>
          <w:trHeight w:val="1142"/>
        </w:trPr>
        <w:tc>
          <w:tcPr>
            <w:tcW w:w="2909" w:type="dxa"/>
          </w:tcPr>
          <w:p w14:paraId="79D27812" w14:textId="77777777" w:rsidR="0007411E" w:rsidRPr="00FA08BA" w:rsidRDefault="0007411E" w:rsidP="00905C75">
            <w:pPr>
              <w:pStyle w:val="ListParagraph"/>
              <w:numPr>
                <w:ilvl w:val="0"/>
                <w:numId w:val="709"/>
              </w:numPr>
              <w:autoSpaceDE w:val="0"/>
              <w:autoSpaceDN w:val="0"/>
              <w:adjustRightInd w:val="0"/>
              <w:spacing w:after="0" w:line="360" w:lineRule="auto"/>
              <w:ind w:hanging="720"/>
              <w:jc w:val="both"/>
              <w:rPr>
                <w:rFonts w:cs="Arial"/>
              </w:rPr>
            </w:pPr>
            <w:r w:rsidRPr="00FA08BA">
              <w:rPr>
                <w:rFonts w:cs="Arial"/>
              </w:rPr>
              <w:t>Provide team leadership</w:t>
            </w:r>
          </w:p>
        </w:tc>
        <w:tc>
          <w:tcPr>
            <w:tcW w:w="6570" w:type="dxa"/>
          </w:tcPr>
          <w:p w14:paraId="1A553E88" w14:textId="77777777" w:rsidR="0007411E" w:rsidRPr="00FA08BA" w:rsidRDefault="0007411E" w:rsidP="00905C75">
            <w:pPr>
              <w:pStyle w:val="ListParagraph"/>
              <w:numPr>
                <w:ilvl w:val="0"/>
                <w:numId w:val="689"/>
              </w:numPr>
              <w:autoSpaceDE w:val="0"/>
              <w:autoSpaceDN w:val="0"/>
              <w:adjustRightInd w:val="0"/>
              <w:spacing w:after="0" w:line="360" w:lineRule="auto"/>
              <w:ind w:left="576" w:hanging="576"/>
              <w:jc w:val="both"/>
              <w:rPr>
                <w:rFonts w:cs="Arial"/>
              </w:rPr>
            </w:pPr>
            <w:r w:rsidRPr="00FA08BA">
              <w:rPr>
                <w:rFonts w:cs="Arial"/>
                <w:bCs/>
                <w:iCs/>
              </w:rPr>
              <w:t xml:space="preserve">Identify the work requirements </w:t>
            </w:r>
            <w:r w:rsidRPr="00FA08BA">
              <w:rPr>
                <w:rFonts w:cs="Arial"/>
              </w:rPr>
              <w:t>and present it to team members</w:t>
            </w:r>
          </w:p>
          <w:p w14:paraId="534CA1C6" w14:textId="77777777" w:rsidR="0007411E" w:rsidRPr="00FA08BA" w:rsidRDefault="0007411E" w:rsidP="00905C75">
            <w:pPr>
              <w:pStyle w:val="ListParagraph"/>
              <w:numPr>
                <w:ilvl w:val="0"/>
                <w:numId w:val="689"/>
              </w:numPr>
              <w:autoSpaceDE w:val="0"/>
              <w:autoSpaceDN w:val="0"/>
              <w:adjustRightInd w:val="0"/>
              <w:spacing w:after="0" w:line="360" w:lineRule="auto"/>
              <w:ind w:left="576" w:hanging="576"/>
              <w:jc w:val="both"/>
              <w:rPr>
                <w:rFonts w:cs="Arial"/>
              </w:rPr>
            </w:pPr>
            <w:r w:rsidRPr="00FA08BA">
              <w:rPr>
                <w:rFonts w:cs="Arial"/>
              </w:rPr>
              <w:t>Communicate the reasons for instructions and requirements to team members.</w:t>
            </w:r>
          </w:p>
          <w:p w14:paraId="3DE715E0" w14:textId="77777777" w:rsidR="0007411E" w:rsidRPr="00FA08BA" w:rsidRDefault="0007411E" w:rsidP="00905C75">
            <w:pPr>
              <w:pStyle w:val="ListParagraph"/>
              <w:numPr>
                <w:ilvl w:val="0"/>
                <w:numId w:val="689"/>
              </w:numPr>
              <w:autoSpaceDE w:val="0"/>
              <w:autoSpaceDN w:val="0"/>
              <w:adjustRightInd w:val="0"/>
              <w:spacing w:after="0" w:line="360" w:lineRule="auto"/>
              <w:ind w:left="576" w:hanging="576"/>
              <w:jc w:val="both"/>
              <w:rPr>
                <w:rFonts w:cs="Arial"/>
              </w:rPr>
            </w:pPr>
            <w:r w:rsidRPr="00FA08BA">
              <w:rPr>
                <w:rFonts w:cs="Arial"/>
                <w:bCs/>
                <w:iCs/>
              </w:rPr>
              <w:t xml:space="preserve">Deal with the team members </w:t>
            </w:r>
            <w:r w:rsidRPr="00FA08BA">
              <w:rPr>
                <w:rFonts w:cs="Arial"/>
              </w:rPr>
              <w:t>and discuss</w:t>
            </w:r>
            <w:r w:rsidRPr="00FA08BA">
              <w:rPr>
                <w:rFonts w:cs="Arial"/>
                <w:bCs/>
                <w:iCs/>
              </w:rPr>
              <w:t xml:space="preserve"> the queries and concerns</w:t>
            </w:r>
            <w:r w:rsidRPr="00FA08BA">
              <w:rPr>
                <w:rFonts w:cs="Arial"/>
              </w:rPr>
              <w:t>.</w:t>
            </w:r>
          </w:p>
        </w:tc>
      </w:tr>
      <w:tr w:rsidR="0007411E" w:rsidRPr="00FA08BA" w14:paraId="5704D686" w14:textId="77777777" w:rsidTr="00D7118E">
        <w:trPr>
          <w:trHeight w:val="1821"/>
        </w:trPr>
        <w:tc>
          <w:tcPr>
            <w:tcW w:w="2909" w:type="dxa"/>
          </w:tcPr>
          <w:p w14:paraId="3F5FA4AB" w14:textId="77777777" w:rsidR="0007411E" w:rsidRPr="00FA08BA" w:rsidRDefault="0007411E" w:rsidP="00905C75">
            <w:pPr>
              <w:pStyle w:val="ListParagraph"/>
              <w:numPr>
                <w:ilvl w:val="0"/>
                <w:numId w:val="709"/>
              </w:numPr>
              <w:spacing w:after="0" w:line="360" w:lineRule="auto"/>
              <w:ind w:hanging="720"/>
              <w:jc w:val="both"/>
              <w:rPr>
                <w:rFonts w:cs="Arial"/>
              </w:rPr>
            </w:pPr>
            <w:r w:rsidRPr="00FA08BA">
              <w:rPr>
                <w:rFonts w:cs="Arial"/>
              </w:rPr>
              <w:t>Assign responsibilities</w:t>
            </w:r>
          </w:p>
        </w:tc>
        <w:tc>
          <w:tcPr>
            <w:tcW w:w="6570" w:type="dxa"/>
          </w:tcPr>
          <w:p w14:paraId="533D1527" w14:textId="77777777" w:rsidR="0007411E" w:rsidRPr="00FA08BA" w:rsidRDefault="0007411E" w:rsidP="00905C75">
            <w:pPr>
              <w:pStyle w:val="ListParagraph"/>
              <w:numPr>
                <w:ilvl w:val="0"/>
                <w:numId w:val="690"/>
              </w:numPr>
              <w:autoSpaceDE w:val="0"/>
              <w:autoSpaceDN w:val="0"/>
              <w:adjustRightInd w:val="0"/>
              <w:spacing w:after="0" w:line="360" w:lineRule="auto"/>
              <w:ind w:left="576" w:hanging="576"/>
              <w:jc w:val="both"/>
              <w:rPr>
                <w:rFonts w:cs="Arial"/>
              </w:rPr>
            </w:pPr>
            <w:r w:rsidRPr="00FA08BA">
              <w:rPr>
                <w:rFonts w:cs="Arial"/>
              </w:rPr>
              <w:t>Identify the duties, and responsibilities are allocated having regard to the skills, knowledge and aptitude required to properly undertake the assigned task and according to company policy</w:t>
            </w:r>
          </w:p>
          <w:p w14:paraId="69615B9F" w14:textId="77777777" w:rsidR="0007411E" w:rsidRPr="00FA08BA" w:rsidRDefault="0007411E" w:rsidP="00905C75">
            <w:pPr>
              <w:pStyle w:val="ListParagraph"/>
              <w:numPr>
                <w:ilvl w:val="0"/>
                <w:numId w:val="690"/>
              </w:numPr>
              <w:autoSpaceDE w:val="0"/>
              <w:autoSpaceDN w:val="0"/>
              <w:adjustRightInd w:val="0"/>
              <w:spacing w:after="0" w:line="360" w:lineRule="auto"/>
              <w:ind w:left="576" w:hanging="576"/>
              <w:jc w:val="both"/>
              <w:rPr>
                <w:rFonts w:cs="Arial"/>
              </w:rPr>
            </w:pPr>
            <w:r w:rsidRPr="00FA08BA">
              <w:rPr>
                <w:rFonts w:cs="Arial"/>
              </w:rPr>
              <w:t xml:space="preserve"> Identify the duties are allocated having regard to individual preference, domestic and personal considerations, whenever possible</w:t>
            </w:r>
          </w:p>
        </w:tc>
      </w:tr>
      <w:tr w:rsidR="0007411E" w:rsidRPr="00FA08BA" w14:paraId="7A6B5EF6" w14:textId="77777777" w:rsidTr="00D7118E">
        <w:trPr>
          <w:trHeight w:val="1821"/>
        </w:trPr>
        <w:tc>
          <w:tcPr>
            <w:tcW w:w="2909" w:type="dxa"/>
          </w:tcPr>
          <w:p w14:paraId="6FA6C4DE" w14:textId="77777777" w:rsidR="0007411E" w:rsidRPr="00FA08BA" w:rsidRDefault="0007411E" w:rsidP="00905C75">
            <w:pPr>
              <w:pStyle w:val="ListParagraph"/>
              <w:numPr>
                <w:ilvl w:val="0"/>
                <w:numId w:val="709"/>
              </w:numPr>
              <w:autoSpaceDE w:val="0"/>
              <w:autoSpaceDN w:val="0"/>
              <w:adjustRightInd w:val="0"/>
              <w:spacing w:after="0" w:line="360" w:lineRule="auto"/>
              <w:ind w:hanging="720"/>
              <w:jc w:val="both"/>
              <w:rPr>
                <w:rFonts w:cs="Arial"/>
              </w:rPr>
            </w:pPr>
            <w:r w:rsidRPr="00FA08BA">
              <w:rPr>
                <w:rFonts w:cs="Arial"/>
              </w:rPr>
              <w:t>Set performance expectations for team members</w:t>
            </w:r>
          </w:p>
        </w:tc>
        <w:tc>
          <w:tcPr>
            <w:tcW w:w="6570" w:type="dxa"/>
          </w:tcPr>
          <w:p w14:paraId="6BDB71F4" w14:textId="77777777" w:rsidR="0007411E" w:rsidRPr="00FA08BA" w:rsidRDefault="0007411E" w:rsidP="00905C75">
            <w:pPr>
              <w:pStyle w:val="ListParagraph"/>
              <w:numPr>
                <w:ilvl w:val="0"/>
                <w:numId w:val="691"/>
              </w:numPr>
              <w:autoSpaceDE w:val="0"/>
              <w:autoSpaceDN w:val="0"/>
              <w:adjustRightInd w:val="0"/>
              <w:spacing w:after="0" w:line="360" w:lineRule="auto"/>
              <w:ind w:left="576" w:hanging="576"/>
              <w:jc w:val="both"/>
              <w:rPr>
                <w:rFonts w:cs="Arial"/>
              </w:rPr>
            </w:pPr>
            <w:r w:rsidRPr="00FA08BA">
              <w:rPr>
                <w:rFonts w:cs="Arial"/>
              </w:rPr>
              <w:t>Understand the performance expectations are established based on client needs and according to assignment requirements</w:t>
            </w:r>
          </w:p>
          <w:p w14:paraId="5CAFA0D7" w14:textId="77777777" w:rsidR="0007411E" w:rsidRPr="00FA08BA" w:rsidRDefault="0007411E" w:rsidP="00905C75">
            <w:pPr>
              <w:pStyle w:val="ListParagraph"/>
              <w:numPr>
                <w:ilvl w:val="0"/>
                <w:numId w:val="691"/>
              </w:numPr>
              <w:autoSpaceDE w:val="0"/>
              <w:autoSpaceDN w:val="0"/>
              <w:adjustRightInd w:val="0"/>
              <w:spacing w:after="0" w:line="360" w:lineRule="auto"/>
              <w:ind w:left="576" w:hanging="576"/>
              <w:jc w:val="both"/>
              <w:rPr>
                <w:rFonts w:cs="Arial"/>
              </w:rPr>
            </w:pPr>
            <w:r w:rsidRPr="00FA08BA">
              <w:rPr>
                <w:rFonts w:cs="Arial"/>
              </w:rPr>
              <w:t>Demonstrate the Performance expectations are based on individual team members duties and area of responsibility</w:t>
            </w:r>
          </w:p>
          <w:p w14:paraId="58BA340B" w14:textId="77777777" w:rsidR="0007411E" w:rsidRPr="00FA08BA" w:rsidRDefault="0007411E" w:rsidP="00905C75">
            <w:pPr>
              <w:pStyle w:val="ListParagraph"/>
              <w:numPr>
                <w:ilvl w:val="0"/>
                <w:numId w:val="691"/>
              </w:numPr>
              <w:autoSpaceDE w:val="0"/>
              <w:autoSpaceDN w:val="0"/>
              <w:adjustRightInd w:val="0"/>
              <w:spacing w:after="0" w:line="360" w:lineRule="auto"/>
              <w:ind w:left="576" w:hanging="576"/>
              <w:jc w:val="both"/>
              <w:rPr>
                <w:rFonts w:cs="Arial"/>
              </w:rPr>
            </w:pPr>
            <w:r w:rsidRPr="00FA08BA">
              <w:rPr>
                <w:rFonts w:cs="Arial"/>
              </w:rPr>
              <w:t xml:space="preserve"> Demonstrate Performance expectations are discussed and disseminated to individual team members</w:t>
            </w:r>
          </w:p>
        </w:tc>
      </w:tr>
      <w:tr w:rsidR="0007411E" w:rsidRPr="00FA08BA" w14:paraId="751B3A9D" w14:textId="77777777" w:rsidTr="00D7118E">
        <w:trPr>
          <w:trHeight w:val="1821"/>
        </w:trPr>
        <w:tc>
          <w:tcPr>
            <w:tcW w:w="2909" w:type="dxa"/>
          </w:tcPr>
          <w:p w14:paraId="042702D3" w14:textId="77777777" w:rsidR="0007411E" w:rsidRPr="00FA08BA" w:rsidRDefault="0007411E" w:rsidP="00905C75">
            <w:pPr>
              <w:pStyle w:val="ListParagraph"/>
              <w:numPr>
                <w:ilvl w:val="0"/>
                <w:numId w:val="709"/>
              </w:numPr>
              <w:autoSpaceDE w:val="0"/>
              <w:autoSpaceDN w:val="0"/>
              <w:adjustRightInd w:val="0"/>
              <w:spacing w:after="0" w:line="360" w:lineRule="auto"/>
              <w:ind w:hanging="720"/>
              <w:jc w:val="both"/>
              <w:rPr>
                <w:rFonts w:cs="Arial"/>
              </w:rPr>
            </w:pPr>
            <w:r w:rsidRPr="00FA08BA">
              <w:rPr>
                <w:rFonts w:cs="Arial"/>
              </w:rPr>
              <w:t>Supervised team performance</w:t>
            </w:r>
          </w:p>
        </w:tc>
        <w:tc>
          <w:tcPr>
            <w:tcW w:w="6570" w:type="dxa"/>
          </w:tcPr>
          <w:p w14:paraId="67A40B14"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bCs/>
                <w:iCs/>
              </w:rPr>
              <w:t xml:space="preserve">Demonstrate the monitoring of performance </w:t>
            </w:r>
            <w:r w:rsidRPr="00FA08BA">
              <w:rPr>
                <w:rFonts w:cs="Arial"/>
              </w:rPr>
              <w:t xml:space="preserve">takes place against defined </w:t>
            </w:r>
            <w:r w:rsidRPr="00FA08BA">
              <w:rPr>
                <w:rFonts w:cs="Arial"/>
                <w:b/>
              </w:rPr>
              <w:t>Performance Criteria</w:t>
            </w:r>
            <w:r w:rsidRPr="00FA08BA">
              <w:rPr>
                <w:rFonts w:cs="Arial"/>
              </w:rPr>
              <w:t xml:space="preserve"> and/or assignment instructions and corrective action taken.</w:t>
            </w:r>
          </w:p>
          <w:p w14:paraId="1B49E179"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 xml:space="preserve">Provide </w:t>
            </w:r>
            <w:proofErr w:type="gramStart"/>
            <w:r w:rsidRPr="00FA08BA">
              <w:rPr>
                <w:rFonts w:cs="Arial"/>
              </w:rPr>
              <w:t>a feedback</w:t>
            </w:r>
            <w:proofErr w:type="gramEnd"/>
            <w:r w:rsidRPr="00FA08BA">
              <w:rPr>
                <w:rFonts w:cs="Arial"/>
              </w:rPr>
              <w:t xml:space="preserve"> by the Team members, positive support and advice on strategies to overcome any deficiencies</w:t>
            </w:r>
          </w:p>
          <w:p w14:paraId="7C5BA550"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lastRenderedPageBreak/>
              <w:t>Identify the p</w:t>
            </w:r>
            <w:r w:rsidRPr="00FA08BA">
              <w:rPr>
                <w:rFonts w:cs="Arial"/>
                <w:bCs/>
                <w:iCs/>
              </w:rPr>
              <w:t xml:space="preserve">erformance issues </w:t>
            </w:r>
            <w:r w:rsidRPr="00FA08BA">
              <w:rPr>
                <w:rFonts w:cs="Arial"/>
              </w:rPr>
              <w:t>which cannot be rectified or addressed within the team are referenced to appropriate personnel according to employer policy</w:t>
            </w:r>
          </w:p>
          <w:p w14:paraId="62E1DD67"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Inform the team members and keep informed of any changes in the priority allocated to assignments or tasks which might impact on client/customer needs and</w:t>
            </w:r>
          </w:p>
          <w:p w14:paraId="0DF7B5A0"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satisfaction</w:t>
            </w:r>
          </w:p>
          <w:p w14:paraId="72FF829B"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identify the team operations are monitored to ensure that employer/client needs and requirements are met</w:t>
            </w:r>
          </w:p>
          <w:p w14:paraId="4F425916"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 xml:space="preserve"> Follow-up communication is provided on all issues affecting the team</w:t>
            </w:r>
          </w:p>
          <w:p w14:paraId="3F6086AC" w14:textId="77777777" w:rsidR="0007411E" w:rsidRPr="00FA08BA" w:rsidRDefault="0007411E" w:rsidP="00905C75">
            <w:pPr>
              <w:pStyle w:val="ListParagraph"/>
              <w:numPr>
                <w:ilvl w:val="0"/>
                <w:numId w:val="692"/>
              </w:numPr>
              <w:autoSpaceDE w:val="0"/>
              <w:autoSpaceDN w:val="0"/>
              <w:adjustRightInd w:val="0"/>
              <w:spacing w:after="0" w:line="360" w:lineRule="auto"/>
              <w:ind w:left="576" w:hanging="576"/>
              <w:jc w:val="both"/>
              <w:rPr>
                <w:rFonts w:cs="Arial"/>
              </w:rPr>
            </w:pPr>
            <w:r w:rsidRPr="00FA08BA">
              <w:rPr>
                <w:rFonts w:cs="Arial"/>
              </w:rPr>
              <w:t xml:space="preserve"> Identify the </w:t>
            </w:r>
            <w:proofErr w:type="gramStart"/>
            <w:r w:rsidRPr="00FA08BA">
              <w:rPr>
                <w:rFonts w:cs="Arial"/>
              </w:rPr>
              <w:t>all relevant</w:t>
            </w:r>
            <w:proofErr w:type="gramEnd"/>
            <w:r w:rsidRPr="00FA08BA">
              <w:rPr>
                <w:rFonts w:cs="Arial"/>
              </w:rPr>
              <w:t xml:space="preserve"> documentation is completed in accordance with company procedures</w:t>
            </w:r>
          </w:p>
        </w:tc>
      </w:tr>
    </w:tbl>
    <w:p w14:paraId="30A499D7"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lastRenderedPageBreak/>
        <w:t>Knowledge &amp; Understanding</w:t>
      </w:r>
    </w:p>
    <w:p w14:paraId="35AE89E0"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b/>
        </w:rPr>
        <w:t>Work requirements:</w:t>
      </w:r>
      <w:r w:rsidRPr="00FA08BA">
        <w:rPr>
          <w:rFonts w:cs="Arial"/>
        </w:rPr>
        <w:t xml:space="preserve"> Client Profile, Assignment instructions.</w:t>
      </w:r>
    </w:p>
    <w:p w14:paraId="03EC15C5"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b/>
        </w:rPr>
        <w:t>Team member’s concerns:</w:t>
      </w:r>
      <w:r w:rsidRPr="00FA08BA">
        <w:rPr>
          <w:rFonts w:cs="Arial"/>
        </w:rPr>
        <w:t xml:space="preserve"> Roster/shift details.</w:t>
      </w:r>
    </w:p>
    <w:p w14:paraId="130BCD4F"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b/>
        </w:rPr>
        <w:t>Monitor performance:</w:t>
      </w:r>
      <w:r w:rsidRPr="00FA08BA">
        <w:rPr>
          <w:rFonts w:cs="Arial"/>
        </w:rPr>
        <w:t xml:space="preserve"> Formal process, Informal process.</w:t>
      </w:r>
    </w:p>
    <w:p w14:paraId="46CFFFA7"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b/>
        </w:rPr>
        <w:t>Feedback:</w:t>
      </w:r>
      <w:r w:rsidRPr="00FA08BA">
        <w:rPr>
          <w:rFonts w:cs="Arial"/>
        </w:rPr>
        <w:t xml:space="preserve"> Formal process, Informal process.</w:t>
      </w:r>
    </w:p>
    <w:p w14:paraId="348F8D19"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b/>
        </w:rPr>
        <w:t>Performance issues:</w:t>
      </w:r>
      <w:r w:rsidRPr="00FA08BA">
        <w:rPr>
          <w:rFonts w:cs="Arial"/>
        </w:rPr>
        <w:t xml:space="preserve"> Work output, Work quality, Team participation, Compliance with workplace protocols, Safety, Customer service.</w:t>
      </w:r>
    </w:p>
    <w:p w14:paraId="0224D359"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Knowledge &amp; Understanding</w:t>
      </w:r>
    </w:p>
    <w:p w14:paraId="59CCB9F3"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hydraulic symbol</w:t>
      </w:r>
    </w:p>
    <w:p w14:paraId="1E067719"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hydro pneumatic symbol.</w:t>
      </w:r>
    </w:p>
    <w:p w14:paraId="7913C010"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pneumatic symbol.</w:t>
      </w:r>
    </w:p>
    <w:p w14:paraId="05BC18AE"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electro pneumatic symbols.</w:t>
      </w:r>
    </w:p>
    <w:p w14:paraId="1C0B9039"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Critical Evidence(s) Required</w:t>
      </w:r>
    </w:p>
    <w:p w14:paraId="02A8995A" w14:textId="77777777" w:rsidR="0007411E" w:rsidRPr="00FA08BA" w:rsidRDefault="0007411E" w:rsidP="0007411E">
      <w:pPr>
        <w:pStyle w:val="ListParagraph"/>
        <w:numPr>
          <w:ilvl w:val="0"/>
          <w:numId w:val="41"/>
        </w:numPr>
        <w:spacing w:after="200" w:line="360" w:lineRule="auto"/>
        <w:jc w:val="both"/>
        <w:rPr>
          <w:rFonts w:cs="Arial"/>
        </w:rPr>
      </w:pPr>
      <w:r w:rsidRPr="00FA08BA">
        <w:rPr>
          <w:rFonts w:cs="Arial"/>
        </w:rPr>
        <w:t>Capable to identify the hydraulic symbol.</w:t>
      </w:r>
    </w:p>
    <w:p w14:paraId="190FBF7B" w14:textId="77777777" w:rsidR="0007411E" w:rsidRPr="00FA08BA" w:rsidRDefault="0007411E" w:rsidP="0007411E">
      <w:pPr>
        <w:pStyle w:val="ListParagraph"/>
        <w:numPr>
          <w:ilvl w:val="0"/>
          <w:numId w:val="41"/>
        </w:numPr>
        <w:spacing w:after="200" w:line="360" w:lineRule="auto"/>
        <w:jc w:val="both"/>
        <w:rPr>
          <w:rFonts w:cs="Arial"/>
        </w:rPr>
      </w:pPr>
      <w:r w:rsidRPr="00FA08BA">
        <w:rPr>
          <w:rFonts w:cs="Arial"/>
        </w:rPr>
        <w:t>Capable to identify the pneumatic symbol.</w:t>
      </w:r>
    </w:p>
    <w:p w14:paraId="0C31847E" w14:textId="77777777" w:rsidR="0007411E" w:rsidRPr="00FA08BA" w:rsidRDefault="0007411E" w:rsidP="00905C75">
      <w:pPr>
        <w:pStyle w:val="ListParagraph"/>
        <w:numPr>
          <w:ilvl w:val="0"/>
          <w:numId w:val="693"/>
        </w:numPr>
        <w:autoSpaceDE w:val="0"/>
        <w:autoSpaceDN w:val="0"/>
        <w:adjustRightInd w:val="0"/>
        <w:spacing w:after="0" w:line="360" w:lineRule="auto"/>
        <w:ind w:left="864" w:hanging="720"/>
        <w:jc w:val="both"/>
        <w:rPr>
          <w:rFonts w:cs="Arial"/>
        </w:rPr>
      </w:pPr>
      <w:r w:rsidRPr="00FA08BA">
        <w:rPr>
          <w:rFonts w:cs="Arial"/>
        </w:rPr>
        <w:br w:type="page"/>
      </w:r>
    </w:p>
    <w:p w14:paraId="62B47FBB" w14:textId="7B08D596" w:rsidR="0007411E" w:rsidRPr="00E56886" w:rsidRDefault="0007411E" w:rsidP="00905C75">
      <w:pPr>
        <w:pStyle w:val="Heading31"/>
        <w:numPr>
          <w:ilvl w:val="0"/>
          <w:numId w:val="795"/>
        </w:numPr>
        <w:shd w:val="clear" w:color="auto" w:fill="FFC000"/>
        <w:rPr>
          <w:color w:val="auto"/>
          <w:sz w:val="24"/>
          <w:szCs w:val="24"/>
        </w:rPr>
      </w:pPr>
      <w:bookmarkStart w:id="78" w:name="_Toc1636910"/>
      <w:bookmarkStart w:id="79" w:name="_Toc9534128"/>
      <w:bookmarkStart w:id="80" w:name="_Toc133689760"/>
      <w:r w:rsidRPr="00E56886">
        <w:rPr>
          <w:color w:val="auto"/>
          <w:sz w:val="24"/>
          <w:szCs w:val="24"/>
        </w:rPr>
        <w:lastRenderedPageBreak/>
        <w:t>Develop Negotiation Skills</w:t>
      </w:r>
      <w:bookmarkEnd w:id="78"/>
      <w:bookmarkEnd w:id="79"/>
      <w:bookmarkEnd w:id="80"/>
    </w:p>
    <w:p w14:paraId="41951E59"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Overview</w:t>
      </w:r>
    </w:p>
    <w:p w14:paraId="10BA0803" w14:textId="77777777" w:rsidR="0007411E" w:rsidRPr="00FA08BA" w:rsidRDefault="0007411E" w:rsidP="0007411E">
      <w:pPr>
        <w:autoSpaceDE w:val="0"/>
        <w:autoSpaceDN w:val="0"/>
        <w:adjustRightInd w:val="0"/>
        <w:rPr>
          <w:rFonts w:cs="Arial"/>
        </w:rPr>
      </w:pPr>
      <w:r w:rsidRPr="00FA08BA">
        <w:rPr>
          <w:rFonts w:cs="Arial"/>
        </w:rPr>
        <w:t>This unit covers the skills, knowledge and attitudes required to collect information in order to negotiate to a desired outcome and participate in the negotiation.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6296"/>
      </w:tblGrid>
      <w:tr w:rsidR="0007411E" w:rsidRPr="00FA08BA" w14:paraId="720ED422" w14:textId="77777777" w:rsidTr="009873C9">
        <w:trPr>
          <w:trHeight w:val="432"/>
          <w:tblHeader/>
        </w:trPr>
        <w:tc>
          <w:tcPr>
            <w:tcW w:w="2909" w:type="dxa"/>
            <w:shd w:val="clear" w:color="auto" w:fill="E7E6E6" w:themeFill="background2"/>
            <w:vAlign w:val="center"/>
          </w:tcPr>
          <w:p w14:paraId="4BD22019" w14:textId="77777777" w:rsidR="0007411E" w:rsidRPr="00FA08BA" w:rsidRDefault="0007411E" w:rsidP="009873C9">
            <w:pPr>
              <w:pStyle w:val="Heading5"/>
              <w:spacing w:before="0"/>
              <w:ind w:hanging="963"/>
              <w:rPr>
                <w:rFonts w:ascii="Arial" w:hAnsi="Arial" w:cs="Arial"/>
                <w:sz w:val="22"/>
                <w:szCs w:val="22"/>
              </w:rPr>
            </w:pPr>
            <w:r w:rsidRPr="00FA08BA">
              <w:rPr>
                <w:rFonts w:ascii="Arial" w:hAnsi="Arial" w:cs="Arial"/>
                <w:sz w:val="22"/>
                <w:szCs w:val="22"/>
              </w:rPr>
              <w:t>Unit of Competency</w:t>
            </w:r>
          </w:p>
        </w:tc>
        <w:tc>
          <w:tcPr>
            <w:tcW w:w="6570" w:type="dxa"/>
            <w:shd w:val="clear" w:color="auto" w:fill="E7E6E6" w:themeFill="background2"/>
            <w:vAlign w:val="center"/>
          </w:tcPr>
          <w:p w14:paraId="57264416" w14:textId="77777777" w:rsidR="0007411E" w:rsidRPr="00FA08BA" w:rsidRDefault="0007411E" w:rsidP="009873C9">
            <w:pPr>
              <w:pStyle w:val="Heading5"/>
              <w:spacing w:before="0"/>
              <w:rPr>
                <w:rFonts w:ascii="Arial" w:hAnsi="Arial" w:cs="Arial"/>
                <w:sz w:val="22"/>
                <w:szCs w:val="22"/>
              </w:rPr>
            </w:pPr>
            <w:r w:rsidRPr="00FA08BA">
              <w:rPr>
                <w:rFonts w:ascii="Arial" w:hAnsi="Arial" w:cs="Arial"/>
                <w:sz w:val="22"/>
                <w:szCs w:val="22"/>
              </w:rPr>
              <w:t>Performance Criteria</w:t>
            </w:r>
          </w:p>
        </w:tc>
      </w:tr>
      <w:tr w:rsidR="0007411E" w:rsidRPr="00FA08BA" w14:paraId="1A05F68A" w14:textId="77777777" w:rsidTr="00D7118E">
        <w:trPr>
          <w:trHeight w:val="1821"/>
        </w:trPr>
        <w:tc>
          <w:tcPr>
            <w:tcW w:w="2909" w:type="dxa"/>
          </w:tcPr>
          <w:p w14:paraId="3DED1BE1" w14:textId="77777777" w:rsidR="0007411E" w:rsidRPr="00FA08BA" w:rsidRDefault="0007411E" w:rsidP="00905C75">
            <w:pPr>
              <w:pStyle w:val="ListParagraph"/>
              <w:numPr>
                <w:ilvl w:val="0"/>
                <w:numId w:val="710"/>
              </w:numPr>
              <w:autoSpaceDE w:val="0"/>
              <w:autoSpaceDN w:val="0"/>
              <w:adjustRightInd w:val="0"/>
              <w:spacing w:after="0" w:line="360" w:lineRule="auto"/>
              <w:ind w:hanging="720"/>
              <w:jc w:val="both"/>
              <w:rPr>
                <w:rFonts w:cs="Arial"/>
              </w:rPr>
            </w:pPr>
            <w:r w:rsidRPr="00FA08BA">
              <w:rPr>
                <w:rFonts w:cs="Arial"/>
              </w:rPr>
              <w:t>Plan negotiations</w:t>
            </w:r>
          </w:p>
        </w:tc>
        <w:tc>
          <w:tcPr>
            <w:tcW w:w="6570" w:type="dxa"/>
          </w:tcPr>
          <w:p w14:paraId="4C536692" w14:textId="77777777" w:rsidR="0007411E" w:rsidRPr="00FA08BA" w:rsidRDefault="0007411E" w:rsidP="00905C75">
            <w:pPr>
              <w:pStyle w:val="ListParagraph"/>
              <w:numPr>
                <w:ilvl w:val="0"/>
                <w:numId w:val="694"/>
              </w:numPr>
              <w:autoSpaceDE w:val="0"/>
              <w:autoSpaceDN w:val="0"/>
              <w:adjustRightInd w:val="0"/>
              <w:spacing w:after="0" w:line="360" w:lineRule="auto"/>
              <w:ind w:left="576" w:hanging="576"/>
              <w:jc w:val="both"/>
              <w:rPr>
                <w:rFonts w:cs="Arial"/>
              </w:rPr>
            </w:pPr>
            <w:r w:rsidRPr="00FA08BA">
              <w:rPr>
                <w:rFonts w:cs="Arial"/>
              </w:rPr>
              <w:t xml:space="preserve">Identify the Information on </w:t>
            </w:r>
            <w:r w:rsidRPr="00FA08BA">
              <w:rPr>
                <w:rFonts w:cs="Arial"/>
                <w:bCs/>
                <w:iCs/>
              </w:rPr>
              <w:t xml:space="preserve">preparing for negotiation </w:t>
            </w:r>
            <w:r w:rsidRPr="00FA08BA">
              <w:rPr>
                <w:rFonts w:cs="Arial"/>
              </w:rPr>
              <w:t>and included in the plan.</w:t>
            </w:r>
          </w:p>
          <w:p w14:paraId="3692D518" w14:textId="77777777" w:rsidR="0007411E" w:rsidRPr="00FA08BA" w:rsidRDefault="0007411E" w:rsidP="00905C75">
            <w:pPr>
              <w:pStyle w:val="ListParagraph"/>
              <w:numPr>
                <w:ilvl w:val="0"/>
                <w:numId w:val="694"/>
              </w:numPr>
              <w:autoSpaceDE w:val="0"/>
              <w:autoSpaceDN w:val="0"/>
              <w:adjustRightInd w:val="0"/>
              <w:spacing w:after="0" w:line="360" w:lineRule="auto"/>
              <w:ind w:left="576" w:hanging="576"/>
              <w:jc w:val="both"/>
              <w:rPr>
                <w:rFonts w:cs="Arial"/>
              </w:rPr>
            </w:pPr>
            <w:r w:rsidRPr="00FA08BA">
              <w:rPr>
                <w:rFonts w:cs="Arial"/>
              </w:rPr>
              <w:t xml:space="preserve">Perform positive negotiating and create Information of </w:t>
            </w:r>
            <w:r w:rsidRPr="00FA08BA">
              <w:rPr>
                <w:rFonts w:cs="Arial"/>
                <w:bCs/>
                <w:iCs/>
              </w:rPr>
              <w:t xml:space="preserve">nonverbal environments </w:t>
            </w:r>
            <w:r w:rsidRPr="00FA08BA">
              <w:rPr>
                <w:rFonts w:cs="Arial"/>
              </w:rPr>
              <w:t>and included in the plan.</w:t>
            </w:r>
          </w:p>
          <w:p w14:paraId="3A05BC55" w14:textId="77777777" w:rsidR="0007411E" w:rsidRPr="00FA08BA" w:rsidRDefault="0007411E" w:rsidP="00905C75">
            <w:pPr>
              <w:pStyle w:val="ListParagraph"/>
              <w:numPr>
                <w:ilvl w:val="0"/>
                <w:numId w:val="694"/>
              </w:numPr>
              <w:autoSpaceDE w:val="0"/>
              <w:autoSpaceDN w:val="0"/>
              <w:adjustRightInd w:val="0"/>
              <w:spacing w:after="0" w:line="360" w:lineRule="auto"/>
              <w:ind w:left="576" w:hanging="576"/>
              <w:jc w:val="both"/>
              <w:rPr>
                <w:rFonts w:cs="Arial"/>
              </w:rPr>
            </w:pPr>
            <w:r w:rsidRPr="00FA08BA">
              <w:rPr>
                <w:rFonts w:cs="Arial"/>
              </w:rPr>
              <w:t xml:space="preserve">Identify the information on </w:t>
            </w:r>
            <w:r w:rsidRPr="00FA08BA">
              <w:rPr>
                <w:rFonts w:cs="Arial"/>
                <w:bCs/>
                <w:iCs/>
              </w:rPr>
              <w:t xml:space="preserve">active listening </w:t>
            </w:r>
            <w:r w:rsidRPr="00FA08BA">
              <w:rPr>
                <w:rFonts w:cs="Arial"/>
              </w:rPr>
              <w:t>is identified and included in the plan</w:t>
            </w:r>
          </w:p>
          <w:p w14:paraId="0916CEB7" w14:textId="77777777" w:rsidR="0007411E" w:rsidRPr="00FA08BA" w:rsidRDefault="0007411E" w:rsidP="00905C75">
            <w:pPr>
              <w:pStyle w:val="ListParagraph"/>
              <w:numPr>
                <w:ilvl w:val="0"/>
                <w:numId w:val="694"/>
              </w:numPr>
              <w:autoSpaceDE w:val="0"/>
              <w:autoSpaceDN w:val="0"/>
              <w:adjustRightInd w:val="0"/>
              <w:spacing w:after="0" w:line="360" w:lineRule="auto"/>
              <w:ind w:left="576" w:hanging="576"/>
              <w:jc w:val="both"/>
              <w:rPr>
                <w:rFonts w:cs="Arial"/>
              </w:rPr>
            </w:pPr>
            <w:r w:rsidRPr="00FA08BA">
              <w:rPr>
                <w:rFonts w:cs="Arial"/>
              </w:rPr>
              <w:t xml:space="preserve">Identify the information on different </w:t>
            </w:r>
            <w:r w:rsidRPr="00FA08BA">
              <w:rPr>
                <w:rFonts w:cs="Arial"/>
                <w:bCs/>
                <w:iCs/>
              </w:rPr>
              <w:t xml:space="preserve">questioning techniques </w:t>
            </w:r>
            <w:r w:rsidRPr="00FA08BA">
              <w:rPr>
                <w:rFonts w:cs="Arial"/>
              </w:rPr>
              <w:t>and included in the plan</w:t>
            </w:r>
          </w:p>
          <w:p w14:paraId="4B05010C" w14:textId="77777777" w:rsidR="0007411E" w:rsidRPr="00FA08BA" w:rsidRDefault="0007411E" w:rsidP="00905C75">
            <w:pPr>
              <w:pStyle w:val="ListParagraph"/>
              <w:numPr>
                <w:ilvl w:val="0"/>
                <w:numId w:val="694"/>
              </w:numPr>
              <w:autoSpaceDE w:val="0"/>
              <w:autoSpaceDN w:val="0"/>
              <w:adjustRightInd w:val="0"/>
              <w:spacing w:after="0" w:line="360" w:lineRule="auto"/>
              <w:ind w:left="576" w:hanging="576"/>
              <w:jc w:val="both"/>
              <w:rPr>
                <w:rFonts w:cs="Arial"/>
              </w:rPr>
            </w:pPr>
            <w:r w:rsidRPr="00FA08BA">
              <w:rPr>
                <w:rFonts w:cs="Arial"/>
              </w:rPr>
              <w:t>Check the Information to ensure it is correct and up-to- date.</w:t>
            </w:r>
          </w:p>
        </w:tc>
      </w:tr>
      <w:tr w:rsidR="0007411E" w:rsidRPr="00FA08BA" w14:paraId="0E920597" w14:textId="77777777" w:rsidTr="00D7118E">
        <w:trPr>
          <w:trHeight w:val="1821"/>
        </w:trPr>
        <w:tc>
          <w:tcPr>
            <w:tcW w:w="2909" w:type="dxa"/>
          </w:tcPr>
          <w:p w14:paraId="71CFC30D" w14:textId="77777777" w:rsidR="0007411E" w:rsidRPr="00FA08BA" w:rsidRDefault="0007411E" w:rsidP="00905C75">
            <w:pPr>
              <w:pStyle w:val="ListParagraph"/>
              <w:numPr>
                <w:ilvl w:val="0"/>
                <w:numId w:val="710"/>
              </w:numPr>
              <w:autoSpaceDE w:val="0"/>
              <w:autoSpaceDN w:val="0"/>
              <w:adjustRightInd w:val="0"/>
              <w:spacing w:after="0" w:line="360" w:lineRule="auto"/>
              <w:ind w:hanging="720"/>
              <w:jc w:val="both"/>
              <w:rPr>
                <w:rFonts w:cs="Arial"/>
              </w:rPr>
            </w:pPr>
            <w:r w:rsidRPr="00FA08BA">
              <w:rPr>
                <w:rFonts w:cs="Arial"/>
              </w:rPr>
              <w:t>Participate in negotiations</w:t>
            </w:r>
          </w:p>
        </w:tc>
        <w:tc>
          <w:tcPr>
            <w:tcW w:w="6570" w:type="dxa"/>
          </w:tcPr>
          <w:p w14:paraId="4A7ACF65" w14:textId="77777777" w:rsidR="0007411E" w:rsidRPr="00FA08BA" w:rsidRDefault="0007411E" w:rsidP="00905C75">
            <w:pPr>
              <w:pStyle w:val="ListParagraph"/>
              <w:numPr>
                <w:ilvl w:val="0"/>
                <w:numId w:val="695"/>
              </w:numPr>
              <w:autoSpaceDE w:val="0"/>
              <w:autoSpaceDN w:val="0"/>
              <w:adjustRightInd w:val="0"/>
              <w:spacing w:after="0" w:line="360" w:lineRule="auto"/>
              <w:ind w:left="576" w:hanging="576"/>
              <w:jc w:val="both"/>
              <w:rPr>
                <w:rFonts w:cs="Arial"/>
              </w:rPr>
            </w:pPr>
            <w:r w:rsidRPr="00FA08BA">
              <w:rPr>
                <w:rFonts w:cs="Arial"/>
              </w:rPr>
              <w:t>Identify the criteria for successful outcome are agreed upon by all parties</w:t>
            </w:r>
          </w:p>
          <w:p w14:paraId="64733154" w14:textId="77777777" w:rsidR="0007411E" w:rsidRPr="00FA08BA" w:rsidRDefault="0007411E" w:rsidP="00905C75">
            <w:pPr>
              <w:pStyle w:val="ListParagraph"/>
              <w:numPr>
                <w:ilvl w:val="0"/>
                <w:numId w:val="695"/>
              </w:numPr>
              <w:autoSpaceDE w:val="0"/>
              <w:autoSpaceDN w:val="0"/>
              <w:adjustRightInd w:val="0"/>
              <w:spacing w:after="0" w:line="360" w:lineRule="auto"/>
              <w:ind w:left="576" w:hanging="576"/>
              <w:jc w:val="both"/>
              <w:rPr>
                <w:rFonts w:cs="Arial"/>
              </w:rPr>
            </w:pPr>
            <w:r w:rsidRPr="00FA08BA">
              <w:rPr>
                <w:rFonts w:cs="Arial"/>
              </w:rPr>
              <w:t>Considered Appropriate language is used on desired outcome of all parties throughout the negotiation.</w:t>
            </w:r>
          </w:p>
          <w:p w14:paraId="323842FA" w14:textId="77777777" w:rsidR="0007411E" w:rsidRPr="00FA08BA" w:rsidRDefault="0007411E" w:rsidP="00905C75">
            <w:pPr>
              <w:pStyle w:val="ListParagraph"/>
              <w:numPr>
                <w:ilvl w:val="0"/>
                <w:numId w:val="695"/>
              </w:numPr>
              <w:autoSpaceDE w:val="0"/>
              <w:autoSpaceDN w:val="0"/>
              <w:adjustRightInd w:val="0"/>
              <w:spacing w:after="0" w:line="360" w:lineRule="auto"/>
              <w:ind w:left="576" w:hanging="576"/>
              <w:jc w:val="both"/>
              <w:rPr>
                <w:rFonts w:cs="Arial"/>
              </w:rPr>
            </w:pPr>
            <w:r w:rsidRPr="00FA08BA">
              <w:rPr>
                <w:rFonts w:cs="Arial"/>
              </w:rPr>
              <w:t xml:space="preserve">Use a variety of questioning techniques are used </w:t>
            </w:r>
            <w:proofErr w:type="gramStart"/>
            <w:r w:rsidRPr="00FA08BA">
              <w:rPr>
                <w:rFonts w:cs="Arial"/>
              </w:rPr>
              <w:t>The</w:t>
            </w:r>
            <w:proofErr w:type="gramEnd"/>
            <w:r w:rsidRPr="00FA08BA">
              <w:rPr>
                <w:rFonts w:cs="Arial"/>
              </w:rPr>
              <w:t xml:space="preserve"> issues and processes are documented and agreed upon by all parties</w:t>
            </w:r>
          </w:p>
          <w:p w14:paraId="336E3408" w14:textId="77777777" w:rsidR="0007411E" w:rsidRPr="00FA08BA" w:rsidRDefault="0007411E" w:rsidP="00905C75">
            <w:pPr>
              <w:pStyle w:val="ListParagraph"/>
              <w:numPr>
                <w:ilvl w:val="0"/>
                <w:numId w:val="695"/>
              </w:numPr>
              <w:autoSpaceDE w:val="0"/>
              <w:autoSpaceDN w:val="0"/>
              <w:adjustRightInd w:val="0"/>
              <w:spacing w:after="0" w:line="360" w:lineRule="auto"/>
              <w:ind w:left="576" w:hanging="576"/>
              <w:jc w:val="both"/>
              <w:rPr>
                <w:rFonts w:cs="Arial"/>
              </w:rPr>
            </w:pPr>
            <w:r w:rsidRPr="00FA08BA">
              <w:rPr>
                <w:rFonts w:cs="Arial"/>
              </w:rPr>
              <w:t>Assess possible solutions that are discussed and their viability.</w:t>
            </w:r>
          </w:p>
          <w:p w14:paraId="25CEEE20" w14:textId="77777777" w:rsidR="0007411E" w:rsidRPr="00FA08BA" w:rsidRDefault="0007411E" w:rsidP="00905C75">
            <w:pPr>
              <w:pStyle w:val="ListParagraph"/>
              <w:numPr>
                <w:ilvl w:val="0"/>
                <w:numId w:val="695"/>
              </w:numPr>
              <w:autoSpaceDE w:val="0"/>
              <w:autoSpaceDN w:val="0"/>
              <w:adjustRightInd w:val="0"/>
              <w:spacing w:after="0" w:line="360" w:lineRule="auto"/>
              <w:ind w:left="576" w:hanging="576"/>
              <w:jc w:val="both"/>
              <w:rPr>
                <w:rFonts w:cs="Arial"/>
              </w:rPr>
            </w:pPr>
            <w:r w:rsidRPr="00FA08BA">
              <w:rPr>
                <w:rFonts w:cs="Arial"/>
              </w:rPr>
              <w:t>Identify the areas for agreement is confirmed and recorded Follow-up action is agreed upon by all parties.</w:t>
            </w:r>
          </w:p>
        </w:tc>
      </w:tr>
    </w:tbl>
    <w:p w14:paraId="12ED1BAB"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Knowledge &amp; Understanding</w:t>
      </w:r>
    </w:p>
    <w:p w14:paraId="2D4B303C"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Preparing for negotiation:</w:t>
      </w:r>
      <w:r w:rsidRPr="00FA08BA">
        <w:rPr>
          <w:rFonts w:cs="Arial"/>
        </w:rPr>
        <w:t xml:space="preserve"> Background information on other parties to the</w:t>
      </w:r>
    </w:p>
    <w:p w14:paraId="388641B8"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Negotiation:</w:t>
      </w:r>
      <w:r w:rsidRPr="00FA08BA">
        <w:rPr>
          <w:rFonts w:cs="Arial"/>
        </w:rPr>
        <w:t xml:space="preserve"> Good understanding of topic to be negotiated, Clear understanding of desired outcome/s, </w:t>
      </w:r>
    </w:p>
    <w:p w14:paraId="1193F41B"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Personal attributes,</w:t>
      </w:r>
      <w:r w:rsidRPr="00FA08BA">
        <w:rPr>
          <w:rFonts w:cs="Arial"/>
        </w:rPr>
        <w:t xml:space="preserve"> (self-awareness, self-esteem, objectivity, empathy, respect for others) </w:t>
      </w:r>
    </w:p>
    <w:p w14:paraId="7408757D"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Interpersonal skills,</w:t>
      </w:r>
      <w:r w:rsidRPr="00FA08BA">
        <w:rPr>
          <w:rFonts w:cs="Arial"/>
        </w:rPr>
        <w:t xml:space="preserve"> (listening/reflecting, nonverbal communication, assertiveness, behavior labeling, testing understanding, seeking information, self-disclosing</w:t>
      </w:r>
    </w:p>
    <w:p w14:paraId="039039C5"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u w:val="single"/>
        </w:rPr>
      </w:pPr>
      <w:r w:rsidRPr="00FA08BA">
        <w:rPr>
          <w:rFonts w:cs="Arial"/>
          <w:b/>
        </w:rPr>
        <w:lastRenderedPageBreak/>
        <w:t>Analytic skills</w:t>
      </w:r>
      <w:r w:rsidRPr="00FA08BA">
        <w:rPr>
          <w:rFonts w:cs="Arial"/>
        </w:rPr>
        <w:t xml:space="preserve"> (observing differences between content and process, identifying bargaining information, applying strategies to manage process, applying steps in negotiating process, strategies to manage conflict, steps in negotiating process, options within organization and externally for resolving conflict.</w:t>
      </w:r>
    </w:p>
    <w:p w14:paraId="4F04E9B2"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Nonverbal environments:</w:t>
      </w:r>
      <w:r w:rsidRPr="00FA08BA">
        <w:rPr>
          <w:rFonts w:cs="Arial"/>
        </w:rPr>
        <w:t xml:space="preserve"> Friendly reception, Warm and welcoming room, Refreshments offered, lead in conversation before negotiation begins.</w:t>
      </w:r>
    </w:p>
    <w:p w14:paraId="0A86352C"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Active listening:</w:t>
      </w:r>
      <w:r w:rsidRPr="00FA08BA">
        <w:rPr>
          <w:rFonts w:cs="Arial"/>
        </w:rPr>
        <w:t xml:space="preserve"> Attentive, </w:t>
      </w:r>
      <w:proofErr w:type="gramStart"/>
      <w:r w:rsidRPr="00FA08BA">
        <w:rPr>
          <w:rFonts w:cs="Arial"/>
        </w:rPr>
        <w:t>Don’t</w:t>
      </w:r>
      <w:proofErr w:type="gramEnd"/>
      <w:r w:rsidRPr="00FA08BA">
        <w:rPr>
          <w:rFonts w:cs="Arial"/>
        </w:rPr>
        <w:t xml:space="preserve"> interrupt, Good posture, Maintain eye contact, Reflective listening.</w:t>
      </w:r>
    </w:p>
    <w:p w14:paraId="59B294DA"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b/>
        </w:rPr>
        <w:t>Questioning techniques:</w:t>
      </w:r>
      <w:r w:rsidRPr="00FA08BA">
        <w:rPr>
          <w:rFonts w:cs="Arial"/>
        </w:rPr>
        <w:t xml:space="preserve"> Direct, Indirect, Open-ended</w:t>
      </w:r>
    </w:p>
    <w:p w14:paraId="33054E0E"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Knowledge &amp; Understanding</w:t>
      </w:r>
    </w:p>
    <w:p w14:paraId="6D904746"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hydraulic symbol</w:t>
      </w:r>
    </w:p>
    <w:p w14:paraId="530B409D"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hydro pneumatic symbol.</w:t>
      </w:r>
    </w:p>
    <w:p w14:paraId="71BAAE5C"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pneumatic symbol.</w:t>
      </w:r>
    </w:p>
    <w:p w14:paraId="21BFEBC5"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electro pneumatic symbols.</w:t>
      </w:r>
    </w:p>
    <w:p w14:paraId="5AC4B137"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Critical Evidence(s) Required</w:t>
      </w:r>
    </w:p>
    <w:p w14:paraId="46CF8437" w14:textId="77777777" w:rsidR="0007411E" w:rsidRPr="00FA08BA" w:rsidRDefault="0007411E" w:rsidP="0007411E">
      <w:pPr>
        <w:pStyle w:val="ListParagraph"/>
        <w:numPr>
          <w:ilvl w:val="0"/>
          <w:numId w:val="41"/>
        </w:numPr>
        <w:spacing w:after="200" w:line="360" w:lineRule="auto"/>
        <w:jc w:val="both"/>
        <w:rPr>
          <w:rFonts w:cs="Arial"/>
        </w:rPr>
      </w:pPr>
      <w:r w:rsidRPr="00FA08BA">
        <w:rPr>
          <w:rFonts w:cs="Arial"/>
        </w:rPr>
        <w:t>Capable to identify the hydraulic symbol.</w:t>
      </w:r>
    </w:p>
    <w:p w14:paraId="221007C7" w14:textId="77777777" w:rsidR="0007411E" w:rsidRPr="00FA08BA" w:rsidRDefault="0007411E" w:rsidP="0007411E">
      <w:pPr>
        <w:pStyle w:val="ListParagraph"/>
        <w:numPr>
          <w:ilvl w:val="0"/>
          <w:numId w:val="41"/>
        </w:numPr>
        <w:spacing w:after="200" w:line="360" w:lineRule="auto"/>
        <w:jc w:val="both"/>
        <w:rPr>
          <w:rFonts w:cs="Arial"/>
        </w:rPr>
      </w:pPr>
      <w:r w:rsidRPr="00FA08BA">
        <w:rPr>
          <w:rFonts w:cs="Arial"/>
        </w:rPr>
        <w:t>Capable to identify the pneumatic symbol.</w:t>
      </w:r>
    </w:p>
    <w:p w14:paraId="5C070FF1" w14:textId="77777777" w:rsidR="0007411E" w:rsidRPr="00FA08BA" w:rsidRDefault="0007411E" w:rsidP="00905C75">
      <w:pPr>
        <w:pStyle w:val="ListParagraph"/>
        <w:numPr>
          <w:ilvl w:val="0"/>
          <w:numId w:val="696"/>
        </w:numPr>
        <w:autoSpaceDE w:val="0"/>
        <w:autoSpaceDN w:val="0"/>
        <w:adjustRightInd w:val="0"/>
        <w:spacing w:after="0" w:line="360" w:lineRule="auto"/>
        <w:ind w:left="864" w:hanging="720"/>
        <w:jc w:val="both"/>
        <w:rPr>
          <w:rFonts w:cs="Arial"/>
        </w:rPr>
      </w:pPr>
      <w:r w:rsidRPr="00FA08BA">
        <w:rPr>
          <w:rFonts w:cs="Arial"/>
        </w:rPr>
        <w:br w:type="page"/>
      </w:r>
    </w:p>
    <w:p w14:paraId="15FB88AA" w14:textId="7B59D482" w:rsidR="0007411E" w:rsidRPr="00E56886" w:rsidRDefault="0007411E" w:rsidP="00905C75">
      <w:pPr>
        <w:pStyle w:val="Heading31"/>
        <w:numPr>
          <w:ilvl w:val="0"/>
          <w:numId w:val="795"/>
        </w:numPr>
        <w:shd w:val="clear" w:color="auto" w:fill="FFC000"/>
        <w:rPr>
          <w:color w:val="auto"/>
          <w:sz w:val="24"/>
          <w:szCs w:val="24"/>
        </w:rPr>
      </w:pPr>
      <w:bookmarkStart w:id="81" w:name="_Toc1636911"/>
      <w:bookmarkStart w:id="82" w:name="_Toc9534129"/>
      <w:bookmarkStart w:id="83" w:name="_Toc133689761"/>
      <w:r w:rsidRPr="00E56886">
        <w:rPr>
          <w:color w:val="auto"/>
          <w:sz w:val="24"/>
          <w:szCs w:val="24"/>
        </w:rPr>
        <w:lastRenderedPageBreak/>
        <w:t xml:space="preserve">Solve Problems Related </w:t>
      </w:r>
      <w:r w:rsidR="00E56886" w:rsidRPr="00E56886">
        <w:rPr>
          <w:color w:val="auto"/>
          <w:sz w:val="24"/>
          <w:szCs w:val="24"/>
        </w:rPr>
        <w:t>to</w:t>
      </w:r>
      <w:r w:rsidRPr="00E56886">
        <w:rPr>
          <w:color w:val="auto"/>
          <w:sz w:val="24"/>
          <w:szCs w:val="24"/>
        </w:rPr>
        <w:t xml:space="preserve"> Work Activities</w:t>
      </w:r>
      <w:bookmarkEnd w:id="81"/>
      <w:bookmarkEnd w:id="82"/>
      <w:bookmarkEnd w:id="83"/>
    </w:p>
    <w:p w14:paraId="6DB69BC0" w14:textId="77777777" w:rsidR="0007411E" w:rsidRPr="00FA08BA" w:rsidRDefault="0007411E" w:rsidP="0007411E">
      <w:pPr>
        <w:rPr>
          <w:rFonts w:cs="Arial"/>
        </w:rPr>
      </w:pPr>
      <w:r w:rsidRPr="00FA08BA">
        <w:rPr>
          <w:rFonts w:cs="Arial"/>
        </w:rPr>
        <w:t>Overview</w:t>
      </w:r>
    </w:p>
    <w:p w14:paraId="11820538" w14:textId="77777777" w:rsidR="0007411E" w:rsidRPr="00FA08BA" w:rsidRDefault="0007411E" w:rsidP="0007411E">
      <w:pPr>
        <w:autoSpaceDE w:val="0"/>
        <w:autoSpaceDN w:val="0"/>
        <w:adjustRightInd w:val="0"/>
        <w:rPr>
          <w:rFonts w:cs="Arial"/>
        </w:rPr>
      </w:pPr>
      <w:r w:rsidRPr="00FA08BA">
        <w:rPr>
          <w:rFonts w:cs="Arial"/>
        </w:rPr>
        <w:t>This unit covers the skills, knowledge and attitudes required to collect information in order to solve problems to a desired outcome and participate in the work activities.</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2"/>
        <w:gridCol w:w="6228"/>
      </w:tblGrid>
      <w:tr w:rsidR="0007411E" w:rsidRPr="00FA08BA" w14:paraId="3CDEE3AD" w14:textId="77777777" w:rsidTr="009873C9">
        <w:trPr>
          <w:trHeight w:val="432"/>
          <w:tblHeader/>
        </w:trPr>
        <w:tc>
          <w:tcPr>
            <w:tcW w:w="2909" w:type="dxa"/>
            <w:shd w:val="clear" w:color="auto" w:fill="E7E6E6" w:themeFill="background2"/>
            <w:vAlign w:val="center"/>
          </w:tcPr>
          <w:p w14:paraId="440F018C" w14:textId="77777777" w:rsidR="0007411E" w:rsidRPr="00FA08BA" w:rsidRDefault="0007411E" w:rsidP="009873C9">
            <w:pPr>
              <w:pStyle w:val="Heading5"/>
              <w:spacing w:before="0"/>
              <w:ind w:hanging="1143"/>
              <w:rPr>
                <w:rFonts w:ascii="Arial" w:hAnsi="Arial" w:cs="Arial"/>
                <w:sz w:val="22"/>
                <w:szCs w:val="22"/>
              </w:rPr>
            </w:pPr>
            <w:r w:rsidRPr="00FA08BA">
              <w:rPr>
                <w:rFonts w:ascii="Arial" w:hAnsi="Arial" w:cs="Arial"/>
                <w:sz w:val="22"/>
                <w:szCs w:val="22"/>
              </w:rPr>
              <w:t>Unit of Competency</w:t>
            </w:r>
          </w:p>
        </w:tc>
        <w:tc>
          <w:tcPr>
            <w:tcW w:w="6552" w:type="dxa"/>
            <w:shd w:val="clear" w:color="auto" w:fill="E7E6E6" w:themeFill="background2"/>
            <w:vAlign w:val="center"/>
          </w:tcPr>
          <w:p w14:paraId="0EBB2749" w14:textId="77777777" w:rsidR="0007411E" w:rsidRPr="00FA08BA" w:rsidRDefault="0007411E" w:rsidP="009873C9">
            <w:pPr>
              <w:pStyle w:val="Heading5"/>
              <w:spacing w:before="0"/>
              <w:rPr>
                <w:rFonts w:ascii="Arial" w:hAnsi="Arial" w:cs="Arial"/>
                <w:sz w:val="22"/>
                <w:szCs w:val="22"/>
              </w:rPr>
            </w:pPr>
            <w:r w:rsidRPr="00FA08BA">
              <w:rPr>
                <w:rFonts w:ascii="Arial" w:hAnsi="Arial" w:cs="Arial"/>
                <w:sz w:val="22"/>
                <w:szCs w:val="22"/>
              </w:rPr>
              <w:t>Performance Criteria</w:t>
            </w:r>
          </w:p>
        </w:tc>
      </w:tr>
      <w:tr w:rsidR="0007411E" w:rsidRPr="00FA08BA" w14:paraId="5636FD41" w14:textId="77777777" w:rsidTr="00D7118E">
        <w:trPr>
          <w:trHeight w:val="1547"/>
        </w:trPr>
        <w:tc>
          <w:tcPr>
            <w:tcW w:w="2909" w:type="dxa"/>
          </w:tcPr>
          <w:p w14:paraId="4DD13A9D" w14:textId="77777777" w:rsidR="0007411E" w:rsidRPr="00FA08BA" w:rsidRDefault="0007411E" w:rsidP="00905C75">
            <w:pPr>
              <w:pStyle w:val="ListParagraph"/>
              <w:numPr>
                <w:ilvl w:val="0"/>
                <w:numId w:val="711"/>
              </w:numPr>
              <w:autoSpaceDE w:val="0"/>
              <w:autoSpaceDN w:val="0"/>
              <w:adjustRightInd w:val="0"/>
              <w:spacing w:after="0" w:line="360" w:lineRule="auto"/>
              <w:ind w:hanging="720"/>
              <w:jc w:val="both"/>
              <w:rPr>
                <w:rFonts w:cs="Arial"/>
              </w:rPr>
            </w:pPr>
            <w:r w:rsidRPr="00FA08BA">
              <w:rPr>
                <w:rFonts w:cs="Arial"/>
              </w:rPr>
              <w:t>Identify the problem</w:t>
            </w:r>
          </w:p>
        </w:tc>
        <w:tc>
          <w:tcPr>
            <w:tcW w:w="6552" w:type="dxa"/>
          </w:tcPr>
          <w:p w14:paraId="6EC27FE9" w14:textId="77777777" w:rsidR="0007411E" w:rsidRPr="00FA08BA" w:rsidRDefault="0007411E" w:rsidP="00905C75">
            <w:pPr>
              <w:pStyle w:val="ListParagraph"/>
              <w:numPr>
                <w:ilvl w:val="0"/>
                <w:numId w:val="697"/>
              </w:numPr>
              <w:autoSpaceDE w:val="0"/>
              <w:autoSpaceDN w:val="0"/>
              <w:adjustRightInd w:val="0"/>
              <w:spacing w:after="0" w:line="360" w:lineRule="auto"/>
              <w:ind w:left="576" w:hanging="576"/>
              <w:jc w:val="both"/>
              <w:rPr>
                <w:rFonts w:cs="Arial"/>
                <w:bCs/>
                <w:iCs/>
              </w:rPr>
            </w:pPr>
            <w:r w:rsidRPr="00FA08BA">
              <w:rPr>
                <w:rFonts w:cs="Arial"/>
              </w:rPr>
              <w:t xml:space="preserve">Identify the Variances from normal operating parameters; and product quality Extent, </w:t>
            </w:r>
          </w:p>
          <w:p w14:paraId="36B1F68C" w14:textId="77777777" w:rsidR="0007411E" w:rsidRPr="00FA08BA" w:rsidRDefault="0007411E" w:rsidP="00905C75">
            <w:pPr>
              <w:pStyle w:val="ListParagraph"/>
              <w:numPr>
                <w:ilvl w:val="0"/>
                <w:numId w:val="697"/>
              </w:numPr>
              <w:autoSpaceDE w:val="0"/>
              <w:autoSpaceDN w:val="0"/>
              <w:adjustRightInd w:val="0"/>
              <w:spacing w:after="0" w:line="360" w:lineRule="auto"/>
              <w:ind w:left="576" w:hanging="576"/>
              <w:jc w:val="both"/>
              <w:rPr>
                <w:rFonts w:cs="Arial"/>
                <w:bCs/>
                <w:iCs/>
              </w:rPr>
            </w:pPr>
            <w:r w:rsidRPr="00FA08BA">
              <w:rPr>
                <w:rFonts w:cs="Arial"/>
              </w:rPr>
              <w:t xml:space="preserve">Identify the cause and nature are of the problem are defined through observation, investigation and </w:t>
            </w:r>
            <w:r w:rsidRPr="00FA08BA">
              <w:rPr>
                <w:rFonts w:cs="Arial"/>
                <w:bCs/>
                <w:iCs/>
              </w:rPr>
              <w:t>analytical techniques</w:t>
            </w:r>
          </w:p>
          <w:p w14:paraId="644C17B9" w14:textId="77777777" w:rsidR="0007411E" w:rsidRPr="00FA08BA" w:rsidRDefault="0007411E" w:rsidP="00905C75">
            <w:pPr>
              <w:pStyle w:val="ListParagraph"/>
              <w:numPr>
                <w:ilvl w:val="0"/>
                <w:numId w:val="697"/>
              </w:numPr>
              <w:autoSpaceDE w:val="0"/>
              <w:autoSpaceDN w:val="0"/>
              <w:adjustRightInd w:val="0"/>
              <w:spacing w:after="0" w:line="360" w:lineRule="auto"/>
              <w:ind w:left="576" w:hanging="576"/>
              <w:jc w:val="both"/>
              <w:rPr>
                <w:rFonts w:cs="Arial"/>
              </w:rPr>
            </w:pPr>
            <w:r w:rsidRPr="00FA08BA">
              <w:rPr>
                <w:rFonts w:cs="Arial"/>
                <w:bCs/>
                <w:iCs/>
              </w:rPr>
              <w:t xml:space="preserve">Demonstrate the Problems </w:t>
            </w:r>
            <w:r w:rsidRPr="00FA08BA">
              <w:rPr>
                <w:rFonts w:cs="Arial"/>
              </w:rPr>
              <w:t>are clearly stated and specified</w:t>
            </w:r>
          </w:p>
        </w:tc>
      </w:tr>
      <w:tr w:rsidR="0007411E" w:rsidRPr="00FA08BA" w14:paraId="4646341F" w14:textId="77777777" w:rsidTr="00D7118E">
        <w:trPr>
          <w:trHeight w:val="1520"/>
        </w:trPr>
        <w:tc>
          <w:tcPr>
            <w:tcW w:w="2909" w:type="dxa"/>
          </w:tcPr>
          <w:p w14:paraId="169E99C8" w14:textId="77777777" w:rsidR="0007411E" w:rsidRPr="00FA08BA" w:rsidRDefault="0007411E" w:rsidP="00905C75">
            <w:pPr>
              <w:pStyle w:val="ListParagraph"/>
              <w:numPr>
                <w:ilvl w:val="0"/>
                <w:numId w:val="711"/>
              </w:numPr>
              <w:autoSpaceDE w:val="0"/>
              <w:autoSpaceDN w:val="0"/>
              <w:adjustRightInd w:val="0"/>
              <w:spacing w:after="0" w:line="360" w:lineRule="auto"/>
              <w:ind w:hanging="720"/>
              <w:jc w:val="both"/>
              <w:rPr>
                <w:rFonts w:cs="Arial"/>
              </w:rPr>
            </w:pPr>
            <w:r w:rsidRPr="00FA08BA">
              <w:rPr>
                <w:rFonts w:cs="Arial"/>
              </w:rPr>
              <w:t>Determine fundamental causes of the problem</w:t>
            </w:r>
          </w:p>
        </w:tc>
        <w:tc>
          <w:tcPr>
            <w:tcW w:w="6552" w:type="dxa"/>
          </w:tcPr>
          <w:p w14:paraId="5D7E4819" w14:textId="77777777" w:rsidR="0007411E" w:rsidRPr="00FA08BA" w:rsidRDefault="0007411E" w:rsidP="00905C75">
            <w:pPr>
              <w:pStyle w:val="ListParagraph"/>
              <w:numPr>
                <w:ilvl w:val="0"/>
                <w:numId w:val="698"/>
              </w:numPr>
              <w:autoSpaceDE w:val="0"/>
              <w:autoSpaceDN w:val="0"/>
              <w:adjustRightInd w:val="0"/>
              <w:spacing w:after="0" w:line="360" w:lineRule="auto"/>
              <w:ind w:left="576" w:hanging="576"/>
              <w:jc w:val="both"/>
              <w:rPr>
                <w:rFonts w:cs="Arial"/>
              </w:rPr>
            </w:pPr>
            <w:r w:rsidRPr="00FA08BA">
              <w:rPr>
                <w:rFonts w:cs="Arial"/>
              </w:rPr>
              <w:t xml:space="preserve">Identify the Possible causes that are based on experience and the use of </w:t>
            </w:r>
            <w:proofErr w:type="gramStart"/>
            <w:r w:rsidRPr="00FA08BA">
              <w:rPr>
                <w:rFonts w:cs="Arial"/>
              </w:rPr>
              <w:t>problem solving</w:t>
            </w:r>
            <w:proofErr w:type="gramEnd"/>
            <w:r w:rsidRPr="00FA08BA">
              <w:rPr>
                <w:rFonts w:cs="Arial"/>
              </w:rPr>
              <w:t xml:space="preserve"> tools </w:t>
            </w:r>
            <w:r w:rsidRPr="00FA08BA">
              <w:rPr>
                <w:rFonts w:cs="Arial"/>
                <w:bCs/>
                <w:iCs/>
              </w:rPr>
              <w:t xml:space="preserve">/ </w:t>
            </w:r>
            <w:r w:rsidRPr="00FA08BA">
              <w:rPr>
                <w:rFonts w:cs="Arial"/>
              </w:rPr>
              <w:t>analytical techniques.</w:t>
            </w:r>
          </w:p>
          <w:p w14:paraId="50A0DAFF" w14:textId="77777777" w:rsidR="0007411E" w:rsidRPr="00FA08BA" w:rsidRDefault="0007411E" w:rsidP="00905C75">
            <w:pPr>
              <w:pStyle w:val="ListParagraph"/>
              <w:numPr>
                <w:ilvl w:val="0"/>
                <w:numId w:val="698"/>
              </w:numPr>
              <w:autoSpaceDE w:val="0"/>
              <w:autoSpaceDN w:val="0"/>
              <w:adjustRightInd w:val="0"/>
              <w:spacing w:after="0" w:line="360" w:lineRule="auto"/>
              <w:ind w:left="576" w:hanging="576"/>
              <w:jc w:val="both"/>
              <w:rPr>
                <w:rFonts w:cs="Arial"/>
              </w:rPr>
            </w:pPr>
            <w:r w:rsidRPr="00FA08BA">
              <w:rPr>
                <w:rFonts w:cs="Arial"/>
              </w:rPr>
              <w:t>Develop possible cause statements based on findings</w:t>
            </w:r>
          </w:p>
          <w:p w14:paraId="45FE4267" w14:textId="77777777" w:rsidR="0007411E" w:rsidRPr="00FA08BA" w:rsidRDefault="0007411E" w:rsidP="00905C75">
            <w:pPr>
              <w:pStyle w:val="ListParagraph"/>
              <w:numPr>
                <w:ilvl w:val="0"/>
                <w:numId w:val="698"/>
              </w:numPr>
              <w:autoSpaceDE w:val="0"/>
              <w:autoSpaceDN w:val="0"/>
              <w:adjustRightInd w:val="0"/>
              <w:spacing w:after="0" w:line="360" w:lineRule="auto"/>
              <w:ind w:left="576" w:hanging="576"/>
              <w:jc w:val="both"/>
              <w:rPr>
                <w:rFonts w:cs="Arial"/>
              </w:rPr>
            </w:pPr>
            <w:r w:rsidRPr="00FA08BA">
              <w:rPr>
                <w:rFonts w:cs="Arial"/>
              </w:rPr>
              <w:t>Identify the fundamental causes as per results of investigation conducted.</w:t>
            </w:r>
          </w:p>
        </w:tc>
      </w:tr>
      <w:tr w:rsidR="0007411E" w:rsidRPr="00FA08BA" w14:paraId="5DF7E601" w14:textId="77777777" w:rsidTr="00D7118E">
        <w:trPr>
          <w:trHeight w:val="953"/>
        </w:trPr>
        <w:tc>
          <w:tcPr>
            <w:tcW w:w="2909" w:type="dxa"/>
          </w:tcPr>
          <w:p w14:paraId="0E4A66C7" w14:textId="77777777" w:rsidR="0007411E" w:rsidRPr="00FA08BA" w:rsidRDefault="0007411E" w:rsidP="00905C75">
            <w:pPr>
              <w:pStyle w:val="ListParagraph"/>
              <w:numPr>
                <w:ilvl w:val="0"/>
                <w:numId w:val="711"/>
              </w:numPr>
              <w:autoSpaceDE w:val="0"/>
              <w:autoSpaceDN w:val="0"/>
              <w:adjustRightInd w:val="0"/>
              <w:spacing w:after="0" w:line="360" w:lineRule="auto"/>
              <w:ind w:hanging="720"/>
              <w:jc w:val="both"/>
              <w:rPr>
                <w:rFonts w:cs="Arial"/>
              </w:rPr>
            </w:pPr>
            <w:r w:rsidRPr="00FA08BA">
              <w:rPr>
                <w:rFonts w:cs="Arial"/>
              </w:rPr>
              <w:t>Determine corrective action</w:t>
            </w:r>
          </w:p>
        </w:tc>
        <w:tc>
          <w:tcPr>
            <w:tcW w:w="6552" w:type="dxa"/>
          </w:tcPr>
          <w:p w14:paraId="575587C7" w14:textId="77777777" w:rsidR="0007411E" w:rsidRPr="00FA08BA" w:rsidRDefault="0007411E" w:rsidP="00905C75">
            <w:pPr>
              <w:pStyle w:val="ListParagraph"/>
              <w:numPr>
                <w:ilvl w:val="0"/>
                <w:numId w:val="699"/>
              </w:numPr>
              <w:autoSpaceDE w:val="0"/>
              <w:autoSpaceDN w:val="0"/>
              <w:adjustRightInd w:val="0"/>
              <w:spacing w:after="0" w:line="360" w:lineRule="auto"/>
              <w:ind w:left="576" w:hanging="576"/>
              <w:jc w:val="both"/>
              <w:rPr>
                <w:rFonts w:cs="Arial"/>
              </w:rPr>
            </w:pPr>
            <w:r w:rsidRPr="00FA08BA">
              <w:rPr>
                <w:rFonts w:cs="Arial"/>
              </w:rPr>
              <w:t xml:space="preserve">Report on recommendations </w:t>
            </w:r>
            <w:proofErr w:type="gramStart"/>
            <w:r w:rsidRPr="00FA08BA">
              <w:rPr>
                <w:rFonts w:cs="Arial"/>
              </w:rPr>
              <w:t>are</w:t>
            </w:r>
            <w:proofErr w:type="gramEnd"/>
            <w:r w:rsidRPr="00FA08BA">
              <w:rPr>
                <w:rFonts w:cs="Arial"/>
              </w:rPr>
              <w:t xml:space="preserve"> prepared</w:t>
            </w:r>
          </w:p>
          <w:p w14:paraId="0746D2EF" w14:textId="77777777" w:rsidR="0007411E" w:rsidRPr="00FA08BA" w:rsidRDefault="0007411E" w:rsidP="00905C75">
            <w:pPr>
              <w:pStyle w:val="ListParagraph"/>
              <w:numPr>
                <w:ilvl w:val="0"/>
                <w:numId w:val="699"/>
              </w:numPr>
              <w:autoSpaceDE w:val="0"/>
              <w:autoSpaceDN w:val="0"/>
              <w:adjustRightInd w:val="0"/>
              <w:spacing w:after="0" w:line="360" w:lineRule="auto"/>
              <w:ind w:left="576" w:hanging="576"/>
              <w:jc w:val="both"/>
              <w:rPr>
                <w:rFonts w:cs="Arial"/>
              </w:rPr>
            </w:pPr>
            <w:r w:rsidRPr="00FA08BA">
              <w:rPr>
                <w:rFonts w:cs="Arial"/>
              </w:rPr>
              <w:t>Recommendations are presented to appropriate personnel.</w:t>
            </w:r>
          </w:p>
          <w:p w14:paraId="4316D50B" w14:textId="77777777" w:rsidR="0007411E" w:rsidRPr="00FA08BA" w:rsidRDefault="0007411E" w:rsidP="00905C75">
            <w:pPr>
              <w:pStyle w:val="ListParagraph"/>
              <w:numPr>
                <w:ilvl w:val="0"/>
                <w:numId w:val="699"/>
              </w:numPr>
              <w:autoSpaceDE w:val="0"/>
              <w:autoSpaceDN w:val="0"/>
              <w:adjustRightInd w:val="0"/>
              <w:spacing w:after="0" w:line="360" w:lineRule="auto"/>
              <w:ind w:left="576" w:hanging="576"/>
              <w:jc w:val="both"/>
              <w:rPr>
                <w:rFonts w:cs="Arial"/>
              </w:rPr>
            </w:pPr>
            <w:r w:rsidRPr="00FA08BA">
              <w:rPr>
                <w:rFonts w:cs="Arial"/>
              </w:rPr>
              <w:t>Recommendations are followed-up, if required</w:t>
            </w:r>
          </w:p>
        </w:tc>
      </w:tr>
    </w:tbl>
    <w:p w14:paraId="0A3F9A7F"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Knowledge &amp; Understanding</w:t>
      </w:r>
    </w:p>
    <w:p w14:paraId="45169D5A" w14:textId="77777777" w:rsidR="0007411E" w:rsidRPr="00FA08BA" w:rsidRDefault="0007411E" w:rsidP="00905C75">
      <w:pPr>
        <w:pStyle w:val="ListParagraph"/>
        <w:numPr>
          <w:ilvl w:val="0"/>
          <w:numId w:val="700"/>
        </w:numPr>
        <w:autoSpaceDE w:val="0"/>
        <w:autoSpaceDN w:val="0"/>
        <w:adjustRightInd w:val="0"/>
        <w:spacing w:after="0" w:line="360" w:lineRule="auto"/>
        <w:ind w:left="864" w:hanging="720"/>
        <w:jc w:val="both"/>
        <w:rPr>
          <w:rFonts w:cs="Arial"/>
        </w:rPr>
      </w:pPr>
      <w:r w:rsidRPr="00FA08BA">
        <w:rPr>
          <w:rFonts w:cs="Arial"/>
          <w:b/>
        </w:rPr>
        <w:t>Analytical techniques:</w:t>
      </w:r>
      <w:r w:rsidRPr="00FA08BA">
        <w:rPr>
          <w:rFonts w:cs="Arial"/>
        </w:rPr>
        <w:t xml:space="preserve"> Brainstorming, Intuitions/Logic, Cause and effect diagrams, Pareto analysis, SWOT analysis, Gant chart, Pert CPM and graphs, Scatter grams.</w:t>
      </w:r>
    </w:p>
    <w:p w14:paraId="0F9F6DC6" w14:textId="77777777" w:rsidR="0007411E" w:rsidRPr="00FA08BA" w:rsidRDefault="0007411E" w:rsidP="00905C75">
      <w:pPr>
        <w:pStyle w:val="ListParagraph"/>
        <w:numPr>
          <w:ilvl w:val="0"/>
          <w:numId w:val="700"/>
        </w:numPr>
        <w:autoSpaceDE w:val="0"/>
        <w:autoSpaceDN w:val="0"/>
        <w:adjustRightInd w:val="0"/>
        <w:spacing w:after="0" w:line="360" w:lineRule="auto"/>
        <w:ind w:left="864" w:hanging="720"/>
        <w:jc w:val="both"/>
        <w:rPr>
          <w:rFonts w:cs="Arial"/>
        </w:rPr>
      </w:pPr>
      <w:r w:rsidRPr="00FA08BA">
        <w:rPr>
          <w:rFonts w:cs="Arial"/>
          <w:b/>
        </w:rPr>
        <w:t>Problem:</w:t>
      </w:r>
      <w:r w:rsidRPr="00FA08BA">
        <w:rPr>
          <w:rFonts w:cs="Arial"/>
        </w:rPr>
        <w:t xml:space="preserve"> Non – routine process and quality problems, Equipment selection, availability and failure, Teamwork and work allocation problem, Safety and emergency situations and incidents.</w:t>
      </w:r>
    </w:p>
    <w:p w14:paraId="724303DE" w14:textId="77777777" w:rsidR="0007411E" w:rsidRPr="00FA08BA" w:rsidRDefault="0007411E" w:rsidP="00905C75">
      <w:pPr>
        <w:pStyle w:val="ListParagraph"/>
        <w:numPr>
          <w:ilvl w:val="0"/>
          <w:numId w:val="700"/>
        </w:numPr>
        <w:autoSpaceDE w:val="0"/>
        <w:autoSpaceDN w:val="0"/>
        <w:adjustRightInd w:val="0"/>
        <w:spacing w:after="0" w:line="360" w:lineRule="auto"/>
        <w:ind w:left="864" w:hanging="720"/>
        <w:jc w:val="both"/>
        <w:rPr>
          <w:rFonts w:cs="Arial"/>
        </w:rPr>
      </w:pPr>
      <w:r w:rsidRPr="00FA08BA">
        <w:rPr>
          <w:rFonts w:cs="Arial"/>
          <w:b/>
        </w:rPr>
        <w:t>Action plans:</w:t>
      </w:r>
      <w:r w:rsidRPr="00FA08BA">
        <w:rPr>
          <w:rFonts w:cs="Arial"/>
        </w:rPr>
        <w:t xml:space="preserve"> Priority requirements, Measurable objectives, Resource </w:t>
      </w:r>
      <w:proofErr w:type="gramStart"/>
      <w:r w:rsidRPr="00FA08BA">
        <w:rPr>
          <w:rFonts w:cs="Arial"/>
        </w:rPr>
        <w:t>requirements,  Timelines</w:t>
      </w:r>
      <w:proofErr w:type="gramEnd"/>
      <w:r w:rsidRPr="00FA08BA">
        <w:rPr>
          <w:rFonts w:cs="Arial"/>
        </w:rPr>
        <w:t>, Co-ordination and feedback requirements, Safety requirements, Risk assessment, Environmental requirements</w:t>
      </w:r>
    </w:p>
    <w:p w14:paraId="0FF84BAB"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Knowledge &amp; Understanding</w:t>
      </w:r>
    </w:p>
    <w:p w14:paraId="437BA7E0"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hydraulic symbol</w:t>
      </w:r>
    </w:p>
    <w:p w14:paraId="79E42486"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hydro pneumatic symbol.</w:t>
      </w:r>
    </w:p>
    <w:p w14:paraId="405A14F4"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pneumatic symbol.</w:t>
      </w:r>
    </w:p>
    <w:p w14:paraId="5AE29A3F" w14:textId="77777777" w:rsidR="0007411E" w:rsidRPr="00FA08BA" w:rsidRDefault="0007411E"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lastRenderedPageBreak/>
        <w:t>Describe the different electro pneumatic symbols.</w:t>
      </w:r>
    </w:p>
    <w:p w14:paraId="42445946" w14:textId="77777777" w:rsidR="0007411E" w:rsidRPr="00FA08BA" w:rsidRDefault="0007411E" w:rsidP="0007411E">
      <w:pPr>
        <w:pStyle w:val="Heading5"/>
        <w:rPr>
          <w:rFonts w:ascii="Arial" w:hAnsi="Arial" w:cs="Arial"/>
          <w:sz w:val="22"/>
          <w:szCs w:val="22"/>
        </w:rPr>
      </w:pPr>
      <w:r w:rsidRPr="00FA08BA">
        <w:rPr>
          <w:rFonts w:ascii="Arial" w:hAnsi="Arial" w:cs="Arial"/>
          <w:sz w:val="22"/>
          <w:szCs w:val="22"/>
        </w:rPr>
        <w:t>Critical Evidence(s) Required</w:t>
      </w:r>
    </w:p>
    <w:p w14:paraId="5321ABF8" w14:textId="77777777" w:rsidR="0007411E" w:rsidRPr="00FA08BA" w:rsidRDefault="0007411E" w:rsidP="0007411E">
      <w:pPr>
        <w:pStyle w:val="ListParagraph"/>
        <w:numPr>
          <w:ilvl w:val="0"/>
          <w:numId w:val="41"/>
        </w:numPr>
        <w:spacing w:after="200" w:line="360" w:lineRule="auto"/>
        <w:jc w:val="both"/>
        <w:rPr>
          <w:rFonts w:cs="Arial"/>
        </w:rPr>
      </w:pPr>
      <w:r w:rsidRPr="00FA08BA">
        <w:rPr>
          <w:rFonts w:cs="Arial"/>
        </w:rPr>
        <w:t>Capable to identify the hydraulic symbol.</w:t>
      </w:r>
    </w:p>
    <w:p w14:paraId="4DCF2541" w14:textId="459E35A0" w:rsidR="00354793" w:rsidRDefault="0007411E" w:rsidP="0007411E">
      <w:pPr>
        <w:pStyle w:val="ListParagraph"/>
        <w:numPr>
          <w:ilvl w:val="0"/>
          <w:numId w:val="41"/>
        </w:numPr>
        <w:spacing w:after="0" w:line="276" w:lineRule="auto"/>
        <w:ind w:left="706" w:hanging="706"/>
        <w:rPr>
          <w:rFonts w:cs="Arial"/>
        </w:rPr>
      </w:pPr>
      <w:r w:rsidRPr="00FA08BA">
        <w:rPr>
          <w:rFonts w:cs="Arial"/>
        </w:rPr>
        <w:t>Capable to identify the pneumatic symbol.</w:t>
      </w:r>
    </w:p>
    <w:p w14:paraId="617C07C6" w14:textId="77777777" w:rsidR="00354793" w:rsidRDefault="00354793">
      <w:pPr>
        <w:rPr>
          <w:rFonts w:cs="Arial"/>
        </w:rPr>
      </w:pPr>
      <w:r>
        <w:rPr>
          <w:rFonts w:cs="Arial"/>
        </w:rPr>
        <w:br w:type="page"/>
      </w:r>
    </w:p>
    <w:p w14:paraId="182EEA3A" w14:textId="6E433029" w:rsidR="00B77128" w:rsidRPr="000E3D88" w:rsidRDefault="00B77128" w:rsidP="002F0AB4">
      <w:pPr>
        <w:pStyle w:val="Heading2"/>
        <w:shd w:val="clear" w:color="auto" w:fill="92D050"/>
        <w:ind w:hanging="360"/>
        <w:rPr>
          <w:rFonts w:cs="Arial"/>
          <w:sz w:val="24"/>
          <w:szCs w:val="24"/>
        </w:rPr>
      </w:pPr>
      <w:r w:rsidRPr="000E3D88">
        <w:rPr>
          <w:rFonts w:cs="Arial"/>
          <w:b/>
          <w:bCs/>
          <w:sz w:val="24"/>
          <w:szCs w:val="24"/>
        </w:rPr>
        <w:lastRenderedPageBreak/>
        <w:t xml:space="preserve"> </w:t>
      </w:r>
      <w:bookmarkStart w:id="84" w:name="_Toc133689762"/>
      <w:r w:rsidRPr="002F0AB4">
        <w:rPr>
          <w:rFonts w:ascii="Arial" w:hAnsi="Arial" w:cs="Arial"/>
          <w:b/>
          <w:bCs/>
          <w:color w:val="auto"/>
          <w:sz w:val="24"/>
          <w:szCs w:val="24"/>
        </w:rPr>
        <w:t>National Certificate Level-4 Part-2 in Construction Machinery</w:t>
      </w:r>
      <w:bookmarkEnd w:id="84"/>
    </w:p>
    <w:p w14:paraId="4470E057" w14:textId="77777777" w:rsidR="00B77128" w:rsidRPr="00B77128" w:rsidRDefault="00B77128" w:rsidP="0007411E">
      <w:pPr>
        <w:spacing w:after="0" w:line="276" w:lineRule="auto"/>
        <w:rPr>
          <w:rFonts w:cs="Arial"/>
          <w:b/>
        </w:rPr>
      </w:pPr>
    </w:p>
    <w:p w14:paraId="70194022" w14:textId="299667EC" w:rsidR="00734789" w:rsidRPr="00E56886" w:rsidRDefault="00B77128"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85" w:name="_Toc133689763"/>
      <w:r w:rsidRPr="00E56886">
        <w:rPr>
          <w:rFonts w:ascii="Arial" w:eastAsiaTheme="majorEastAsia" w:hAnsi="Arial" w:cs="Arial"/>
          <w:sz w:val="28"/>
          <w:szCs w:val="28"/>
        </w:rPr>
        <w:t>Fuel System</w:t>
      </w:r>
      <w:r w:rsidR="00734789" w:rsidRPr="00E56886">
        <w:rPr>
          <w:rFonts w:ascii="Arial" w:eastAsiaTheme="majorEastAsia" w:hAnsi="Arial" w:cs="Arial"/>
          <w:sz w:val="28"/>
          <w:szCs w:val="28"/>
        </w:rPr>
        <w:t>-II</w:t>
      </w:r>
      <w:bookmarkEnd w:id="85"/>
    </w:p>
    <w:p w14:paraId="13BE588F" w14:textId="77777777" w:rsidR="00734789" w:rsidRPr="00FA08BA" w:rsidRDefault="00734789" w:rsidP="00734789">
      <w:pPr>
        <w:spacing w:line="240" w:lineRule="auto"/>
        <w:ind w:firstLine="720"/>
        <w:jc w:val="both"/>
        <w:rPr>
          <w:rFonts w:cs="Arial"/>
          <w:b/>
          <w:color w:val="5B9BD5" w:themeColor="accent1"/>
        </w:rPr>
      </w:pPr>
    </w:p>
    <w:p w14:paraId="08581156" w14:textId="23F79C9E" w:rsidR="00734789" w:rsidRPr="00E56886" w:rsidRDefault="00734789" w:rsidP="00905C75">
      <w:pPr>
        <w:pStyle w:val="Heading31"/>
        <w:numPr>
          <w:ilvl w:val="0"/>
          <w:numId w:val="794"/>
        </w:numPr>
        <w:shd w:val="clear" w:color="auto" w:fill="FFC000"/>
        <w:rPr>
          <w:color w:val="auto"/>
          <w:sz w:val="24"/>
          <w:szCs w:val="24"/>
        </w:rPr>
      </w:pPr>
      <w:bookmarkStart w:id="86" w:name="_Toc133689764"/>
      <w:r w:rsidRPr="00E56886">
        <w:rPr>
          <w:color w:val="auto"/>
          <w:sz w:val="24"/>
          <w:szCs w:val="24"/>
        </w:rPr>
        <w:t>Maintain inline fuel system</w:t>
      </w:r>
      <w:bookmarkEnd w:id="86"/>
    </w:p>
    <w:p w14:paraId="359DCA3D" w14:textId="77777777" w:rsidR="00734789" w:rsidRPr="00FA08BA" w:rsidRDefault="00734789" w:rsidP="00734789">
      <w:pPr>
        <w:pStyle w:val="BodyText"/>
        <w:tabs>
          <w:tab w:val="left" w:pos="7665"/>
        </w:tabs>
        <w:spacing w:before="1"/>
        <w:ind w:left="0" w:firstLine="0"/>
        <w:jc w:val="both"/>
        <w:rPr>
          <w:color w:val="000000" w:themeColor="text1"/>
          <w:sz w:val="22"/>
          <w:szCs w:val="22"/>
        </w:rPr>
      </w:pPr>
      <w:r w:rsidRPr="00FA08BA">
        <w:rPr>
          <w:color w:val="000000" w:themeColor="text1"/>
          <w:sz w:val="22"/>
          <w:szCs w:val="22"/>
        </w:rPr>
        <w:tab/>
      </w:r>
    </w:p>
    <w:p w14:paraId="01645045"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troubleshoot inline fuel pump system.</w:t>
      </w:r>
    </w:p>
    <w:p w14:paraId="00680CD6"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6037"/>
      </w:tblGrid>
      <w:tr w:rsidR="00734789" w:rsidRPr="00FA08BA" w14:paraId="37AF2B3D" w14:textId="77777777" w:rsidTr="0033010B">
        <w:trPr>
          <w:trHeight w:val="570"/>
          <w:jc w:val="center"/>
        </w:trPr>
        <w:tc>
          <w:tcPr>
            <w:tcW w:w="3325" w:type="dxa"/>
            <w:shd w:val="clear" w:color="auto" w:fill="7F7F7F" w:themeFill="text1" w:themeFillTint="80"/>
            <w:vAlign w:val="center"/>
          </w:tcPr>
          <w:p w14:paraId="32C10FD6"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037" w:type="dxa"/>
            <w:shd w:val="clear" w:color="auto" w:fill="7F7F7F" w:themeFill="text1" w:themeFillTint="80"/>
            <w:vAlign w:val="center"/>
          </w:tcPr>
          <w:p w14:paraId="33895C85"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323C3A15" w14:textId="77777777" w:rsidTr="0033010B">
        <w:trPr>
          <w:trHeight w:val="2677"/>
          <w:jc w:val="center"/>
        </w:trPr>
        <w:tc>
          <w:tcPr>
            <w:tcW w:w="3325" w:type="dxa"/>
          </w:tcPr>
          <w:p w14:paraId="561AA398" w14:textId="77777777" w:rsidR="00734789" w:rsidRPr="00FA08BA" w:rsidRDefault="00734789" w:rsidP="000D3375">
            <w:pPr>
              <w:pStyle w:val="TableParagraph"/>
              <w:ind w:left="69" w:firstLine="37"/>
              <w:jc w:val="both"/>
              <w:rPr>
                <w:color w:val="000000" w:themeColor="text1"/>
              </w:rPr>
            </w:pPr>
            <w:r w:rsidRPr="00FA08BA">
              <w:rPr>
                <w:b/>
                <w:color w:val="000000" w:themeColor="text1"/>
              </w:rPr>
              <w:t xml:space="preserve">A1. </w:t>
            </w:r>
            <w:r w:rsidRPr="004550F4">
              <w:rPr>
                <w:color w:val="000000" w:themeColor="text1"/>
              </w:rPr>
              <w:t>Troubleshoot Inline Fuel Pump system</w:t>
            </w:r>
          </w:p>
        </w:tc>
        <w:tc>
          <w:tcPr>
            <w:tcW w:w="6037" w:type="dxa"/>
          </w:tcPr>
          <w:p w14:paraId="5702CF4A"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 fuel tank</w:t>
            </w:r>
          </w:p>
          <w:p w14:paraId="21D73841"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 Fuel Tank cap.</w:t>
            </w:r>
          </w:p>
          <w:p w14:paraId="5895DE71"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Replace primary fuel pump.</w:t>
            </w:r>
          </w:p>
          <w:p w14:paraId="0883842C"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Replace fuel filter.</w:t>
            </w:r>
          </w:p>
          <w:p w14:paraId="38724DC6"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Troubleshoot/replace fuel Lines.</w:t>
            </w:r>
          </w:p>
          <w:p w14:paraId="141E6AD7"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Remove Fuel injection pump from engine.</w:t>
            </w:r>
          </w:p>
          <w:p w14:paraId="6DF57FA3"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Disassemble Fuel injection pump.</w:t>
            </w:r>
          </w:p>
          <w:p w14:paraId="7E2E7FA1"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 pumping element components as per requirement.</w:t>
            </w:r>
          </w:p>
          <w:p w14:paraId="58E34796"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 xml:space="preserve"> Troubleshoot governor components as per requirement.</w:t>
            </w:r>
          </w:p>
          <w:p w14:paraId="223E2853"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eastAsia="Calibri" w:cs="Arial"/>
                <w:color w:val="000000" w:themeColor="text1"/>
              </w:rPr>
              <w:t>Remove injection nozzles from engine.</w:t>
            </w:r>
          </w:p>
          <w:p w14:paraId="459DC208"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eastAsia="Calibri" w:cs="Arial"/>
                <w:color w:val="000000" w:themeColor="text1"/>
              </w:rPr>
              <w:t>Disassemble injection nozzle.</w:t>
            </w:r>
          </w:p>
          <w:p w14:paraId="50298A7E"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Troubleshoot/replace Injection nozzles.</w:t>
            </w:r>
          </w:p>
          <w:p w14:paraId="64B2D897"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Assemble injection nozzle.</w:t>
            </w:r>
          </w:p>
          <w:p w14:paraId="3C2C0A5F"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Troubleshoot the feed pump as per requirement.</w:t>
            </w:r>
          </w:p>
          <w:p w14:paraId="0096BF79" w14:textId="77777777" w:rsidR="00734789" w:rsidRPr="00FA08BA" w:rsidRDefault="00734789" w:rsidP="00905C75">
            <w:pPr>
              <w:pStyle w:val="ListParagraph"/>
              <w:numPr>
                <w:ilvl w:val="0"/>
                <w:numId w:val="673"/>
              </w:numPr>
              <w:autoSpaceDE w:val="0"/>
              <w:autoSpaceDN w:val="0"/>
              <w:adjustRightInd w:val="0"/>
              <w:spacing w:before="136" w:after="0" w:line="240" w:lineRule="auto"/>
              <w:ind w:left="620" w:hanging="100"/>
              <w:contextualSpacing w:val="0"/>
              <w:jc w:val="both"/>
              <w:rPr>
                <w:rFonts w:eastAsia="Calibri" w:cs="Arial"/>
                <w:color w:val="000000" w:themeColor="text1"/>
              </w:rPr>
            </w:pPr>
            <w:r w:rsidRPr="00FA08BA">
              <w:rPr>
                <w:rFonts w:cs="Arial"/>
                <w:color w:val="000000" w:themeColor="text1"/>
              </w:rPr>
              <w:t>Assembling of Inline Pump.</w:t>
            </w:r>
          </w:p>
        </w:tc>
      </w:tr>
      <w:tr w:rsidR="00734789" w:rsidRPr="00FA08BA" w14:paraId="735E160C" w14:textId="77777777" w:rsidTr="0033010B">
        <w:trPr>
          <w:trHeight w:val="1313"/>
          <w:jc w:val="center"/>
        </w:trPr>
        <w:tc>
          <w:tcPr>
            <w:tcW w:w="3325" w:type="dxa"/>
          </w:tcPr>
          <w:p w14:paraId="4B8D0927" w14:textId="77777777" w:rsidR="00734789" w:rsidRPr="00FA08BA" w:rsidRDefault="00734789" w:rsidP="000D3375">
            <w:pPr>
              <w:pStyle w:val="TableParagraph"/>
              <w:ind w:left="69" w:firstLine="37"/>
              <w:jc w:val="both"/>
              <w:rPr>
                <w:b/>
                <w:color w:val="000000" w:themeColor="text1"/>
              </w:rPr>
            </w:pPr>
            <w:r w:rsidRPr="00FA08BA">
              <w:rPr>
                <w:b/>
                <w:color w:val="000000" w:themeColor="text1"/>
              </w:rPr>
              <w:t xml:space="preserve">A2. </w:t>
            </w:r>
            <w:r w:rsidRPr="004550F4">
              <w:rPr>
                <w:color w:val="000000" w:themeColor="text1"/>
              </w:rPr>
              <w:t>Adjust Inline Fuel Pump</w:t>
            </w:r>
          </w:p>
        </w:tc>
        <w:tc>
          <w:tcPr>
            <w:tcW w:w="6037" w:type="dxa"/>
          </w:tcPr>
          <w:p w14:paraId="7CA4F41E" w14:textId="77777777" w:rsidR="00734789" w:rsidRPr="00FA08BA" w:rsidRDefault="00734789" w:rsidP="00905C75">
            <w:pPr>
              <w:pStyle w:val="TableParagraph"/>
              <w:numPr>
                <w:ilvl w:val="0"/>
                <w:numId w:val="674"/>
              </w:numPr>
              <w:ind w:hanging="280"/>
              <w:jc w:val="both"/>
              <w:rPr>
                <w:bCs/>
                <w:iCs/>
                <w:color w:val="000000" w:themeColor="text1"/>
              </w:rPr>
            </w:pPr>
            <w:r w:rsidRPr="00FA08BA">
              <w:rPr>
                <w:bCs/>
                <w:iCs/>
                <w:color w:val="000000" w:themeColor="text1"/>
              </w:rPr>
              <w:t>Perform Phasing of Inline Pump.</w:t>
            </w:r>
          </w:p>
          <w:p w14:paraId="5F362E6A" w14:textId="77777777" w:rsidR="00734789" w:rsidRPr="00FA08BA" w:rsidRDefault="00734789" w:rsidP="00905C75">
            <w:pPr>
              <w:pStyle w:val="TableParagraph"/>
              <w:numPr>
                <w:ilvl w:val="0"/>
                <w:numId w:val="674"/>
              </w:numPr>
              <w:ind w:hanging="280"/>
              <w:jc w:val="both"/>
              <w:rPr>
                <w:bCs/>
                <w:iCs/>
                <w:color w:val="000000" w:themeColor="text1"/>
              </w:rPr>
            </w:pPr>
            <w:r w:rsidRPr="00FA08BA">
              <w:rPr>
                <w:bCs/>
                <w:iCs/>
                <w:color w:val="000000" w:themeColor="text1"/>
              </w:rPr>
              <w:t>Perform Calibration of Inline Pump.</w:t>
            </w:r>
          </w:p>
          <w:p w14:paraId="3C9F7ABD" w14:textId="77777777" w:rsidR="00734789" w:rsidRPr="00FA08BA" w:rsidRDefault="00734789" w:rsidP="00905C75">
            <w:pPr>
              <w:pStyle w:val="TableParagraph"/>
              <w:numPr>
                <w:ilvl w:val="0"/>
                <w:numId w:val="674"/>
              </w:numPr>
              <w:ind w:hanging="280"/>
              <w:jc w:val="both"/>
              <w:rPr>
                <w:bCs/>
                <w:iCs/>
                <w:color w:val="000000" w:themeColor="text1"/>
              </w:rPr>
            </w:pPr>
            <w:r w:rsidRPr="00FA08BA">
              <w:rPr>
                <w:bCs/>
                <w:iCs/>
                <w:color w:val="000000" w:themeColor="text1"/>
              </w:rPr>
              <w:t>Perform Idling Spring Adjustment.</w:t>
            </w:r>
          </w:p>
          <w:p w14:paraId="4D348385" w14:textId="77777777" w:rsidR="00734789" w:rsidRPr="00FA08BA" w:rsidRDefault="00734789" w:rsidP="00905C75">
            <w:pPr>
              <w:pStyle w:val="TableParagraph"/>
              <w:numPr>
                <w:ilvl w:val="0"/>
                <w:numId w:val="674"/>
              </w:numPr>
              <w:ind w:hanging="280"/>
              <w:jc w:val="both"/>
              <w:rPr>
                <w:bCs/>
                <w:iCs/>
                <w:color w:val="000000" w:themeColor="text1"/>
              </w:rPr>
            </w:pPr>
            <w:r w:rsidRPr="00FA08BA">
              <w:rPr>
                <w:bCs/>
                <w:iCs/>
                <w:color w:val="000000" w:themeColor="text1"/>
              </w:rPr>
              <w:t>Perform full Load stopper Adjustment.</w:t>
            </w:r>
          </w:p>
          <w:p w14:paraId="72A65D81" w14:textId="77777777" w:rsidR="00734789" w:rsidRPr="00FA08BA" w:rsidRDefault="00734789" w:rsidP="00905C75">
            <w:pPr>
              <w:pStyle w:val="TableParagraph"/>
              <w:numPr>
                <w:ilvl w:val="0"/>
                <w:numId w:val="674"/>
              </w:numPr>
              <w:ind w:hanging="280"/>
              <w:jc w:val="both"/>
              <w:rPr>
                <w:bCs/>
                <w:iCs/>
                <w:color w:val="000000" w:themeColor="text1"/>
              </w:rPr>
            </w:pPr>
            <w:r w:rsidRPr="00FA08BA">
              <w:rPr>
                <w:bCs/>
                <w:iCs/>
                <w:color w:val="000000" w:themeColor="text1"/>
              </w:rPr>
              <w:t>Mount Inline Pump on Engine.</w:t>
            </w:r>
          </w:p>
        </w:tc>
      </w:tr>
    </w:tbl>
    <w:p w14:paraId="7B80B1AF" w14:textId="77777777" w:rsidR="00734789" w:rsidRPr="00FA08BA" w:rsidRDefault="00734789" w:rsidP="00734789">
      <w:pPr>
        <w:pStyle w:val="BodyText"/>
        <w:spacing w:before="0"/>
        <w:ind w:left="0" w:firstLine="0"/>
        <w:jc w:val="both"/>
        <w:rPr>
          <w:b/>
          <w:color w:val="000000" w:themeColor="text1"/>
          <w:sz w:val="22"/>
          <w:szCs w:val="22"/>
        </w:rPr>
      </w:pPr>
    </w:p>
    <w:p w14:paraId="132D7300"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51A1742E" w14:textId="77777777" w:rsidR="00734789" w:rsidRPr="00FA08BA" w:rsidRDefault="00734789" w:rsidP="00734789">
      <w:pPr>
        <w:pStyle w:val="BodyText"/>
        <w:spacing w:before="0"/>
        <w:ind w:left="0" w:firstLine="0"/>
        <w:jc w:val="both"/>
        <w:rPr>
          <w:b/>
          <w:color w:val="000000" w:themeColor="text1"/>
          <w:sz w:val="22"/>
          <w:szCs w:val="22"/>
        </w:rPr>
      </w:pPr>
    </w:p>
    <w:p w14:paraId="39F2F6DB"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8F509D9" w14:textId="77777777" w:rsidR="00734789" w:rsidRPr="00FA08BA" w:rsidRDefault="00734789" w:rsidP="00734789">
      <w:pPr>
        <w:pStyle w:val="BodyText"/>
        <w:spacing w:before="0"/>
        <w:ind w:left="220" w:right="1024" w:firstLine="0"/>
        <w:jc w:val="both"/>
        <w:rPr>
          <w:color w:val="000000" w:themeColor="text1"/>
          <w:sz w:val="22"/>
          <w:szCs w:val="22"/>
        </w:rPr>
      </w:pPr>
    </w:p>
    <w:p w14:paraId="2B879EF4" w14:textId="77777777" w:rsidR="00734789" w:rsidRPr="00FA08BA" w:rsidRDefault="00734789" w:rsidP="00905C75">
      <w:pPr>
        <w:pStyle w:val="BodyText"/>
        <w:numPr>
          <w:ilvl w:val="0"/>
          <w:numId w:val="418"/>
        </w:numPr>
        <w:spacing w:before="0"/>
        <w:ind w:right="1024"/>
        <w:jc w:val="both"/>
        <w:rPr>
          <w:color w:val="000000" w:themeColor="text1"/>
          <w:sz w:val="22"/>
          <w:szCs w:val="22"/>
        </w:rPr>
      </w:pPr>
      <w:r w:rsidRPr="00FA08BA">
        <w:rPr>
          <w:color w:val="000000" w:themeColor="text1"/>
          <w:sz w:val="22"/>
          <w:szCs w:val="22"/>
        </w:rPr>
        <w:t>Describe of troubleshoot/adjustment of Inline Fuel system.</w:t>
      </w:r>
    </w:p>
    <w:p w14:paraId="0CE9B74F" w14:textId="77777777" w:rsidR="00734789" w:rsidRPr="00FA08BA" w:rsidRDefault="00734789" w:rsidP="00905C75">
      <w:pPr>
        <w:pStyle w:val="BodyText"/>
        <w:numPr>
          <w:ilvl w:val="0"/>
          <w:numId w:val="418"/>
        </w:numPr>
        <w:spacing w:before="0"/>
        <w:ind w:right="1024"/>
        <w:jc w:val="both"/>
        <w:rPr>
          <w:color w:val="000000" w:themeColor="text1"/>
          <w:sz w:val="22"/>
          <w:szCs w:val="22"/>
        </w:rPr>
      </w:pPr>
      <w:r w:rsidRPr="00FA08BA">
        <w:rPr>
          <w:color w:val="000000" w:themeColor="text1"/>
          <w:sz w:val="22"/>
          <w:szCs w:val="22"/>
        </w:rPr>
        <w:lastRenderedPageBreak/>
        <w:t>Describe of troubleshoot/adjustment Priming Pump</w:t>
      </w:r>
    </w:p>
    <w:p w14:paraId="7D29FBCE" w14:textId="77777777" w:rsidR="00734789" w:rsidRPr="00FA08BA" w:rsidRDefault="00734789" w:rsidP="00905C75">
      <w:pPr>
        <w:pStyle w:val="BodyText"/>
        <w:numPr>
          <w:ilvl w:val="0"/>
          <w:numId w:val="418"/>
        </w:numPr>
        <w:spacing w:before="0"/>
        <w:ind w:right="1024"/>
        <w:jc w:val="both"/>
        <w:rPr>
          <w:color w:val="000000" w:themeColor="text1"/>
          <w:sz w:val="22"/>
          <w:szCs w:val="22"/>
        </w:rPr>
      </w:pPr>
      <w:r w:rsidRPr="00FA08BA">
        <w:rPr>
          <w:color w:val="000000" w:themeColor="text1"/>
          <w:sz w:val="22"/>
          <w:szCs w:val="22"/>
        </w:rPr>
        <w:t>Describe of troubleshoot/adjustment Feed Pump.</w:t>
      </w:r>
    </w:p>
    <w:p w14:paraId="4EAE112F" w14:textId="77777777" w:rsidR="00734789" w:rsidRPr="00FA08BA" w:rsidRDefault="00734789" w:rsidP="00905C75">
      <w:pPr>
        <w:pStyle w:val="BodyText"/>
        <w:numPr>
          <w:ilvl w:val="0"/>
          <w:numId w:val="418"/>
        </w:numPr>
        <w:spacing w:before="0"/>
        <w:ind w:right="1024"/>
        <w:jc w:val="both"/>
        <w:rPr>
          <w:color w:val="000000" w:themeColor="text1"/>
          <w:sz w:val="22"/>
          <w:szCs w:val="22"/>
        </w:rPr>
      </w:pPr>
      <w:r w:rsidRPr="00FA08BA">
        <w:rPr>
          <w:color w:val="000000" w:themeColor="text1"/>
          <w:sz w:val="22"/>
          <w:szCs w:val="22"/>
        </w:rPr>
        <w:t>Describe of troubleshoot/adjustment Governor.</w:t>
      </w:r>
    </w:p>
    <w:p w14:paraId="06D621F4" w14:textId="77777777" w:rsidR="00734789" w:rsidRPr="00FA08BA" w:rsidRDefault="00734789" w:rsidP="00905C75">
      <w:pPr>
        <w:pStyle w:val="BodyText"/>
        <w:numPr>
          <w:ilvl w:val="0"/>
          <w:numId w:val="418"/>
        </w:numPr>
        <w:spacing w:before="0"/>
        <w:ind w:right="1024"/>
        <w:jc w:val="both"/>
        <w:rPr>
          <w:color w:val="000000" w:themeColor="text1"/>
          <w:sz w:val="22"/>
          <w:szCs w:val="22"/>
        </w:rPr>
      </w:pPr>
      <w:r w:rsidRPr="00FA08BA">
        <w:rPr>
          <w:color w:val="000000" w:themeColor="text1"/>
          <w:sz w:val="22"/>
          <w:szCs w:val="22"/>
        </w:rPr>
        <w:t>Describe of troubleshoot/adjustment Inline Pump</w:t>
      </w:r>
    </w:p>
    <w:p w14:paraId="5FE13401" w14:textId="77777777" w:rsidR="00734789" w:rsidRPr="00FA08BA" w:rsidRDefault="00734789" w:rsidP="00734789">
      <w:pPr>
        <w:pStyle w:val="BodyText"/>
        <w:spacing w:before="0"/>
        <w:ind w:left="0" w:firstLine="0"/>
        <w:jc w:val="both"/>
        <w:rPr>
          <w:color w:val="000000" w:themeColor="text1"/>
          <w:sz w:val="22"/>
          <w:szCs w:val="22"/>
        </w:rPr>
      </w:pPr>
    </w:p>
    <w:p w14:paraId="5D94E433"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34037090"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03021DB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Inline fuel system fuel lines.</w:t>
      </w:r>
    </w:p>
    <w:p w14:paraId="033A509F"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Inline Fuel Components.</w:t>
      </w:r>
    </w:p>
    <w:p w14:paraId="6F338927"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priming pump.</w:t>
      </w:r>
    </w:p>
    <w:p w14:paraId="2721802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feed pump.</w:t>
      </w:r>
    </w:p>
    <w:p w14:paraId="4B3DDBB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pumping element.</w:t>
      </w:r>
    </w:p>
    <w:p w14:paraId="1F21DD6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governor of inline pump.</w:t>
      </w:r>
    </w:p>
    <w:p w14:paraId="7136C866" w14:textId="77777777" w:rsidR="00734789" w:rsidRPr="00FA08BA" w:rsidRDefault="00734789" w:rsidP="00734789">
      <w:pPr>
        <w:pStyle w:val="ListParagraph"/>
        <w:numPr>
          <w:ilvl w:val="0"/>
          <w:numId w:val="2"/>
        </w:numPr>
        <w:spacing w:after="0" w:line="240" w:lineRule="auto"/>
        <w:jc w:val="both"/>
        <w:rPr>
          <w:rFonts w:cs="Arial"/>
          <w:lang w:val="en-AU"/>
        </w:rPr>
      </w:pPr>
      <w:r w:rsidRPr="00FA08BA">
        <w:rPr>
          <w:rFonts w:cs="Arial"/>
          <w:color w:val="000000" w:themeColor="text1"/>
        </w:rPr>
        <w:t>Capable to adjust the inline pump.</w:t>
      </w:r>
    </w:p>
    <w:p w14:paraId="5DB2DC0D" w14:textId="77777777" w:rsidR="00734789" w:rsidRPr="00FA08BA" w:rsidRDefault="00734789" w:rsidP="00734789">
      <w:pPr>
        <w:spacing w:after="0" w:line="240" w:lineRule="auto"/>
        <w:jc w:val="both"/>
        <w:rPr>
          <w:rFonts w:cs="Arial"/>
          <w:lang w:val="en-AU"/>
        </w:rPr>
      </w:pPr>
    </w:p>
    <w:p w14:paraId="31B0C740" w14:textId="77777777" w:rsidR="00734789" w:rsidRPr="00FA08BA" w:rsidRDefault="00734789" w:rsidP="00734789">
      <w:pPr>
        <w:spacing w:after="0" w:line="240" w:lineRule="auto"/>
        <w:jc w:val="both"/>
        <w:rPr>
          <w:rFonts w:cs="Arial"/>
          <w:lang w:val="en-AU"/>
        </w:rPr>
      </w:pPr>
    </w:p>
    <w:p w14:paraId="65D8A4A2" w14:textId="77777777" w:rsidR="00734789" w:rsidRPr="00FA08BA" w:rsidRDefault="00734789" w:rsidP="00734789">
      <w:pPr>
        <w:spacing w:after="0" w:line="240" w:lineRule="auto"/>
        <w:jc w:val="both"/>
        <w:rPr>
          <w:rFonts w:cs="Arial"/>
          <w:lang w:val="en-AU"/>
        </w:rPr>
      </w:pPr>
    </w:p>
    <w:p w14:paraId="4330D882" w14:textId="007ABEBD"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5ABCBFC" w14:textId="77777777" w:rsidTr="000D3375">
        <w:trPr>
          <w:trHeight w:val="292"/>
        </w:trPr>
        <w:tc>
          <w:tcPr>
            <w:tcW w:w="985" w:type="dxa"/>
          </w:tcPr>
          <w:p w14:paraId="43EEBE28"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3901D09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0B18475D" w14:textId="77777777" w:rsidTr="000D3375">
        <w:trPr>
          <w:trHeight w:val="292"/>
        </w:trPr>
        <w:tc>
          <w:tcPr>
            <w:tcW w:w="985" w:type="dxa"/>
          </w:tcPr>
          <w:p w14:paraId="7ABD2C9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4664262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0DF2725A" w14:textId="77777777" w:rsidTr="000D3375">
        <w:trPr>
          <w:trHeight w:val="292"/>
        </w:trPr>
        <w:tc>
          <w:tcPr>
            <w:tcW w:w="985" w:type="dxa"/>
          </w:tcPr>
          <w:p w14:paraId="3D76802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061FD31B"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48FBB3AC" w14:textId="77777777" w:rsidTr="000D3375">
        <w:trPr>
          <w:trHeight w:val="292"/>
        </w:trPr>
        <w:tc>
          <w:tcPr>
            <w:tcW w:w="985" w:type="dxa"/>
          </w:tcPr>
          <w:p w14:paraId="29199B5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566A599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Inline Pump </w:t>
            </w:r>
            <w:proofErr w:type="gramStart"/>
            <w:r w:rsidRPr="00FA08BA">
              <w:rPr>
                <w:rFonts w:cs="Arial"/>
                <w:color w:val="000000" w:themeColor="text1"/>
              </w:rPr>
              <w:t>test  Bench</w:t>
            </w:r>
            <w:proofErr w:type="gramEnd"/>
          </w:p>
        </w:tc>
      </w:tr>
      <w:tr w:rsidR="00734789" w:rsidRPr="00FA08BA" w14:paraId="33942E51" w14:textId="77777777" w:rsidTr="000D3375">
        <w:trPr>
          <w:trHeight w:val="292"/>
        </w:trPr>
        <w:tc>
          <w:tcPr>
            <w:tcW w:w="985" w:type="dxa"/>
          </w:tcPr>
          <w:p w14:paraId="7B28A1B3"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60D0568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Injector Tester</w:t>
            </w:r>
          </w:p>
        </w:tc>
      </w:tr>
    </w:tbl>
    <w:p w14:paraId="56C1B8E2" w14:textId="77777777" w:rsidR="00734789" w:rsidRPr="00FA08BA" w:rsidRDefault="00734789" w:rsidP="00E56886">
      <w:pPr>
        <w:rPr>
          <w:rFonts w:cs="Arial"/>
          <w:color w:val="5B9BD5" w:themeColor="accent1"/>
        </w:rPr>
      </w:pPr>
    </w:p>
    <w:p w14:paraId="60DE9FAD" w14:textId="77777777" w:rsidR="00734789" w:rsidRPr="00FA08BA" w:rsidRDefault="00734789" w:rsidP="00E56886">
      <w:pPr>
        <w:rPr>
          <w:rFonts w:eastAsia="Times New Roman" w:cs="Arial"/>
          <w:lang w:val="en-AU"/>
        </w:rPr>
      </w:pPr>
      <w:r w:rsidRPr="00FA08BA">
        <w:rPr>
          <w:rFonts w:cs="Arial"/>
        </w:rPr>
        <w:br w:type="page"/>
      </w:r>
    </w:p>
    <w:p w14:paraId="57A08710" w14:textId="43BFEC23" w:rsidR="00734789" w:rsidRPr="00E56886" w:rsidRDefault="00734789" w:rsidP="00905C75">
      <w:pPr>
        <w:pStyle w:val="Heading31"/>
        <w:numPr>
          <w:ilvl w:val="0"/>
          <w:numId w:val="794"/>
        </w:numPr>
        <w:shd w:val="clear" w:color="auto" w:fill="FFC000"/>
        <w:rPr>
          <w:color w:val="auto"/>
          <w:sz w:val="24"/>
          <w:szCs w:val="24"/>
        </w:rPr>
      </w:pPr>
      <w:bookmarkStart w:id="87" w:name="_Toc133689765"/>
      <w:r w:rsidRPr="00E56886">
        <w:rPr>
          <w:color w:val="auto"/>
          <w:sz w:val="24"/>
          <w:szCs w:val="24"/>
        </w:rPr>
        <w:lastRenderedPageBreak/>
        <w:t>Maintain PT (pressure time) fuel system</w:t>
      </w:r>
      <w:bookmarkEnd w:id="87"/>
    </w:p>
    <w:p w14:paraId="446A5B23" w14:textId="77777777" w:rsidR="00734789" w:rsidRPr="00FA08BA" w:rsidRDefault="00734789" w:rsidP="00734789">
      <w:pPr>
        <w:pStyle w:val="BodyText"/>
        <w:spacing w:before="1"/>
        <w:ind w:left="0" w:firstLine="0"/>
        <w:jc w:val="both"/>
        <w:rPr>
          <w:color w:val="000000" w:themeColor="text1"/>
          <w:sz w:val="22"/>
          <w:szCs w:val="22"/>
        </w:rPr>
      </w:pPr>
    </w:p>
    <w:p w14:paraId="3F371DE3"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troubleshoot of PT fuel pump system</w:t>
      </w:r>
      <w:r>
        <w:rPr>
          <w:color w:val="000000" w:themeColor="text1"/>
        </w:rPr>
        <w:t>.</w:t>
      </w:r>
    </w:p>
    <w:p w14:paraId="408274F1" w14:textId="77777777" w:rsidR="00734789" w:rsidRPr="00FA08BA" w:rsidRDefault="00734789" w:rsidP="00734789">
      <w:pPr>
        <w:pStyle w:val="BodyText"/>
        <w:spacing w:before="0"/>
        <w:ind w:left="0" w:firstLine="0"/>
        <w:jc w:val="both"/>
        <w:rPr>
          <w:color w:val="000000" w:themeColor="text1"/>
          <w:sz w:val="22"/>
          <w:szCs w:val="22"/>
        </w:rPr>
      </w:pPr>
    </w:p>
    <w:p w14:paraId="67CD1578"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42"/>
        <w:gridCol w:w="6111"/>
      </w:tblGrid>
      <w:tr w:rsidR="00734789" w:rsidRPr="00FA08BA" w14:paraId="59742489" w14:textId="77777777" w:rsidTr="000D3375">
        <w:trPr>
          <w:trHeight w:val="570"/>
          <w:jc w:val="center"/>
        </w:trPr>
        <w:tc>
          <w:tcPr>
            <w:tcW w:w="3209" w:type="dxa"/>
            <w:shd w:val="clear" w:color="auto" w:fill="7F7F7F" w:themeFill="text1" w:themeFillTint="80"/>
            <w:vAlign w:val="center"/>
          </w:tcPr>
          <w:p w14:paraId="41BD8738"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gridSpan w:val="2"/>
            <w:shd w:val="clear" w:color="auto" w:fill="7F7F7F" w:themeFill="text1" w:themeFillTint="80"/>
            <w:vAlign w:val="center"/>
          </w:tcPr>
          <w:p w14:paraId="1EF93508"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2423F1D5" w14:textId="77777777" w:rsidTr="000D3375">
        <w:trPr>
          <w:trHeight w:val="2677"/>
          <w:jc w:val="center"/>
        </w:trPr>
        <w:tc>
          <w:tcPr>
            <w:tcW w:w="3251" w:type="dxa"/>
            <w:gridSpan w:val="2"/>
          </w:tcPr>
          <w:p w14:paraId="57AA7130" w14:textId="77777777" w:rsidR="00734789" w:rsidRPr="00FA08BA" w:rsidRDefault="00734789" w:rsidP="000D3375">
            <w:pPr>
              <w:pStyle w:val="TableParagraph"/>
              <w:ind w:left="69" w:firstLine="37"/>
              <w:jc w:val="both"/>
              <w:rPr>
                <w:color w:val="000000" w:themeColor="text1"/>
              </w:rPr>
            </w:pPr>
            <w:r w:rsidRPr="00FA08BA">
              <w:rPr>
                <w:b/>
                <w:color w:val="000000" w:themeColor="text1"/>
              </w:rPr>
              <w:t xml:space="preserve">CU1. </w:t>
            </w:r>
            <w:r w:rsidRPr="004550F4">
              <w:rPr>
                <w:color w:val="000000" w:themeColor="text1"/>
              </w:rPr>
              <w:t>Troubleshoot of PT Fuel Pump system</w:t>
            </w:r>
          </w:p>
        </w:tc>
        <w:tc>
          <w:tcPr>
            <w:tcW w:w="6111" w:type="dxa"/>
          </w:tcPr>
          <w:p w14:paraId="40C51AF9"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 fuel tank.</w:t>
            </w:r>
          </w:p>
          <w:p w14:paraId="64A8A8CF"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Float valve from float tank.</w:t>
            </w:r>
          </w:p>
          <w:p w14:paraId="3560EBAF"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Replace fuel filter.</w:t>
            </w:r>
          </w:p>
          <w:p w14:paraId="623E7449"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 shoot/replace fuel Lines</w:t>
            </w:r>
          </w:p>
          <w:p w14:paraId="10FFFAF3"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Remove PT pump from engine.</w:t>
            </w:r>
          </w:p>
          <w:p w14:paraId="474AFB5E"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Disassemble PT pump.</w:t>
            </w:r>
          </w:p>
          <w:p w14:paraId="229A1CBE"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Dissemble PTG (Pressure Time Gear) Governor.</w:t>
            </w:r>
          </w:p>
          <w:p w14:paraId="0D4D6577"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Dissemble MVS (Mechanical Variable Speed) governor or VS (Variable speed) Governor.</w:t>
            </w:r>
          </w:p>
          <w:p w14:paraId="6D3A41CC"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Components of PT Pump as per standards.</w:t>
            </w:r>
          </w:p>
          <w:p w14:paraId="6EFB1875"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Disassemble AFC (Air Fuel Control) Unit.</w:t>
            </w:r>
          </w:p>
          <w:p w14:paraId="31E62954"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AFC Unit.</w:t>
            </w:r>
          </w:p>
          <w:p w14:paraId="65CC59D9"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Fuel cut off solenoid.</w:t>
            </w:r>
          </w:p>
          <w:p w14:paraId="6B9FCDF8"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Assemble PT Pump.</w:t>
            </w:r>
          </w:p>
          <w:p w14:paraId="6CAD91C3"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Remove PT Injectors from Engine.</w:t>
            </w:r>
          </w:p>
          <w:p w14:paraId="59BDCA9E" w14:textId="77777777" w:rsidR="00734789" w:rsidRPr="00FA08BA" w:rsidRDefault="00734789" w:rsidP="00905C75">
            <w:pPr>
              <w:pStyle w:val="ListParagraph"/>
              <w:numPr>
                <w:ilvl w:val="0"/>
                <w:numId w:val="404"/>
              </w:numPr>
              <w:autoSpaceDE w:val="0"/>
              <w:autoSpaceDN w:val="0"/>
              <w:adjustRightInd w:val="0"/>
              <w:spacing w:before="136" w:after="0" w:line="240" w:lineRule="auto"/>
              <w:ind w:hanging="190"/>
              <w:contextualSpacing w:val="0"/>
              <w:jc w:val="both"/>
              <w:rPr>
                <w:rFonts w:eastAsia="Calibri" w:cs="Arial"/>
                <w:color w:val="000000" w:themeColor="text1"/>
              </w:rPr>
            </w:pPr>
            <w:r w:rsidRPr="00FA08BA">
              <w:rPr>
                <w:rFonts w:cs="Arial"/>
                <w:color w:val="000000" w:themeColor="text1"/>
              </w:rPr>
              <w:t>Disassemble PT Injectors.</w:t>
            </w:r>
          </w:p>
          <w:p w14:paraId="6112F513"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PT injectors.</w:t>
            </w:r>
          </w:p>
          <w:p w14:paraId="2F50C666"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eastAsia="Calibri" w:cs="Arial"/>
                <w:color w:val="000000" w:themeColor="text1"/>
              </w:rPr>
              <w:t>Assembling of PT Pump.</w:t>
            </w:r>
          </w:p>
          <w:p w14:paraId="48D8117E" w14:textId="77777777" w:rsidR="00734789" w:rsidRPr="00FA08BA" w:rsidRDefault="00734789" w:rsidP="00905C75">
            <w:pPr>
              <w:pStyle w:val="ListParagraph"/>
              <w:numPr>
                <w:ilvl w:val="0"/>
                <w:numId w:val="404"/>
              </w:numPr>
              <w:autoSpaceDE w:val="0"/>
              <w:autoSpaceDN w:val="0"/>
              <w:adjustRightInd w:val="0"/>
              <w:spacing w:before="136" w:after="0" w:line="240" w:lineRule="auto"/>
              <w:contextualSpacing w:val="0"/>
              <w:jc w:val="both"/>
              <w:rPr>
                <w:rFonts w:eastAsia="Calibri" w:cs="Arial"/>
                <w:color w:val="000000" w:themeColor="text1"/>
              </w:rPr>
            </w:pPr>
            <w:r w:rsidRPr="00FA08BA">
              <w:rPr>
                <w:rFonts w:eastAsia="Calibri" w:cs="Arial"/>
                <w:color w:val="000000" w:themeColor="text1"/>
              </w:rPr>
              <w:t>Troubleshoot/replace Fuel Return Line.</w:t>
            </w:r>
          </w:p>
        </w:tc>
      </w:tr>
      <w:tr w:rsidR="00734789" w:rsidRPr="00FA08BA" w14:paraId="78DDA293" w14:textId="77777777" w:rsidTr="000D3375">
        <w:trPr>
          <w:trHeight w:val="890"/>
          <w:jc w:val="center"/>
        </w:trPr>
        <w:tc>
          <w:tcPr>
            <w:tcW w:w="3251" w:type="dxa"/>
            <w:gridSpan w:val="2"/>
          </w:tcPr>
          <w:p w14:paraId="120130CE" w14:textId="77777777" w:rsidR="00734789" w:rsidRPr="00FA08BA" w:rsidRDefault="00734789" w:rsidP="000D3375">
            <w:pPr>
              <w:pStyle w:val="TableParagraph"/>
              <w:ind w:left="69" w:firstLine="37"/>
              <w:jc w:val="both"/>
              <w:rPr>
                <w:b/>
                <w:color w:val="000000" w:themeColor="text1"/>
              </w:rPr>
            </w:pPr>
            <w:r w:rsidRPr="00FA08BA">
              <w:rPr>
                <w:b/>
                <w:color w:val="000000" w:themeColor="text1"/>
              </w:rPr>
              <w:t xml:space="preserve">CU2. </w:t>
            </w:r>
            <w:r w:rsidRPr="004550F4">
              <w:rPr>
                <w:color w:val="000000" w:themeColor="text1"/>
              </w:rPr>
              <w:t>Adjust of PT pump and Injector</w:t>
            </w:r>
          </w:p>
        </w:tc>
        <w:tc>
          <w:tcPr>
            <w:tcW w:w="6111" w:type="dxa"/>
          </w:tcPr>
          <w:p w14:paraId="52B9F9B2" w14:textId="77777777" w:rsidR="00734789" w:rsidRPr="00FA08BA" w:rsidRDefault="00734789" w:rsidP="00905C75">
            <w:pPr>
              <w:pStyle w:val="TableParagraph"/>
              <w:numPr>
                <w:ilvl w:val="0"/>
                <w:numId w:val="405"/>
              </w:numPr>
              <w:jc w:val="both"/>
              <w:rPr>
                <w:bCs/>
                <w:iCs/>
                <w:color w:val="000000" w:themeColor="text1"/>
              </w:rPr>
            </w:pPr>
            <w:r w:rsidRPr="00FA08BA">
              <w:rPr>
                <w:bCs/>
                <w:iCs/>
                <w:color w:val="000000" w:themeColor="text1"/>
              </w:rPr>
              <w:t>Place dial Indicator on injector.</w:t>
            </w:r>
          </w:p>
          <w:p w14:paraId="43ACF79B" w14:textId="77777777" w:rsidR="00734789" w:rsidRPr="00FA08BA" w:rsidRDefault="00734789" w:rsidP="00905C75">
            <w:pPr>
              <w:pStyle w:val="TableParagraph"/>
              <w:numPr>
                <w:ilvl w:val="0"/>
                <w:numId w:val="405"/>
              </w:numPr>
              <w:jc w:val="both"/>
              <w:rPr>
                <w:bCs/>
                <w:iCs/>
                <w:color w:val="000000" w:themeColor="text1"/>
              </w:rPr>
            </w:pPr>
            <w:r w:rsidRPr="00FA08BA">
              <w:rPr>
                <w:bCs/>
                <w:iCs/>
                <w:color w:val="000000" w:themeColor="text1"/>
              </w:rPr>
              <w:t>Check the tension of injector spring.</w:t>
            </w:r>
          </w:p>
          <w:p w14:paraId="5DA3DC42" w14:textId="77777777" w:rsidR="00734789" w:rsidRPr="00FA08BA" w:rsidRDefault="00734789" w:rsidP="00905C75">
            <w:pPr>
              <w:pStyle w:val="TableParagraph"/>
              <w:numPr>
                <w:ilvl w:val="0"/>
                <w:numId w:val="405"/>
              </w:numPr>
              <w:jc w:val="both"/>
              <w:rPr>
                <w:bCs/>
                <w:iCs/>
                <w:color w:val="000000" w:themeColor="text1"/>
              </w:rPr>
            </w:pPr>
            <w:r w:rsidRPr="00FA08BA">
              <w:rPr>
                <w:bCs/>
                <w:iCs/>
                <w:color w:val="000000" w:themeColor="text1"/>
              </w:rPr>
              <w:t>Adjust the height test of injector.</w:t>
            </w:r>
          </w:p>
          <w:p w14:paraId="7245BFD7" w14:textId="77777777" w:rsidR="00734789" w:rsidRPr="00FA08BA" w:rsidRDefault="00734789" w:rsidP="00905C75">
            <w:pPr>
              <w:pStyle w:val="TableParagraph"/>
              <w:numPr>
                <w:ilvl w:val="0"/>
                <w:numId w:val="405"/>
              </w:numPr>
              <w:jc w:val="both"/>
              <w:rPr>
                <w:bCs/>
                <w:iCs/>
                <w:color w:val="000000" w:themeColor="text1"/>
              </w:rPr>
            </w:pPr>
            <w:r w:rsidRPr="00FA08BA">
              <w:rPr>
                <w:bCs/>
                <w:iCs/>
                <w:color w:val="000000" w:themeColor="text1"/>
              </w:rPr>
              <w:t>Adjust the components of PT pump.</w:t>
            </w:r>
          </w:p>
        </w:tc>
      </w:tr>
    </w:tbl>
    <w:p w14:paraId="69B2CAD3"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0B1BF060" w14:textId="77777777" w:rsidR="00734789" w:rsidRPr="00FA08BA" w:rsidRDefault="00734789" w:rsidP="00734789">
      <w:pPr>
        <w:pStyle w:val="BodyText"/>
        <w:spacing w:before="0"/>
        <w:ind w:left="0" w:firstLine="0"/>
        <w:jc w:val="both"/>
        <w:rPr>
          <w:b/>
          <w:color w:val="000000" w:themeColor="text1"/>
          <w:sz w:val="22"/>
          <w:szCs w:val="22"/>
        </w:rPr>
      </w:pPr>
    </w:p>
    <w:p w14:paraId="49E13FAF"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154E7E0" w14:textId="77777777" w:rsidR="00734789" w:rsidRPr="00FA08BA" w:rsidRDefault="00734789" w:rsidP="00734789">
      <w:pPr>
        <w:pStyle w:val="BodyText"/>
        <w:spacing w:before="0"/>
        <w:ind w:left="220" w:right="1024" w:firstLine="0"/>
        <w:jc w:val="both"/>
        <w:rPr>
          <w:color w:val="000000" w:themeColor="text1"/>
          <w:sz w:val="22"/>
          <w:szCs w:val="22"/>
        </w:rPr>
      </w:pPr>
    </w:p>
    <w:p w14:paraId="11506B46"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PT Fuel system.</w:t>
      </w:r>
    </w:p>
    <w:p w14:paraId="55300950"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replace Priming Pump.</w:t>
      </w:r>
    </w:p>
    <w:p w14:paraId="2EE21456"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PT Pump.</w:t>
      </w:r>
    </w:p>
    <w:p w14:paraId="3232EBA7"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of disassembling/troubleshoot of Fuel Injectors.</w:t>
      </w:r>
    </w:p>
    <w:p w14:paraId="66873949"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lastRenderedPageBreak/>
        <w:t>Describe Height test of injector.</w:t>
      </w:r>
    </w:p>
    <w:p w14:paraId="6CAD9AA1" w14:textId="77777777" w:rsidR="00734789" w:rsidRPr="00FA08BA" w:rsidRDefault="00734789" w:rsidP="00734789">
      <w:pPr>
        <w:pStyle w:val="BodyText"/>
        <w:spacing w:before="0"/>
        <w:ind w:right="1024" w:firstLine="0"/>
        <w:jc w:val="both"/>
        <w:rPr>
          <w:color w:val="000000" w:themeColor="text1"/>
          <w:sz w:val="22"/>
          <w:szCs w:val="22"/>
        </w:rPr>
      </w:pPr>
    </w:p>
    <w:p w14:paraId="5B120F05"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5ED70875" w14:textId="77777777" w:rsidR="00734789" w:rsidRPr="00FA08BA" w:rsidRDefault="00734789" w:rsidP="00734789">
      <w:pPr>
        <w:pStyle w:val="BodyText"/>
        <w:spacing w:before="0"/>
        <w:ind w:left="220" w:right="1019" w:firstLine="0"/>
        <w:jc w:val="both"/>
        <w:rPr>
          <w:color w:val="000000" w:themeColor="text1"/>
          <w:sz w:val="22"/>
          <w:szCs w:val="22"/>
        </w:rPr>
      </w:pPr>
    </w:p>
    <w:p w14:paraId="7A6C61F1"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2AF65AE8" w14:textId="77777777" w:rsidR="00734789" w:rsidRPr="00FA08BA" w:rsidRDefault="00734789" w:rsidP="00734789">
      <w:pPr>
        <w:pStyle w:val="BodyText"/>
        <w:spacing w:before="0"/>
        <w:ind w:left="220" w:right="1019" w:firstLine="0"/>
        <w:jc w:val="both"/>
        <w:rPr>
          <w:color w:val="000000" w:themeColor="text1"/>
          <w:sz w:val="22"/>
          <w:szCs w:val="22"/>
        </w:rPr>
      </w:pPr>
    </w:p>
    <w:p w14:paraId="480A2F9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PT fuel system fuel lines.</w:t>
      </w:r>
    </w:p>
    <w:p w14:paraId="49D0FF1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PT Fuel Components.</w:t>
      </w:r>
    </w:p>
    <w:p w14:paraId="71D5D3A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priming pump.</w:t>
      </w:r>
    </w:p>
    <w:p w14:paraId="33260C3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PT pump.</w:t>
      </w:r>
    </w:p>
    <w:p w14:paraId="55AF1303"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adjust the PT Injectors.</w:t>
      </w:r>
    </w:p>
    <w:p w14:paraId="3879380D"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 xml:space="preserve">List of Tools and </w:t>
      </w:r>
      <w:proofErr w:type="spellStart"/>
      <w:r w:rsidRPr="00FA08BA">
        <w:rPr>
          <w:rFonts w:cs="Arial"/>
          <w:b/>
          <w:color w:val="000000" w:themeColor="text1"/>
        </w:rPr>
        <w:t>Equipments</w:t>
      </w:r>
      <w:proofErr w:type="spellEnd"/>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BAC6A66" w14:textId="77777777" w:rsidTr="000D3375">
        <w:trPr>
          <w:trHeight w:val="292"/>
        </w:trPr>
        <w:tc>
          <w:tcPr>
            <w:tcW w:w="985" w:type="dxa"/>
          </w:tcPr>
          <w:p w14:paraId="1D681C0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3E07C8BA"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3DF5C2FC" w14:textId="77777777" w:rsidTr="000D3375">
        <w:trPr>
          <w:trHeight w:val="292"/>
        </w:trPr>
        <w:tc>
          <w:tcPr>
            <w:tcW w:w="985" w:type="dxa"/>
          </w:tcPr>
          <w:p w14:paraId="307ABB4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6F70303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1814EE09" w14:textId="77777777" w:rsidTr="000D3375">
        <w:trPr>
          <w:trHeight w:val="292"/>
        </w:trPr>
        <w:tc>
          <w:tcPr>
            <w:tcW w:w="985" w:type="dxa"/>
          </w:tcPr>
          <w:p w14:paraId="184608B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51C89BFC"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696B1611" w14:textId="77777777" w:rsidTr="000D3375">
        <w:trPr>
          <w:trHeight w:val="292"/>
        </w:trPr>
        <w:tc>
          <w:tcPr>
            <w:tcW w:w="985" w:type="dxa"/>
          </w:tcPr>
          <w:p w14:paraId="75FCA0C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77B15732"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PT test bench</w:t>
            </w:r>
          </w:p>
        </w:tc>
      </w:tr>
      <w:tr w:rsidR="00734789" w:rsidRPr="00FA08BA" w14:paraId="3EB8CB68" w14:textId="77777777" w:rsidTr="000D3375">
        <w:trPr>
          <w:trHeight w:val="292"/>
        </w:trPr>
        <w:tc>
          <w:tcPr>
            <w:tcW w:w="985" w:type="dxa"/>
          </w:tcPr>
          <w:p w14:paraId="4C3A829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7BB08A5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PT injector tester</w:t>
            </w:r>
          </w:p>
        </w:tc>
      </w:tr>
    </w:tbl>
    <w:p w14:paraId="5260227B" w14:textId="77777777" w:rsidR="00734789" w:rsidRPr="00FA08BA" w:rsidRDefault="00734789" w:rsidP="00E56886">
      <w:pPr>
        <w:rPr>
          <w:rFonts w:cs="Arial"/>
          <w:color w:val="5B9BD5" w:themeColor="accent1"/>
        </w:rPr>
      </w:pPr>
    </w:p>
    <w:p w14:paraId="4D17B062" w14:textId="77777777" w:rsidR="00734789" w:rsidRPr="00FA08BA" w:rsidRDefault="00734789" w:rsidP="00E56886">
      <w:pPr>
        <w:rPr>
          <w:rFonts w:eastAsia="Times New Roman" w:cs="Arial"/>
          <w:lang w:val="en-AU"/>
        </w:rPr>
      </w:pPr>
      <w:r w:rsidRPr="00FA08BA">
        <w:rPr>
          <w:rFonts w:cs="Arial"/>
        </w:rPr>
        <w:br w:type="page"/>
      </w:r>
    </w:p>
    <w:p w14:paraId="20D6886E" w14:textId="3FF90DD8" w:rsidR="00734789" w:rsidRPr="00E56886" w:rsidRDefault="00B52607" w:rsidP="00905C75">
      <w:pPr>
        <w:pStyle w:val="Heading31"/>
        <w:numPr>
          <w:ilvl w:val="0"/>
          <w:numId w:val="794"/>
        </w:numPr>
        <w:shd w:val="clear" w:color="auto" w:fill="FFC000"/>
        <w:rPr>
          <w:color w:val="auto"/>
          <w:sz w:val="24"/>
          <w:szCs w:val="24"/>
        </w:rPr>
      </w:pPr>
      <w:bookmarkStart w:id="88" w:name="_Toc133689766"/>
      <w:r w:rsidRPr="00E56886">
        <w:rPr>
          <w:color w:val="auto"/>
          <w:sz w:val="24"/>
          <w:szCs w:val="24"/>
        </w:rPr>
        <w:lastRenderedPageBreak/>
        <w:t>M</w:t>
      </w:r>
      <w:r w:rsidR="00734789" w:rsidRPr="00E56886">
        <w:rPr>
          <w:color w:val="auto"/>
          <w:sz w:val="24"/>
          <w:szCs w:val="24"/>
        </w:rPr>
        <w:t>aintain DPA (distributor pump assembly) fuel system</w:t>
      </w:r>
      <w:bookmarkEnd w:id="88"/>
    </w:p>
    <w:p w14:paraId="613C9BDB" w14:textId="77777777" w:rsidR="00734789" w:rsidRPr="00FA08BA" w:rsidRDefault="00734789" w:rsidP="00734789">
      <w:pPr>
        <w:pStyle w:val="BodyText"/>
        <w:spacing w:before="1"/>
        <w:ind w:left="0" w:firstLine="0"/>
        <w:jc w:val="both"/>
        <w:rPr>
          <w:color w:val="000000" w:themeColor="text1"/>
          <w:sz w:val="22"/>
          <w:szCs w:val="22"/>
        </w:rPr>
      </w:pPr>
    </w:p>
    <w:p w14:paraId="6D340DBA"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Pr>
          <w:color w:val="000000" w:themeColor="text1"/>
        </w:rPr>
        <w:t>troubleshoot DPA</w:t>
      </w:r>
      <w:r w:rsidRPr="004550F4">
        <w:rPr>
          <w:color w:val="000000" w:themeColor="text1"/>
        </w:rPr>
        <w:t xml:space="preserve"> (distributor pump assembly) fuel system</w:t>
      </w:r>
      <w:r>
        <w:rPr>
          <w:color w:val="000000" w:themeColor="text1"/>
        </w:rPr>
        <w:t>.</w:t>
      </w:r>
    </w:p>
    <w:p w14:paraId="00FF8B5D"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32"/>
        <w:gridCol w:w="6121"/>
      </w:tblGrid>
      <w:tr w:rsidR="00734789" w:rsidRPr="00FA08BA" w14:paraId="6F5BDEA2" w14:textId="77777777" w:rsidTr="000D3375">
        <w:trPr>
          <w:trHeight w:val="570"/>
          <w:jc w:val="center"/>
        </w:trPr>
        <w:tc>
          <w:tcPr>
            <w:tcW w:w="3209" w:type="dxa"/>
            <w:shd w:val="clear" w:color="auto" w:fill="7F7F7F" w:themeFill="text1" w:themeFillTint="80"/>
            <w:vAlign w:val="center"/>
          </w:tcPr>
          <w:p w14:paraId="66922CC0"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gridSpan w:val="2"/>
            <w:shd w:val="clear" w:color="auto" w:fill="7F7F7F" w:themeFill="text1" w:themeFillTint="80"/>
            <w:vAlign w:val="center"/>
          </w:tcPr>
          <w:p w14:paraId="10CBA3E9"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1DF1AC85" w14:textId="77777777" w:rsidTr="000D3375">
        <w:trPr>
          <w:trHeight w:val="2677"/>
          <w:jc w:val="center"/>
        </w:trPr>
        <w:tc>
          <w:tcPr>
            <w:tcW w:w="3241" w:type="dxa"/>
            <w:gridSpan w:val="2"/>
          </w:tcPr>
          <w:p w14:paraId="3278E783" w14:textId="77777777" w:rsidR="00734789" w:rsidRPr="00FA08BA" w:rsidRDefault="00734789" w:rsidP="000D3375">
            <w:pPr>
              <w:pStyle w:val="TableParagraph"/>
              <w:ind w:left="69" w:firstLine="37"/>
              <w:jc w:val="both"/>
              <w:rPr>
                <w:color w:val="000000" w:themeColor="text1"/>
              </w:rPr>
            </w:pPr>
            <w:r w:rsidRPr="00FA08BA">
              <w:rPr>
                <w:b/>
                <w:color w:val="000000" w:themeColor="text1"/>
              </w:rPr>
              <w:t xml:space="preserve">CU1. </w:t>
            </w:r>
            <w:r>
              <w:rPr>
                <w:color w:val="000000" w:themeColor="text1"/>
              </w:rPr>
              <w:t>Troubleshoot</w:t>
            </w:r>
            <w:r w:rsidRPr="004550F4">
              <w:rPr>
                <w:color w:val="000000" w:themeColor="text1"/>
              </w:rPr>
              <w:t xml:space="preserve"> DPA (Distributor Pump Assembly) Fuel System</w:t>
            </w:r>
          </w:p>
        </w:tc>
        <w:tc>
          <w:tcPr>
            <w:tcW w:w="6121" w:type="dxa"/>
          </w:tcPr>
          <w:p w14:paraId="63564D67"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Fuel Filters.</w:t>
            </w:r>
          </w:p>
          <w:p w14:paraId="00E446D5"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Pressure Regulator Valve.</w:t>
            </w:r>
          </w:p>
          <w:p w14:paraId="507E07C2"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Fuel Cut OFF solenoid,</w:t>
            </w:r>
          </w:p>
          <w:p w14:paraId="0DFC8807"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Return Line.</w:t>
            </w:r>
          </w:p>
          <w:p w14:paraId="2BFB3EB9"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fuel supply pump.</w:t>
            </w:r>
          </w:p>
          <w:p w14:paraId="60A2124D"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Disassemble DPA Pump.</w:t>
            </w:r>
          </w:p>
          <w:p w14:paraId="44A4FEAC"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the Main components of DPA Pump as per standards.</w:t>
            </w:r>
          </w:p>
          <w:p w14:paraId="08CAD924"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 of DPA Pump Governor as per standards.</w:t>
            </w:r>
          </w:p>
          <w:p w14:paraId="68F8E695" w14:textId="77777777" w:rsidR="00734789" w:rsidRPr="00FA08BA" w:rsidRDefault="00734789" w:rsidP="00905C75">
            <w:pPr>
              <w:pStyle w:val="ListParagraph"/>
              <w:widowControl w:val="0"/>
              <w:numPr>
                <w:ilvl w:val="0"/>
                <w:numId w:val="416"/>
              </w:numPr>
              <w:tabs>
                <w:tab w:val="left" w:pos="120"/>
                <w:tab w:val="left" w:pos="3051"/>
                <w:tab w:val="left" w:pos="3052"/>
              </w:tabs>
              <w:autoSpaceDE w:val="0"/>
              <w:autoSpaceDN w:val="0"/>
              <w:spacing w:before="41" w:after="0" w:line="240" w:lineRule="auto"/>
              <w:ind w:left="360"/>
              <w:jc w:val="both"/>
              <w:rPr>
                <w:rFonts w:cs="Arial"/>
                <w:color w:val="000000" w:themeColor="text1"/>
              </w:rPr>
            </w:pPr>
            <w:r w:rsidRPr="00FA08BA">
              <w:rPr>
                <w:rFonts w:cs="Arial"/>
                <w:color w:val="000000" w:themeColor="text1"/>
              </w:rPr>
              <w:t>Remove Injection Nozzle from engine.</w:t>
            </w:r>
          </w:p>
          <w:p w14:paraId="2FB2DE49" w14:textId="77777777" w:rsidR="00734789" w:rsidRPr="00FA08BA" w:rsidRDefault="00734789" w:rsidP="00905C75">
            <w:pPr>
              <w:pStyle w:val="ListParagraph"/>
              <w:widowControl w:val="0"/>
              <w:numPr>
                <w:ilvl w:val="0"/>
                <w:numId w:val="416"/>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Disassemble Injection nozzle.</w:t>
            </w:r>
          </w:p>
          <w:p w14:paraId="7C066F88" w14:textId="77777777" w:rsidR="00734789" w:rsidRPr="00FA08BA" w:rsidRDefault="00734789" w:rsidP="00905C75">
            <w:pPr>
              <w:pStyle w:val="ListParagraph"/>
              <w:widowControl w:val="0"/>
              <w:numPr>
                <w:ilvl w:val="0"/>
                <w:numId w:val="416"/>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Troubleshoot/replace the injection nozzles as per standers.</w:t>
            </w:r>
          </w:p>
        </w:tc>
      </w:tr>
      <w:tr w:rsidR="00734789" w:rsidRPr="00FA08BA" w14:paraId="7FF7EECF" w14:textId="77777777" w:rsidTr="000D3375">
        <w:trPr>
          <w:trHeight w:val="1520"/>
          <w:jc w:val="center"/>
        </w:trPr>
        <w:tc>
          <w:tcPr>
            <w:tcW w:w="3241" w:type="dxa"/>
            <w:gridSpan w:val="2"/>
          </w:tcPr>
          <w:p w14:paraId="5B742462" w14:textId="77777777" w:rsidR="00734789" w:rsidRPr="00FA08BA" w:rsidRDefault="00734789" w:rsidP="000D3375">
            <w:pPr>
              <w:pStyle w:val="TableParagraph"/>
              <w:ind w:left="69" w:firstLine="37"/>
              <w:jc w:val="both"/>
              <w:rPr>
                <w:b/>
                <w:color w:val="000000" w:themeColor="text1"/>
              </w:rPr>
            </w:pPr>
            <w:r w:rsidRPr="00FA08BA">
              <w:rPr>
                <w:b/>
                <w:color w:val="000000" w:themeColor="text1"/>
              </w:rPr>
              <w:t xml:space="preserve">CU2. </w:t>
            </w:r>
            <w:r>
              <w:rPr>
                <w:color w:val="000000" w:themeColor="text1"/>
              </w:rPr>
              <w:t xml:space="preserve">Adjust </w:t>
            </w:r>
            <w:r w:rsidRPr="004550F4">
              <w:rPr>
                <w:color w:val="000000" w:themeColor="text1"/>
              </w:rPr>
              <w:t>DPA pump and Injector</w:t>
            </w:r>
          </w:p>
        </w:tc>
        <w:tc>
          <w:tcPr>
            <w:tcW w:w="6121" w:type="dxa"/>
          </w:tcPr>
          <w:p w14:paraId="11A4BB0A" w14:textId="77777777" w:rsidR="00734789" w:rsidRPr="00FA08BA" w:rsidRDefault="00734789" w:rsidP="00905C75">
            <w:pPr>
              <w:pStyle w:val="ListParagraph"/>
              <w:widowControl w:val="0"/>
              <w:numPr>
                <w:ilvl w:val="0"/>
                <w:numId w:val="419"/>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Adjust governor components of DPA pump.</w:t>
            </w:r>
          </w:p>
          <w:p w14:paraId="77A836A3" w14:textId="77777777" w:rsidR="00734789" w:rsidRPr="00FA08BA" w:rsidRDefault="00734789" w:rsidP="00905C75">
            <w:pPr>
              <w:pStyle w:val="ListParagraph"/>
              <w:widowControl w:val="0"/>
              <w:numPr>
                <w:ilvl w:val="0"/>
                <w:numId w:val="419"/>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Adjust plunger of DPA Pump.</w:t>
            </w:r>
          </w:p>
          <w:p w14:paraId="0B44FA69" w14:textId="77777777" w:rsidR="00734789" w:rsidRPr="00FA08BA" w:rsidRDefault="00734789" w:rsidP="00905C75">
            <w:pPr>
              <w:pStyle w:val="ListParagraph"/>
              <w:widowControl w:val="0"/>
              <w:numPr>
                <w:ilvl w:val="0"/>
                <w:numId w:val="419"/>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Adjust pressure of Injection Nozzle.</w:t>
            </w:r>
          </w:p>
          <w:p w14:paraId="704756E6" w14:textId="77777777" w:rsidR="00734789" w:rsidRPr="00FA08BA" w:rsidRDefault="00734789" w:rsidP="00905C75">
            <w:pPr>
              <w:pStyle w:val="ListParagraph"/>
              <w:widowControl w:val="0"/>
              <w:numPr>
                <w:ilvl w:val="0"/>
                <w:numId w:val="419"/>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Adjust the spring tension of Injection Nozzle.</w:t>
            </w:r>
          </w:p>
          <w:p w14:paraId="7BDD9DB4" w14:textId="77777777" w:rsidR="00734789" w:rsidRPr="00FA08BA" w:rsidRDefault="00734789" w:rsidP="00905C75">
            <w:pPr>
              <w:pStyle w:val="ListParagraph"/>
              <w:widowControl w:val="0"/>
              <w:numPr>
                <w:ilvl w:val="0"/>
                <w:numId w:val="419"/>
              </w:numPr>
              <w:tabs>
                <w:tab w:val="left" w:pos="120"/>
                <w:tab w:val="left" w:pos="540"/>
              </w:tabs>
              <w:autoSpaceDE w:val="0"/>
              <w:autoSpaceDN w:val="0"/>
              <w:spacing w:before="41" w:after="0" w:line="240" w:lineRule="auto"/>
              <w:ind w:left="360"/>
              <w:jc w:val="both"/>
              <w:rPr>
                <w:rFonts w:cs="Arial"/>
                <w:color w:val="000000" w:themeColor="text1"/>
              </w:rPr>
            </w:pPr>
            <w:r w:rsidRPr="00FA08BA">
              <w:rPr>
                <w:rFonts w:cs="Arial"/>
                <w:color w:val="000000" w:themeColor="text1"/>
              </w:rPr>
              <w:t>Install Injection Nozzles on Engine.</w:t>
            </w:r>
          </w:p>
        </w:tc>
      </w:tr>
    </w:tbl>
    <w:p w14:paraId="6591751B"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18467B08" w14:textId="77777777" w:rsidR="00734789" w:rsidRPr="00FA08BA" w:rsidRDefault="00734789" w:rsidP="00734789">
      <w:pPr>
        <w:pStyle w:val="BodyText"/>
        <w:spacing w:before="0"/>
        <w:ind w:left="58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2EA9CCC" w14:textId="77777777" w:rsidR="00734789" w:rsidRPr="00FA08BA" w:rsidRDefault="00734789" w:rsidP="00734789">
      <w:pPr>
        <w:pStyle w:val="BodyText"/>
        <w:spacing w:before="0"/>
        <w:ind w:left="220" w:right="1024" w:firstLine="0"/>
        <w:jc w:val="both"/>
        <w:rPr>
          <w:color w:val="000000" w:themeColor="text1"/>
          <w:sz w:val="22"/>
          <w:szCs w:val="22"/>
        </w:rPr>
      </w:pPr>
    </w:p>
    <w:p w14:paraId="5D8E3578"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disassemble/replace of DPA Fuel System.</w:t>
      </w:r>
    </w:p>
    <w:p w14:paraId="33A623FF"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disassemble/replace of Fuel Supply Pump.</w:t>
      </w:r>
    </w:p>
    <w:p w14:paraId="07BFBA98"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disassemble/replace of DPA Pump.</w:t>
      </w:r>
    </w:p>
    <w:p w14:paraId="6165FB3C"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disassemble/replace of DPA Pump Governor.</w:t>
      </w:r>
    </w:p>
    <w:p w14:paraId="20641879"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disassemble/replace of Fuel Injection Nozzles.</w:t>
      </w:r>
    </w:p>
    <w:p w14:paraId="3B0B8E1C"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the adjustment of injection nozzles.</w:t>
      </w:r>
    </w:p>
    <w:p w14:paraId="45578BD5"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4A9C450B" w14:textId="77777777" w:rsidR="00734789" w:rsidRPr="00FA08BA" w:rsidRDefault="00734789" w:rsidP="00734789">
      <w:pPr>
        <w:pStyle w:val="BodyText"/>
        <w:spacing w:before="0"/>
        <w:ind w:left="220" w:right="1019" w:firstLine="0"/>
        <w:jc w:val="both"/>
        <w:rPr>
          <w:color w:val="000000" w:themeColor="text1"/>
          <w:sz w:val="22"/>
          <w:szCs w:val="22"/>
        </w:rPr>
      </w:pPr>
    </w:p>
    <w:p w14:paraId="68118897"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03B201A5"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DPA fuel system.</w:t>
      </w:r>
    </w:p>
    <w:p w14:paraId="5EF5C2EC"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DPA Fuel Pump.</w:t>
      </w:r>
    </w:p>
    <w:p w14:paraId="1543C97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Fuel Supply pump.</w:t>
      </w:r>
    </w:p>
    <w:p w14:paraId="64951CD1"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DPA pump Governor.</w:t>
      </w:r>
    </w:p>
    <w:p w14:paraId="477F736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the DPA Injection Nozzles.</w:t>
      </w:r>
    </w:p>
    <w:p w14:paraId="7F7B7C26" w14:textId="33749516"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03F7009E" w14:textId="77777777" w:rsidTr="000D3375">
        <w:trPr>
          <w:trHeight w:val="292"/>
        </w:trPr>
        <w:tc>
          <w:tcPr>
            <w:tcW w:w="985" w:type="dxa"/>
          </w:tcPr>
          <w:p w14:paraId="3F56CB6B"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7FC6AD65"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64DE9FA0" w14:textId="77777777" w:rsidTr="000D3375">
        <w:trPr>
          <w:trHeight w:val="292"/>
        </w:trPr>
        <w:tc>
          <w:tcPr>
            <w:tcW w:w="985" w:type="dxa"/>
          </w:tcPr>
          <w:p w14:paraId="35DF69D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lastRenderedPageBreak/>
              <w:t>1</w:t>
            </w:r>
          </w:p>
        </w:tc>
        <w:tc>
          <w:tcPr>
            <w:tcW w:w="8917" w:type="dxa"/>
          </w:tcPr>
          <w:p w14:paraId="56ED338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707C8126" w14:textId="77777777" w:rsidTr="000D3375">
        <w:trPr>
          <w:trHeight w:val="292"/>
        </w:trPr>
        <w:tc>
          <w:tcPr>
            <w:tcW w:w="985" w:type="dxa"/>
          </w:tcPr>
          <w:p w14:paraId="4B9EB84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231179DB"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02B248FD" w14:textId="77777777" w:rsidTr="000D3375">
        <w:trPr>
          <w:trHeight w:val="292"/>
        </w:trPr>
        <w:tc>
          <w:tcPr>
            <w:tcW w:w="985" w:type="dxa"/>
          </w:tcPr>
          <w:p w14:paraId="737390A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33814EA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DPA Pump Test Bench</w:t>
            </w:r>
          </w:p>
        </w:tc>
      </w:tr>
      <w:tr w:rsidR="00734789" w:rsidRPr="00FA08BA" w14:paraId="146FD05E" w14:textId="77777777" w:rsidTr="000D3375">
        <w:trPr>
          <w:trHeight w:val="292"/>
        </w:trPr>
        <w:tc>
          <w:tcPr>
            <w:tcW w:w="985" w:type="dxa"/>
          </w:tcPr>
          <w:p w14:paraId="0CA6C4DD"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74DB198B"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Injector Tester</w:t>
            </w:r>
          </w:p>
        </w:tc>
      </w:tr>
    </w:tbl>
    <w:p w14:paraId="2099597A" w14:textId="77777777" w:rsidR="00734789" w:rsidRPr="00FA08BA" w:rsidRDefault="00734789" w:rsidP="00E56886">
      <w:pPr>
        <w:rPr>
          <w:rFonts w:cs="Arial"/>
          <w:color w:val="5B9BD5" w:themeColor="accent1"/>
        </w:rPr>
      </w:pPr>
    </w:p>
    <w:p w14:paraId="360A610E" w14:textId="77777777" w:rsidR="00734789" w:rsidRPr="00FA08BA" w:rsidRDefault="00734789" w:rsidP="00E56886">
      <w:pPr>
        <w:rPr>
          <w:rFonts w:eastAsia="Times New Roman" w:cs="Arial"/>
          <w:lang w:val="en-AU"/>
        </w:rPr>
      </w:pPr>
      <w:r w:rsidRPr="00FA08BA">
        <w:rPr>
          <w:rFonts w:cs="Arial"/>
        </w:rPr>
        <w:br w:type="page"/>
      </w:r>
    </w:p>
    <w:p w14:paraId="473A37B8" w14:textId="0C19EF7A" w:rsidR="00734789" w:rsidRPr="00E56886" w:rsidRDefault="00734789" w:rsidP="00905C75">
      <w:pPr>
        <w:pStyle w:val="Heading31"/>
        <w:numPr>
          <w:ilvl w:val="0"/>
          <w:numId w:val="794"/>
        </w:numPr>
        <w:shd w:val="clear" w:color="auto" w:fill="FFC000"/>
        <w:rPr>
          <w:color w:val="auto"/>
          <w:sz w:val="24"/>
          <w:szCs w:val="24"/>
        </w:rPr>
      </w:pPr>
      <w:bookmarkStart w:id="89" w:name="_Toc133689767"/>
      <w:r w:rsidRPr="00E56886">
        <w:rPr>
          <w:color w:val="auto"/>
          <w:sz w:val="24"/>
          <w:szCs w:val="24"/>
        </w:rPr>
        <w:lastRenderedPageBreak/>
        <w:t>MAINTAIN CRI (Common Rail Injection) Fuel System</w:t>
      </w:r>
      <w:bookmarkEnd w:id="89"/>
    </w:p>
    <w:p w14:paraId="1F785B52" w14:textId="77777777" w:rsidR="00734789" w:rsidRPr="00FA08BA" w:rsidRDefault="00734789" w:rsidP="00734789">
      <w:pPr>
        <w:pStyle w:val="BodyText"/>
        <w:tabs>
          <w:tab w:val="left" w:pos="7665"/>
        </w:tabs>
        <w:spacing w:before="1"/>
        <w:ind w:left="0" w:firstLine="0"/>
        <w:jc w:val="both"/>
        <w:rPr>
          <w:color w:val="000000" w:themeColor="text1"/>
          <w:sz w:val="22"/>
          <w:szCs w:val="22"/>
        </w:rPr>
      </w:pPr>
      <w:r w:rsidRPr="00FA08BA">
        <w:rPr>
          <w:color w:val="000000" w:themeColor="text1"/>
          <w:sz w:val="22"/>
          <w:szCs w:val="22"/>
        </w:rPr>
        <w:tab/>
      </w:r>
    </w:p>
    <w:p w14:paraId="67542B95"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 xml:space="preserve">Troubleshoot CRI (Common Rail </w:t>
      </w:r>
      <w:proofErr w:type="gramStart"/>
      <w:r w:rsidRPr="004550F4">
        <w:rPr>
          <w:color w:val="000000" w:themeColor="text1"/>
        </w:rPr>
        <w:t>injection)Fuel</w:t>
      </w:r>
      <w:proofErr w:type="gramEnd"/>
      <w:r w:rsidRPr="004550F4">
        <w:rPr>
          <w:color w:val="000000" w:themeColor="text1"/>
        </w:rPr>
        <w:t xml:space="preserve"> System</w:t>
      </w:r>
      <w:r>
        <w:rPr>
          <w:color w:val="000000" w:themeColor="text1"/>
        </w:rPr>
        <w:t>.</w:t>
      </w:r>
    </w:p>
    <w:p w14:paraId="2318E852" w14:textId="77777777" w:rsidR="00734789" w:rsidRPr="00FA08BA" w:rsidRDefault="00734789" w:rsidP="00734789">
      <w:pPr>
        <w:pStyle w:val="BodyText"/>
        <w:spacing w:before="0"/>
        <w:ind w:left="0" w:firstLine="0"/>
        <w:jc w:val="both"/>
        <w:rPr>
          <w:color w:val="000000" w:themeColor="text1"/>
          <w:sz w:val="22"/>
          <w:szCs w:val="22"/>
        </w:rPr>
      </w:pPr>
    </w:p>
    <w:p w14:paraId="0D954891" w14:textId="77777777" w:rsidR="00734789" w:rsidRPr="00FA08BA" w:rsidRDefault="00734789" w:rsidP="00734789">
      <w:pPr>
        <w:pStyle w:val="BodyText"/>
        <w:spacing w:before="3"/>
        <w:ind w:left="0" w:firstLine="0"/>
        <w:jc w:val="both"/>
        <w:rPr>
          <w:color w:val="000000" w:themeColor="text1"/>
          <w:sz w:val="22"/>
          <w:szCs w:val="22"/>
        </w:rPr>
      </w:pPr>
    </w:p>
    <w:tbl>
      <w:tblPr>
        <w:tblW w:w="10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9"/>
        <w:gridCol w:w="7372"/>
      </w:tblGrid>
      <w:tr w:rsidR="00734789" w:rsidRPr="00FA08BA" w14:paraId="105E7EDA" w14:textId="77777777" w:rsidTr="000D3375">
        <w:trPr>
          <w:trHeight w:val="570"/>
          <w:jc w:val="center"/>
        </w:trPr>
        <w:tc>
          <w:tcPr>
            <w:tcW w:w="3242" w:type="dxa"/>
            <w:shd w:val="clear" w:color="auto" w:fill="7F7F7F" w:themeFill="text1" w:themeFillTint="80"/>
            <w:vAlign w:val="center"/>
          </w:tcPr>
          <w:p w14:paraId="330D8DB0"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7381" w:type="dxa"/>
            <w:gridSpan w:val="2"/>
            <w:shd w:val="clear" w:color="auto" w:fill="7F7F7F" w:themeFill="text1" w:themeFillTint="80"/>
            <w:vAlign w:val="center"/>
          </w:tcPr>
          <w:p w14:paraId="2A015675"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10DCDCEA" w14:textId="77777777" w:rsidTr="000D3375">
        <w:trPr>
          <w:trHeight w:val="1160"/>
          <w:jc w:val="center"/>
        </w:trPr>
        <w:tc>
          <w:tcPr>
            <w:tcW w:w="3251" w:type="dxa"/>
            <w:gridSpan w:val="2"/>
          </w:tcPr>
          <w:p w14:paraId="14353B74" w14:textId="77777777" w:rsidR="00734789" w:rsidRPr="00FA08BA" w:rsidRDefault="00734789" w:rsidP="000D3375">
            <w:pPr>
              <w:pStyle w:val="TableParagraph"/>
              <w:ind w:left="69" w:firstLine="37"/>
              <w:jc w:val="both"/>
              <w:rPr>
                <w:color w:val="000000" w:themeColor="text1"/>
              </w:rPr>
            </w:pPr>
            <w:r w:rsidRPr="00FA08BA">
              <w:rPr>
                <w:b/>
                <w:color w:val="000000" w:themeColor="text1"/>
              </w:rPr>
              <w:t xml:space="preserve">A1. </w:t>
            </w:r>
            <w:r w:rsidRPr="004550F4">
              <w:rPr>
                <w:color w:val="000000" w:themeColor="text1"/>
              </w:rPr>
              <w:t xml:space="preserve">Troubleshoot CRI (Common Rail </w:t>
            </w:r>
            <w:proofErr w:type="gramStart"/>
            <w:r w:rsidRPr="004550F4">
              <w:rPr>
                <w:color w:val="000000" w:themeColor="text1"/>
              </w:rPr>
              <w:t>injection)Fuel</w:t>
            </w:r>
            <w:proofErr w:type="gramEnd"/>
            <w:r w:rsidRPr="004550F4">
              <w:rPr>
                <w:color w:val="000000" w:themeColor="text1"/>
              </w:rPr>
              <w:t xml:space="preserve"> System</w:t>
            </w:r>
          </w:p>
        </w:tc>
        <w:tc>
          <w:tcPr>
            <w:tcW w:w="7372" w:type="dxa"/>
          </w:tcPr>
          <w:p w14:paraId="593684D7"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 the fuel tank.</w:t>
            </w:r>
          </w:p>
          <w:p w14:paraId="1B9312AF"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Troubleshoot/replace fuel Tank cap.</w:t>
            </w:r>
          </w:p>
          <w:p w14:paraId="74409099"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 / replace Electromagnetic fuel pump.</w:t>
            </w:r>
          </w:p>
          <w:p w14:paraId="6BF8334B"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Troubleshoot/replace feed pump.</w:t>
            </w:r>
          </w:p>
          <w:p w14:paraId="2BD4ABE0"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Troubleshoot/replace fuel filters and fuel lines.</w:t>
            </w:r>
          </w:p>
          <w:p w14:paraId="18D26BF2"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Troubleshoot/replace common rail and pressure regulate valve.</w:t>
            </w:r>
          </w:p>
          <w:p w14:paraId="5B83E5E6" w14:textId="77777777" w:rsidR="00734789" w:rsidRPr="00FA08BA" w:rsidRDefault="00734789" w:rsidP="00905C75">
            <w:pPr>
              <w:pStyle w:val="ListParagraph"/>
              <w:widowControl w:val="0"/>
              <w:numPr>
                <w:ilvl w:val="0"/>
                <w:numId w:val="411"/>
              </w:numPr>
              <w:tabs>
                <w:tab w:val="left" w:pos="120"/>
                <w:tab w:val="left" w:pos="3051"/>
                <w:tab w:val="left" w:pos="3052"/>
              </w:tabs>
              <w:autoSpaceDE w:val="0"/>
              <w:autoSpaceDN w:val="0"/>
              <w:spacing w:before="41" w:after="0" w:line="240" w:lineRule="auto"/>
              <w:jc w:val="both"/>
              <w:rPr>
                <w:rFonts w:cs="Arial"/>
                <w:color w:val="000000" w:themeColor="text1"/>
              </w:rPr>
            </w:pPr>
            <w:r w:rsidRPr="00FA08BA">
              <w:rPr>
                <w:rFonts w:cs="Arial"/>
                <w:color w:val="000000" w:themeColor="text1"/>
              </w:rPr>
              <w:t>Troubleshoot Injection Nozzles.</w:t>
            </w:r>
          </w:p>
          <w:p w14:paraId="6E17913A"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Replace ECM (Electronic Control Module).</w:t>
            </w:r>
          </w:p>
          <w:p w14:paraId="192B54C2"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Replace crank shaft position, cam shaft position.</w:t>
            </w:r>
          </w:p>
          <w:p w14:paraId="2E5F6587"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Replace Fuel temperature, Fuel pressure, Mass air Flow and limit sensor.</w:t>
            </w:r>
          </w:p>
          <w:p w14:paraId="1CC6B7B9"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Disassemble CRI pump.</w:t>
            </w:r>
          </w:p>
          <w:p w14:paraId="0E82F938"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Troubleshoot/replace the Main components of CRI Pump as per standers.</w:t>
            </w:r>
          </w:p>
          <w:p w14:paraId="519F97FC" w14:textId="77777777" w:rsidR="00734789" w:rsidRPr="00FA08BA" w:rsidRDefault="00734789" w:rsidP="00905C75">
            <w:pPr>
              <w:pStyle w:val="ListParagraph"/>
              <w:widowControl w:val="0"/>
              <w:numPr>
                <w:ilvl w:val="0"/>
                <w:numId w:val="411"/>
              </w:numPr>
              <w:tabs>
                <w:tab w:val="left" w:pos="120"/>
                <w:tab w:val="left" w:pos="891"/>
              </w:tabs>
              <w:autoSpaceDE w:val="0"/>
              <w:autoSpaceDN w:val="0"/>
              <w:spacing w:before="41" w:after="0" w:line="240" w:lineRule="auto"/>
              <w:jc w:val="both"/>
              <w:rPr>
                <w:rFonts w:cs="Arial"/>
                <w:color w:val="000000" w:themeColor="text1"/>
              </w:rPr>
            </w:pPr>
            <w:r w:rsidRPr="00FA08BA">
              <w:rPr>
                <w:rFonts w:cs="Arial"/>
                <w:color w:val="000000" w:themeColor="text1"/>
              </w:rPr>
              <w:t>Troubleshoot / replace SCV (Suction control valve) Sensor.</w:t>
            </w:r>
          </w:p>
          <w:p w14:paraId="729672B0"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 /replace SCV (Suction control valve).</w:t>
            </w:r>
          </w:p>
          <w:p w14:paraId="10BAC978"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return line.</w:t>
            </w:r>
          </w:p>
          <w:p w14:paraId="68CFBA10"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Assemble CRI Pump.</w:t>
            </w:r>
          </w:p>
          <w:p w14:paraId="0421DDDE"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Replace injection nozzle sensor.</w:t>
            </w:r>
          </w:p>
          <w:p w14:paraId="22495043"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Disassemble Injection nozzle.</w:t>
            </w:r>
          </w:p>
          <w:p w14:paraId="7198E02C" w14:textId="77777777" w:rsidR="00734789" w:rsidRPr="00FA08BA" w:rsidRDefault="00734789" w:rsidP="00905C75">
            <w:pPr>
              <w:pStyle w:val="ListParagraph"/>
              <w:numPr>
                <w:ilvl w:val="0"/>
                <w:numId w:val="411"/>
              </w:numPr>
              <w:tabs>
                <w:tab w:val="left" w:pos="891"/>
              </w:tabs>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injection nozzle.</w:t>
            </w:r>
          </w:p>
        </w:tc>
      </w:tr>
      <w:tr w:rsidR="00734789" w:rsidRPr="00FA08BA" w14:paraId="757244F3" w14:textId="77777777" w:rsidTr="000D3375">
        <w:trPr>
          <w:trHeight w:val="1160"/>
          <w:jc w:val="center"/>
        </w:trPr>
        <w:tc>
          <w:tcPr>
            <w:tcW w:w="3251" w:type="dxa"/>
            <w:gridSpan w:val="2"/>
          </w:tcPr>
          <w:p w14:paraId="0413CA43" w14:textId="77777777" w:rsidR="00734789" w:rsidRPr="00FA08BA" w:rsidRDefault="00734789" w:rsidP="000D3375">
            <w:pPr>
              <w:pStyle w:val="TableParagraph"/>
              <w:ind w:left="69" w:firstLine="37"/>
              <w:jc w:val="both"/>
              <w:rPr>
                <w:b/>
                <w:color w:val="000000" w:themeColor="text1"/>
              </w:rPr>
            </w:pPr>
            <w:r w:rsidRPr="00FA08BA">
              <w:rPr>
                <w:b/>
                <w:color w:val="000000" w:themeColor="text1"/>
              </w:rPr>
              <w:t xml:space="preserve">A2. </w:t>
            </w:r>
            <w:r w:rsidRPr="004550F4">
              <w:rPr>
                <w:color w:val="000000" w:themeColor="text1"/>
              </w:rPr>
              <w:t xml:space="preserve">Adjust CRI (Common Rail </w:t>
            </w:r>
            <w:proofErr w:type="gramStart"/>
            <w:r w:rsidRPr="004550F4">
              <w:rPr>
                <w:color w:val="000000" w:themeColor="text1"/>
              </w:rPr>
              <w:t>injection)Fuel</w:t>
            </w:r>
            <w:proofErr w:type="gramEnd"/>
            <w:r w:rsidRPr="004550F4">
              <w:rPr>
                <w:color w:val="000000" w:themeColor="text1"/>
              </w:rPr>
              <w:t xml:space="preserve"> System</w:t>
            </w:r>
          </w:p>
        </w:tc>
        <w:tc>
          <w:tcPr>
            <w:tcW w:w="7372" w:type="dxa"/>
          </w:tcPr>
          <w:p w14:paraId="06432A3C" w14:textId="77777777" w:rsidR="00734789" w:rsidRPr="00FA08BA" w:rsidRDefault="00734789" w:rsidP="00905C75">
            <w:pPr>
              <w:pStyle w:val="ListParagraph"/>
              <w:numPr>
                <w:ilvl w:val="0"/>
                <w:numId w:val="420"/>
              </w:numPr>
              <w:autoSpaceDE w:val="0"/>
              <w:autoSpaceDN w:val="0"/>
              <w:adjustRightInd w:val="0"/>
              <w:spacing w:before="136" w:after="0" w:line="240" w:lineRule="auto"/>
              <w:ind w:left="351"/>
              <w:contextualSpacing w:val="0"/>
              <w:jc w:val="both"/>
              <w:rPr>
                <w:rFonts w:eastAsia="Calibri" w:cs="Arial"/>
                <w:color w:val="000000" w:themeColor="text1"/>
              </w:rPr>
            </w:pPr>
            <w:r w:rsidRPr="00FA08BA">
              <w:rPr>
                <w:rFonts w:cs="Arial"/>
                <w:color w:val="000000" w:themeColor="text1"/>
              </w:rPr>
              <w:t>Enter injection nozzle model number/QR Code in ECM (Electronic control module) by using specific tool.</w:t>
            </w:r>
          </w:p>
          <w:p w14:paraId="59B7F49F" w14:textId="77777777" w:rsidR="00734789" w:rsidRPr="00FA08BA" w:rsidRDefault="00734789" w:rsidP="00905C75">
            <w:pPr>
              <w:pStyle w:val="ListParagraph"/>
              <w:numPr>
                <w:ilvl w:val="0"/>
                <w:numId w:val="420"/>
              </w:numPr>
              <w:autoSpaceDE w:val="0"/>
              <w:autoSpaceDN w:val="0"/>
              <w:adjustRightInd w:val="0"/>
              <w:spacing w:before="136" w:after="0" w:line="240" w:lineRule="auto"/>
              <w:ind w:left="351"/>
              <w:contextualSpacing w:val="0"/>
              <w:jc w:val="both"/>
              <w:rPr>
                <w:rFonts w:eastAsia="Calibri" w:cs="Arial"/>
                <w:color w:val="000000" w:themeColor="text1"/>
              </w:rPr>
            </w:pPr>
            <w:r w:rsidRPr="00FA08BA">
              <w:rPr>
                <w:rFonts w:cs="Arial"/>
                <w:color w:val="000000" w:themeColor="text1"/>
              </w:rPr>
              <w:t>Adjust/Check the injection timing.</w:t>
            </w:r>
          </w:p>
          <w:p w14:paraId="013053C7" w14:textId="77777777" w:rsidR="00734789" w:rsidRPr="00FA08BA" w:rsidRDefault="00734789" w:rsidP="00905C75">
            <w:pPr>
              <w:pStyle w:val="ListParagraph"/>
              <w:numPr>
                <w:ilvl w:val="0"/>
                <w:numId w:val="420"/>
              </w:numPr>
              <w:autoSpaceDE w:val="0"/>
              <w:autoSpaceDN w:val="0"/>
              <w:adjustRightInd w:val="0"/>
              <w:spacing w:before="136" w:after="0" w:line="240" w:lineRule="auto"/>
              <w:ind w:left="351"/>
              <w:contextualSpacing w:val="0"/>
              <w:jc w:val="both"/>
              <w:rPr>
                <w:rFonts w:eastAsia="Calibri" w:cs="Arial"/>
                <w:color w:val="000000" w:themeColor="text1"/>
              </w:rPr>
            </w:pPr>
            <w:r w:rsidRPr="00FA08BA">
              <w:rPr>
                <w:rFonts w:cs="Arial"/>
                <w:color w:val="000000" w:themeColor="text1"/>
              </w:rPr>
              <w:t>Adjust/Check the fuel pressure.</w:t>
            </w:r>
          </w:p>
          <w:p w14:paraId="360AAEDE" w14:textId="77777777" w:rsidR="00734789" w:rsidRPr="00FA08BA" w:rsidRDefault="00734789" w:rsidP="00905C75">
            <w:pPr>
              <w:pStyle w:val="ListParagraph"/>
              <w:numPr>
                <w:ilvl w:val="0"/>
                <w:numId w:val="420"/>
              </w:numPr>
              <w:autoSpaceDE w:val="0"/>
              <w:autoSpaceDN w:val="0"/>
              <w:adjustRightInd w:val="0"/>
              <w:spacing w:before="136" w:after="0" w:line="240" w:lineRule="auto"/>
              <w:ind w:left="351"/>
              <w:contextualSpacing w:val="0"/>
              <w:jc w:val="both"/>
              <w:rPr>
                <w:rFonts w:eastAsia="Calibri" w:cs="Arial"/>
                <w:color w:val="000000" w:themeColor="text1"/>
              </w:rPr>
            </w:pPr>
            <w:r w:rsidRPr="00FA08BA">
              <w:rPr>
                <w:rFonts w:cs="Arial"/>
                <w:color w:val="000000" w:themeColor="text1"/>
              </w:rPr>
              <w:t>Adjust/Check the fuel pressure.</w:t>
            </w:r>
          </w:p>
          <w:p w14:paraId="52E34F9E" w14:textId="77777777" w:rsidR="00734789" w:rsidRPr="00FA08BA" w:rsidRDefault="00734789" w:rsidP="00905C75">
            <w:pPr>
              <w:pStyle w:val="ListParagraph"/>
              <w:numPr>
                <w:ilvl w:val="0"/>
                <w:numId w:val="420"/>
              </w:numPr>
              <w:adjustRightInd w:val="0"/>
              <w:spacing w:after="200" w:line="240" w:lineRule="auto"/>
              <w:ind w:left="351"/>
              <w:jc w:val="both"/>
              <w:rPr>
                <w:rFonts w:eastAsia="Calibri" w:cs="Arial"/>
                <w:b/>
                <w:color w:val="000000" w:themeColor="text1"/>
              </w:rPr>
            </w:pPr>
            <w:r w:rsidRPr="00FA08BA">
              <w:rPr>
                <w:rFonts w:cs="Arial"/>
                <w:color w:val="000000" w:themeColor="text1"/>
              </w:rPr>
              <w:t>Adjust CRI Pressure.</w:t>
            </w:r>
          </w:p>
        </w:tc>
      </w:tr>
    </w:tbl>
    <w:p w14:paraId="3BCC1557" w14:textId="77777777" w:rsidR="00734789" w:rsidRPr="00FA08BA" w:rsidRDefault="00734789" w:rsidP="00734789">
      <w:pPr>
        <w:pStyle w:val="BodyText"/>
        <w:spacing w:before="0"/>
        <w:ind w:left="0" w:firstLine="0"/>
        <w:jc w:val="both"/>
        <w:rPr>
          <w:b/>
          <w:color w:val="000000" w:themeColor="text1"/>
          <w:sz w:val="22"/>
          <w:szCs w:val="22"/>
        </w:rPr>
      </w:pPr>
    </w:p>
    <w:p w14:paraId="1F5B7636"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12D2B3A9"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8431D28" w14:textId="77777777" w:rsidR="00734789" w:rsidRPr="00FA08BA" w:rsidRDefault="00734789" w:rsidP="00734789">
      <w:pPr>
        <w:pStyle w:val="BodyText"/>
        <w:spacing w:before="0"/>
        <w:ind w:left="220" w:right="1024" w:firstLine="0"/>
        <w:jc w:val="both"/>
        <w:rPr>
          <w:color w:val="000000" w:themeColor="text1"/>
          <w:sz w:val="22"/>
          <w:szCs w:val="22"/>
        </w:rPr>
      </w:pPr>
    </w:p>
    <w:p w14:paraId="01C25B4E"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problems of CRI Fuel system.</w:t>
      </w:r>
    </w:p>
    <w:p w14:paraId="183575A9"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troubleshoot of Electromagnetic Pump</w:t>
      </w:r>
    </w:p>
    <w:p w14:paraId="55EFA252"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disassemble/troubleshoot CRI Pump.</w:t>
      </w:r>
    </w:p>
    <w:p w14:paraId="65331108"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troubleshoot of Common rail.</w:t>
      </w:r>
    </w:p>
    <w:p w14:paraId="732159A9"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t>Describe disassemble/troubleshoot of injection nozzle.</w:t>
      </w:r>
    </w:p>
    <w:p w14:paraId="6179AEF7" w14:textId="77777777" w:rsidR="00734789" w:rsidRPr="00FA08BA" w:rsidRDefault="00734789" w:rsidP="00905C75">
      <w:pPr>
        <w:pStyle w:val="BodyText"/>
        <w:numPr>
          <w:ilvl w:val="0"/>
          <w:numId w:val="413"/>
        </w:numPr>
        <w:spacing w:before="0"/>
        <w:ind w:right="1024"/>
        <w:jc w:val="both"/>
        <w:rPr>
          <w:color w:val="000000" w:themeColor="text1"/>
          <w:sz w:val="22"/>
          <w:szCs w:val="22"/>
        </w:rPr>
      </w:pPr>
      <w:r w:rsidRPr="00FA08BA">
        <w:rPr>
          <w:color w:val="000000" w:themeColor="text1"/>
          <w:sz w:val="22"/>
          <w:szCs w:val="22"/>
        </w:rPr>
        <w:lastRenderedPageBreak/>
        <w:t>Describe different sensors.</w:t>
      </w:r>
    </w:p>
    <w:p w14:paraId="143A1C44" w14:textId="77777777" w:rsidR="00734789" w:rsidRPr="00FA08BA" w:rsidRDefault="00734789" w:rsidP="00734789">
      <w:pPr>
        <w:pStyle w:val="BodyText"/>
        <w:spacing w:before="0"/>
        <w:ind w:left="0" w:firstLine="0"/>
        <w:jc w:val="both"/>
        <w:rPr>
          <w:color w:val="000000" w:themeColor="text1"/>
          <w:sz w:val="22"/>
          <w:szCs w:val="22"/>
        </w:rPr>
      </w:pPr>
    </w:p>
    <w:p w14:paraId="145B0AB6"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03B6AFD4"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128404F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CRI fuel system fuel lines.</w:t>
      </w:r>
    </w:p>
    <w:p w14:paraId="6DBF9DB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CRI Fuel system Components.</w:t>
      </w:r>
    </w:p>
    <w:p w14:paraId="6B119C5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electromagnetic pump.</w:t>
      </w:r>
    </w:p>
    <w:p w14:paraId="1DA6A393"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common rail.</w:t>
      </w:r>
    </w:p>
    <w:p w14:paraId="1CDDF14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solenoids.</w:t>
      </w:r>
    </w:p>
    <w:p w14:paraId="097E1773"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injection nozzles.</w:t>
      </w:r>
    </w:p>
    <w:p w14:paraId="45564469" w14:textId="77777777" w:rsidR="00734789" w:rsidRPr="00FA08BA" w:rsidRDefault="00734789" w:rsidP="00734789">
      <w:pPr>
        <w:pStyle w:val="ListParagraph"/>
        <w:numPr>
          <w:ilvl w:val="0"/>
          <w:numId w:val="2"/>
        </w:numPr>
        <w:spacing w:after="0" w:line="240" w:lineRule="auto"/>
        <w:jc w:val="both"/>
        <w:rPr>
          <w:rFonts w:cs="Arial"/>
          <w:lang w:val="en-AU"/>
        </w:rPr>
      </w:pPr>
      <w:r w:rsidRPr="00FA08BA">
        <w:rPr>
          <w:rFonts w:cs="Arial"/>
          <w:color w:val="000000" w:themeColor="text1"/>
        </w:rPr>
        <w:t>Capable to replace sensors.</w:t>
      </w:r>
    </w:p>
    <w:p w14:paraId="198B3B60" w14:textId="37DAB76D"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15110FB8" w14:textId="77777777" w:rsidR="00E56886" w:rsidRPr="00E56886" w:rsidRDefault="00E56886" w:rsidP="00E56886">
      <w:pPr>
        <w:rPr>
          <w:rFonts w:cs="Arial"/>
        </w:rPr>
      </w:pPr>
      <w:r w:rsidRPr="00E56886">
        <w:rPr>
          <w:rFonts w:cs="Arial"/>
        </w:rPr>
        <w:t>1</w:t>
      </w:r>
      <w:r w:rsidRPr="00E56886">
        <w:rPr>
          <w:rFonts w:cs="Arial"/>
        </w:rPr>
        <w:tab/>
        <w:t>Tools trolley (Complete set of Hand Tools)</w:t>
      </w:r>
    </w:p>
    <w:p w14:paraId="4A94CDED" w14:textId="7C56F31D" w:rsidR="00E56886" w:rsidRPr="00E56886" w:rsidRDefault="00E56886" w:rsidP="00E56886">
      <w:pPr>
        <w:rPr>
          <w:rFonts w:cs="Arial"/>
        </w:rPr>
      </w:pPr>
      <w:r w:rsidRPr="00E56886">
        <w:rPr>
          <w:rFonts w:cs="Arial"/>
        </w:rPr>
        <w:t>2</w:t>
      </w:r>
      <w:r w:rsidRPr="00E56886">
        <w:rPr>
          <w:rFonts w:cs="Arial"/>
        </w:rPr>
        <w:tab/>
        <w:t xml:space="preserve">Special Service tools </w:t>
      </w:r>
    </w:p>
    <w:p w14:paraId="49ACCCE5" w14:textId="77777777" w:rsidR="00E56886" w:rsidRPr="00E56886" w:rsidRDefault="00E56886" w:rsidP="00E56886">
      <w:pPr>
        <w:rPr>
          <w:rFonts w:cs="Arial"/>
        </w:rPr>
      </w:pPr>
      <w:r w:rsidRPr="00E56886">
        <w:rPr>
          <w:rFonts w:cs="Arial"/>
        </w:rPr>
        <w:t>3</w:t>
      </w:r>
      <w:r w:rsidRPr="00E56886">
        <w:rPr>
          <w:rFonts w:cs="Arial"/>
        </w:rPr>
        <w:tab/>
        <w:t>Multi meter</w:t>
      </w:r>
    </w:p>
    <w:p w14:paraId="5B09C08C" w14:textId="053D5831" w:rsidR="00734789" w:rsidRPr="00E56886" w:rsidRDefault="00E56886" w:rsidP="00E56886">
      <w:pPr>
        <w:rPr>
          <w:rFonts w:cs="Arial"/>
        </w:rPr>
      </w:pPr>
      <w:r w:rsidRPr="00E56886">
        <w:rPr>
          <w:rFonts w:cs="Arial"/>
        </w:rPr>
        <w:t>4</w:t>
      </w:r>
      <w:r w:rsidRPr="00E56886">
        <w:rPr>
          <w:rFonts w:cs="Arial"/>
        </w:rPr>
        <w:tab/>
        <w:t>Tech-2 and Doctor ZX</w:t>
      </w:r>
    </w:p>
    <w:p w14:paraId="21D02BCE" w14:textId="77777777" w:rsidR="00E56886" w:rsidRDefault="00E56886">
      <w:pPr>
        <w:rPr>
          <w:rFonts w:eastAsiaTheme="majorEastAsia" w:cs="Arial"/>
          <w:color w:val="2E74B5" w:themeColor="accent1" w:themeShade="BF"/>
        </w:rPr>
      </w:pPr>
      <w:r>
        <w:rPr>
          <w:rFonts w:cs="Arial"/>
        </w:rPr>
        <w:br w:type="page"/>
      </w:r>
    </w:p>
    <w:p w14:paraId="6B794FDE" w14:textId="06F12920" w:rsidR="00734789" w:rsidRPr="00E56886" w:rsidRDefault="00734789" w:rsidP="00905C75">
      <w:pPr>
        <w:pStyle w:val="Heading31"/>
        <w:numPr>
          <w:ilvl w:val="0"/>
          <w:numId w:val="794"/>
        </w:numPr>
        <w:shd w:val="clear" w:color="auto" w:fill="FFC000"/>
        <w:rPr>
          <w:color w:val="auto"/>
          <w:sz w:val="24"/>
          <w:szCs w:val="24"/>
        </w:rPr>
      </w:pPr>
      <w:bookmarkStart w:id="90" w:name="_Toc133689768"/>
      <w:r w:rsidRPr="00E56886">
        <w:rPr>
          <w:color w:val="auto"/>
          <w:sz w:val="24"/>
          <w:szCs w:val="24"/>
        </w:rPr>
        <w:lastRenderedPageBreak/>
        <w:t>MAINTAIN MEUI (mechanical electrical unit injector) fuel system</w:t>
      </w:r>
      <w:bookmarkEnd w:id="90"/>
    </w:p>
    <w:p w14:paraId="27F9DF6D"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Pr>
          <w:color w:val="000000" w:themeColor="text1"/>
        </w:rPr>
        <w:t>t</w:t>
      </w:r>
      <w:r w:rsidRPr="004550F4">
        <w:rPr>
          <w:color w:val="000000" w:themeColor="text1"/>
        </w:rPr>
        <w:t>roubleshoot MEUI (mechanical electrical unit injector) fuel pump and system</w:t>
      </w:r>
    </w:p>
    <w:p w14:paraId="37FD221A" w14:textId="77777777" w:rsidR="00734789" w:rsidRPr="00FA08BA" w:rsidRDefault="00734789" w:rsidP="00734789">
      <w:pPr>
        <w:pStyle w:val="BodyText"/>
        <w:spacing w:before="0"/>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42"/>
        <w:gridCol w:w="6111"/>
      </w:tblGrid>
      <w:tr w:rsidR="00734789" w:rsidRPr="00FA08BA" w14:paraId="40DA6B96" w14:textId="77777777" w:rsidTr="000D3375">
        <w:trPr>
          <w:trHeight w:val="570"/>
          <w:jc w:val="center"/>
        </w:trPr>
        <w:tc>
          <w:tcPr>
            <w:tcW w:w="3209" w:type="dxa"/>
            <w:shd w:val="clear" w:color="auto" w:fill="7F7F7F" w:themeFill="text1" w:themeFillTint="80"/>
            <w:vAlign w:val="center"/>
          </w:tcPr>
          <w:p w14:paraId="0512208E"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gridSpan w:val="2"/>
            <w:shd w:val="clear" w:color="auto" w:fill="7F7F7F" w:themeFill="text1" w:themeFillTint="80"/>
            <w:vAlign w:val="center"/>
          </w:tcPr>
          <w:p w14:paraId="2377AAA6"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31978C85" w14:textId="77777777" w:rsidTr="000D3375">
        <w:trPr>
          <w:trHeight w:val="2677"/>
          <w:jc w:val="center"/>
        </w:trPr>
        <w:tc>
          <w:tcPr>
            <w:tcW w:w="3251" w:type="dxa"/>
            <w:gridSpan w:val="2"/>
          </w:tcPr>
          <w:p w14:paraId="165E25B2" w14:textId="04BA0E76" w:rsidR="00734789" w:rsidRPr="00FA08BA" w:rsidRDefault="00734789" w:rsidP="0033010B">
            <w:pPr>
              <w:pStyle w:val="TableParagraph"/>
              <w:ind w:left="69" w:firstLine="37"/>
              <w:rPr>
                <w:color w:val="000000" w:themeColor="text1"/>
              </w:rPr>
            </w:pPr>
            <w:r w:rsidRPr="00FA08BA">
              <w:rPr>
                <w:b/>
                <w:color w:val="000000" w:themeColor="text1"/>
              </w:rPr>
              <w:t xml:space="preserve">A1. </w:t>
            </w:r>
            <w:r w:rsidRPr="004550F4">
              <w:rPr>
                <w:color w:val="000000" w:themeColor="text1"/>
              </w:rPr>
              <w:t>Troubleshoot MEUI (mechanical electrical unit injector) fuel pump and system</w:t>
            </w:r>
          </w:p>
        </w:tc>
        <w:tc>
          <w:tcPr>
            <w:tcW w:w="6111" w:type="dxa"/>
          </w:tcPr>
          <w:p w14:paraId="34D8ED17"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 fuel tank.</w:t>
            </w:r>
          </w:p>
          <w:p w14:paraId="010C5384"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Troubleshoot/replace Float valve from float tank.</w:t>
            </w:r>
          </w:p>
          <w:p w14:paraId="50EC9F5B"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Replace fuel filter.</w:t>
            </w:r>
          </w:p>
          <w:p w14:paraId="20AA4CF0"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 shoot/replace fuel Lines.</w:t>
            </w:r>
          </w:p>
          <w:p w14:paraId="40566130"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Troubleshoot/replace Fuel cut off solenoid.</w:t>
            </w:r>
          </w:p>
          <w:p w14:paraId="4CDB4BA6"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cs="Arial"/>
                <w:color w:val="000000" w:themeColor="text1"/>
              </w:rPr>
            </w:pPr>
            <w:r w:rsidRPr="00FA08BA">
              <w:rPr>
                <w:rFonts w:cs="Arial"/>
                <w:color w:val="000000" w:themeColor="text1"/>
              </w:rPr>
              <w:t>Disassemble MEUI Pump.</w:t>
            </w:r>
          </w:p>
          <w:p w14:paraId="13F1F7A6"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Troubleshoot/replace the MEUI pump as per requirement.</w:t>
            </w:r>
          </w:p>
          <w:p w14:paraId="44B654B3"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Assemble MEUI Pump.</w:t>
            </w:r>
          </w:p>
          <w:p w14:paraId="21DC361D"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Install MEUI pump on engine.</w:t>
            </w:r>
          </w:p>
          <w:p w14:paraId="1814BD45"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Remove injector from engine.</w:t>
            </w:r>
          </w:p>
          <w:p w14:paraId="6EADC586"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 the solenoid of Injector.</w:t>
            </w:r>
          </w:p>
          <w:p w14:paraId="1B7F8E22" w14:textId="77777777" w:rsidR="00734789" w:rsidRPr="00FA08BA" w:rsidRDefault="00734789" w:rsidP="00905C75">
            <w:pPr>
              <w:pStyle w:val="ListParagraph"/>
              <w:numPr>
                <w:ilvl w:val="0"/>
                <w:numId w:val="422"/>
              </w:numPr>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Disassemble fuel injector.</w:t>
            </w:r>
          </w:p>
          <w:p w14:paraId="077C69EC" w14:textId="77777777" w:rsidR="00734789" w:rsidRPr="00FA08BA" w:rsidRDefault="00734789" w:rsidP="00905C75">
            <w:pPr>
              <w:pStyle w:val="ListParagraph"/>
              <w:numPr>
                <w:ilvl w:val="0"/>
                <w:numId w:val="422"/>
              </w:numPr>
              <w:tabs>
                <w:tab w:val="left" w:pos="440"/>
              </w:tabs>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cs="Arial"/>
                <w:color w:val="000000" w:themeColor="text1"/>
              </w:rPr>
              <w:t>Troubleshoot the electrical circuit of Injector.</w:t>
            </w:r>
          </w:p>
          <w:p w14:paraId="4AF845B8" w14:textId="77777777" w:rsidR="00734789" w:rsidRPr="00FA08BA" w:rsidRDefault="00734789" w:rsidP="00905C75">
            <w:pPr>
              <w:pStyle w:val="ListParagraph"/>
              <w:numPr>
                <w:ilvl w:val="0"/>
                <w:numId w:val="422"/>
              </w:numPr>
              <w:tabs>
                <w:tab w:val="left" w:pos="440"/>
              </w:tabs>
              <w:autoSpaceDE w:val="0"/>
              <w:autoSpaceDN w:val="0"/>
              <w:adjustRightInd w:val="0"/>
              <w:spacing w:before="136" w:after="0" w:line="240" w:lineRule="auto"/>
              <w:ind w:left="350" w:hanging="270"/>
              <w:contextualSpacing w:val="0"/>
              <w:jc w:val="both"/>
              <w:rPr>
                <w:rFonts w:eastAsia="Calibri" w:cs="Arial"/>
                <w:color w:val="000000" w:themeColor="text1"/>
              </w:rPr>
            </w:pPr>
            <w:r w:rsidRPr="00FA08BA">
              <w:rPr>
                <w:rFonts w:eastAsia="Calibri" w:cs="Arial"/>
                <w:color w:val="000000" w:themeColor="text1"/>
              </w:rPr>
              <w:t>Troubleshoot/replace Fuel Return Line.</w:t>
            </w:r>
          </w:p>
        </w:tc>
      </w:tr>
      <w:tr w:rsidR="00734789" w:rsidRPr="00FA08BA" w14:paraId="0BB4286C" w14:textId="77777777" w:rsidTr="000D3375">
        <w:trPr>
          <w:trHeight w:val="1043"/>
          <w:jc w:val="center"/>
        </w:trPr>
        <w:tc>
          <w:tcPr>
            <w:tcW w:w="3251" w:type="dxa"/>
            <w:gridSpan w:val="2"/>
          </w:tcPr>
          <w:p w14:paraId="1DF69AA4" w14:textId="70C96C5A" w:rsidR="00734789" w:rsidRPr="00FA08BA" w:rsidRDefault="00734789" w:rsidP="000D3375">
            <w:pPr>
              <w:pStyle w:val="TableParagraph"/>
              <w:ind w:left="69" w:firstLine="37"/>
              <w:jc w:val="both"/>
              <w:rPr>
                <w:b/>
                <w:color w:val="000000" w:themeColor="text1"/>
              </w:rPr>
            </w:pPr>
            <w:r w:rsidRPr="00FA08BA">
              <w:rPr>
                <w:b/>
                <w:color w:val="000000" w:themeColor="text1"/>
              </w:rPr>
              <w:t xml:space="preserve">A2. </w:t>
            </w:r>
            <w:r w:rsidRPr="004550F4">
              <w:rPr>
                <w:color w:val="000000" w:themeColor="text1"/>
              </w:rPr>
              <w:t>Adjust MEUI</w:t>
            </w:r>
            <w:r w:rsidRPr="00FA08BA">
              <w:rPr>
                <w:b/>
                <w:color w:val="000000" w:themeColor="text1"/>
              </w:rPr>
              <w:t xml:space="preserve"> </w:t>
            </w:r>
            <w:r w:rsidRPr="004550F4">
              <w:rPr>
                <w:color w:val="000000" w:themeColor="text1"/>
              </w:rPr>
              <w:t>(mechanical electrical unit injector) fuel pump and system</w:t>
            </w:r>
          </w:p>
        </w:tc>
        <w:tc>
          <w:tcPr>
            <w:tcW w:w="6111" w:type="dxa"/>
          </w:tcPr>
          <w:p w14:paraId="189754A1" w14:textId="77777777" w:rsidR="00734789" w:rsidRPr="00FA08BA" w:rsidRDefault="00734789" w:rsidP="00905C75">
            <w:pPr>
              <w:pStyle w:val="TableParagraph"/>
              <w:numPr>
                <w:ilvl w:val="0"/>
                <w:numId w:val="421"/>
              </w:numPr>
              <w:ind w:left="350" w:hanging="180"/>
              <w:jc w:val="both"/>
              <w:rPr>
                <w:bCs/>
                <w:iCs/>
                <w:color w:val="000000" w:themeColor="text1"/>
              </w:rPr>
            </w:pPr>
            <w:r w:rsidRPr="00FA08BA">
              <w:rPr>
                <w:bCs/>
                <w:iCs/>
                <w:color w:val="000000" w:themeColor="text1"/>
              </w:rPr>
              <w:t>Place dial Indicator on injector.</w:t>
            </w:r>
          </w:p>
          <w:p w14:paraId="0096702C" w14:textId="77777777" w:rsidR="00734789" w:rsidRPr="00FA08BA" w:rsidRDefault="00734789" w:rsidP="00905C75">
            <w:pPr>
              <w:pStyle w:val="TableParagraph"/>
              <w:numPr>
                <w:ilvl w:val="0"/>
                <w:numId w:val="421"/>
              </w:numPr>
              <w:ind w:left="350" w:hanging="180"/>
              <w:jc w:val="both"/>
              <w:rPr>
                <w:bCs/>
                <w:iCs/>
                <w:color w:val="000000" w:themeColor="text1"/>
              </w:rPr>
            </w:pPr>
            <w:r w:rsidRPr="00FA08BA">
              <w:rPr>
                <w:bCs/>
                <w:iCs/>
                <w:color w:val="000000" w:themeColor="text1"/>
              </w:rPr>
              <w:t>Check the tension of injector spring.</w:t>
            </w:r>
          </w:p>
          <w:p w14:paraId="2659E6A2" w14:textId="77777777" w:rsidR="00734789" w:rsidRPr="00FA08BA" w:rsidRDefault="00734789" w:rsidP="00905C75">
            <w:pPr>
              <w:pStyle w:val="TableParagraph"/>
              <w:numPr>
                <w:ilvl w:val="0"/>
                <w:numId w:val="421"/>
              </w:numPr>
              <w:ind w:left="350" w:hanging="180"/>
              <w:jc w:val="both"/>
              <w:rPr>
                <w:bCs/>
                <w:iCs/>
                <w:color w:val="000000" w:themeColor="text1"/>
              </w:rPr>
            </w:pPr>
            <w:r w:rsidRPr="00FA08BA">
              <w:rPr>
                <w:bCs/>
                <w:iCs/>
                <w:color w:val="000000" w:themeColor="text1"/>
              </w:rPr>
              <w:t>Adjust the height test of injector.</w:t>
            </w:r>
          </w:p>
          <w:p w14:paraId="61F1937E" w14:textId="77777777" w:rsidR="00734789" w:rsidRPr="00FA08BA" w:rsidRDefault="00734789" w:rsidP="00905C75">
            <w:pPr>
              <w:pStyle w:val="ListParagraph"/>
              <w:numPr>
                <w:ilvl w:val="0"/>
                <w:numId w:val="421"/>
              </w:numPr>
              <w:adjustRightInd w:val="0"/>
              <w:spacing w:after="200" w:line="240" w:lineRule="auto"/>
              <w:ind w:left="350" w:hanging="180"/>
              <w:jc w:val="both"/>
              <w:rPr>
                <w:rFonts w:eastAsia="Calibri" w:cs="Arial"/>
                <w:b/>
                <w:color w:val="000000" w:themeColor="text1"/>
              </w:rPr>
            </w:pPr>
            <w:r w:rsidRPr="00FA08BA">
              <w:rPr>
                <w:rFonts w:cs="Arial"/>
                <w:bCs/>
                <w:iCs/>
                <w:color w:val="000000" w:themeColor="text1"/>
              </w:rPr>
              <w:t>Adjust the components of MEUI pump.</w:t>
            </w:r>
          </w:p>
        </w:tc>
      </w:tr>
    </w:tbl>
    <w:p w14:paraId="197F78B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4A47219B"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25E10D54"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troubleshoot of Fuel system.</w:t>
      </w:r>
    </w:p>
    <w:p w14:paraId="45C9171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MEUI Pump</w:t>
      </w:r>
    </w:p>
    <w:p w14:paraId="4E86F949"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Fuel Injectors.</w:t>
      </w:r>
    </w:p>
    <w:p w14:paraId="2B164701"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height test of fuel injector.</w:t>
      </w:r>
    </w:p>
    <w:p w14:paraId="10AEB0E8" w14:textId="77777777" w:rsidR="00734789" w:rsidRPr="00FA08BA" w:rsidRDefault="00734789" w:rsidP="00734789">
      <w:pPr>
        <w:spacing w:line="240" w:lineRule="auto"/>
        <w:jc w:val="both"/>
        <w:rPr>
          <w:rFonts w:cs="Arial"/>
          <w:b/>
          <w:bCs/>
          <w:color w:val="000000" w:themeColor="text1"/>
        </w:rPr>
      </w:pPr>
    </w:p>
    <w:p w14:paraId="18C568F5"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68584D14" w14:textId="77777777" w:rsidR="00734789" w:rsidRPr="00FA08BA" w:rsidRDefault="00734789" w:rsidP="00734789">
      <w:pPr>
        <w:pStyle w:val="BodyText"/>
        <w:spacing w:before="0"/>
        <w:ind w:left="220" w:right="1019" w:firstLine="0"/>
        <w:jc w:val="both"/>
        <w:rPr>
          <w:color w:val="000000" w:themeColor="text1"/>
          <w:sz w:val="22"/>
          <w:szCs w:val="22"/>
        </w:rPr>
      </w:pPr>
    </w:p>
    <w:p w14:paraId="1E91DC72"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5CC2D5A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MEUI fuel system fuel lines.</w:t>
      </w:r>
    </w:p>
    <w:p w14:paraId="398A87FC"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MEUI Fuel Components.</w:t>
      </w:r>
    </w:p>
    <w:p w14:paraId="128FAA1D"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priming pump.</w:t>
      </w:r>
    </w:p>
    <w:p w14:paraId="2C7DCCA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MEUI pump.</w:t>
      </w:r>
    </w:p>
    <w:p w14:paraId="71215D16"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lastRenderedPageBreak/>
        <w:t>Capable to adjust the MEUI Injectors.</w:t>
      </w:r>
    </w:p>
    <w:p w14:paraId="27FD1233" w14:textId="7A4EAE54"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13D975C" w14:textId="77777777" w:rsidTr="000D3375">
        <w:trPr>
          <w:trHeight w:val="292"/>
        </w:trPr>
        <w:tc>
          <w:tcPr>
            <w:tcW w:w="985" w:type="dxa"/>
          </w:tcPr>
          <w:p w14:paraId="32AFF61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23806F61"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1CE4F6DD" w14:textId="77777777" w:rsidTr="000D3375">
        <w:trPr>
          <w:trHeight w:val="292"/>
        </w:trPr>
        <w:tc>
          <w:tcPr>
            <w:tcW w:w="985" w:type="dxa"/>
          </w:tcPr>
          <w:p w14:paraId="02E463F7"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0EDBAF69"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26634D4F" w14:textId="77777777" w:rsidTr="000D3375">
        <w:trPr>
          <w:trHeight w:val="292"/>
        </w:trPr>
        <w:tc>
          <w:tcPr>
            <w:tcW w:w="985" w:type="dxa"/>
          </w:tcPr>
          <w:p w14:paraId="16DF2AB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0A77862E"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77D4DDCC" w14:textId="77777777" w:rsidTr="000D3375">
        <w:trPr>
          <w:trHeight w:val="292"/>
        </w:trPr>
        <w:tc>
          <w:tcPr>
            <w:tcW w:w="985" w:type="dxa"/>
          </w:tcPr>
          <w:p w14:paraId="4A9984D3"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7E89642C"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MEUI injector tester</w:t>
            </w:r>
          </w:p>
        </w:tc>
      </w:tr>
    </w:tbl>
    <w:p w14:paraId="3C4DD804" w14:textId="77777777" w:rsidR="00734789" w:rsidRPr="00FA08BA" w:rsidRDefault="00734789" w:rsidP="00E56886">
      <w:pPr>
        <w:rPr>
          <w:rFonts w:cs="Arial"/>
          <w:color w:val="5B9BD5" w:themeColor="accent1"/>
        </w:rPr>
      </w:pPr>
    </w:p>
    <w:p w14:paraId="1164E381" w14:textId="77777777" w:rsidR="00734789" w:rsidRPr="00FA08BA" w:rsidRDefault="00734789" w:rsidP="00E56886">
      <w:pPr>
        <w:rPr>
          <w:rFonts w:eastAsia="Times New Roman" w:cs="Arial"/>
          <w:lang w:val="en-AU"/>
        </w:rPr>
      </w:pPr>
      <w:r w:rsidRPr="00FA08BA">
        <w:rPr>
          <w:rFonts w:cs="Arial"/>
        </w:rPr>
        <w:br w:type="page"/>
      </w:r>
    </w:p>
    <w:p w14:paraId="66787B5E" w14:textId="740E02B3" w:rsidR="00734789" w:rsidRPr="00E56886" w:rsidRDefault="00734789" w:rsidP="00905C75">
      <w:pPr>
        <w:pStyle w:val="Heading31"/>
        <w:numPr>
          <w:ilvl w:val="0"/>
          <w:numId w:val="794"/>
        </w:numPr>
        <w:shd w:val="clear" w:color="auto" w:fill="FFC000"/>
        <w:rPr>
          <w:color w:val="auto"/>
          <w:sz w:val="24"/>
          <w:szCs w:val="24"/>
        </w:rPr>
      </w:pPr>
      <w:bookmarkStart w:id="91" w:name="_Toc133689769"/>
      <w:r w:rsidRPr="00E56886">
        <w:rPr>
          <w:color w:val="auto"/>
          <w:sz w:val="24"/>
          <w:szCs w:val="24"/>
        </w:rPr>
        <w:lastRenderedPageBreak/>
        <w:t>Maintain HEUI (hydraulic</w:t>
      </w:r>
      <w:r w:rsidR="00E56886" w:rsidRPr="00E56886">
        <w:rPr>
          <w:color w:val="auto"/>
          <w:sz w:val="24"/>
          <w:szCs w:val="24"/>
        </w:rPr>
        <w:t>s</w:t>
      </w:r>
      <w:r w:rsidRPr="00E56886">
        <w:rPr>
          <w:color w:val="auto"/>
          <w:sz w:val="24"/>
          <w:szCs w:val="24"/>
        </w:rPr>
        <w:t xml:space="preserve"> electrical unit injector) fuel system</w:t>
      </w:r>
      <w:bookmarkEnd w:id="91"/>
    </w:p>
    <w:p w14:paraId="3721A522" w14:textId="77777777" w:rsidR="00734789" w:rsidRPr="00FA08BA" w:rsidRDefault="00734789" w:rsidP="00734789">
      <w:pPr>
        <w:pStyle w:val="BodyText"/>
        <w:spacing w:before="1"/>
        <w:ind w:left="0" w:firstLine="0"/>
        <w:jc w:val="both"/>
        <w:rPr>
          <w:color w:val="000000" w:themeColor="text1"/>
          <w:sz w:val="22"/>
          <w:szCs w:val="22"/>
        </w:rPr>
      </w:pPr>
    </w:p>
    <w:p w14:paraId="20C8D6FB" w14:textId="7FB02B4D"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Pr>
          <w:color w:val="000000" w:themeColor="text1"/>
        </w:rPr>
        <w:t>t</w:t>
      </w:r>
      <w:r w:rsidRPr="002171BD">
        <w:rPr>
          <w:color w:val="000000" w:themeColor="text1"/>
        </w:rPr>
        <w:t>roubleshoot HEUI (</w:t>
      </w:r>
      <w:r w:rsidR="0033010B" w:rsidRPr="002171BD">
        <w:rPr>
          <w:color w:val="000000" w:themeColor="text1"/>
        </w:rPr>
        <w:t>hydraulically</w:t>
      </w:r>
      <w:r w:rsidRPr="002171BD">
        <w:rPr>
          <w:color w:val="000000" w:themeColor="text1"/>
        </w:rPr>
        <w:t xml:space="preserve"> electrical unit injector) fuel system</w:t>
      </w:r>
      <w:r>
        <w:rPr>
          <w:color w:val="000000" w:themeColor="text1"/>
        </w:rPr>
        <w:t>.</w:t>
      </w:r>
    </w:p>
    <w:p w14:paraId="53EC158D"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42"/>
        <w:gridCol w:w="6111"/>
      </w:tblGrid>
      <w:tr w:rsidR="00734789" w:rsidRPr="00FA08BA" w14:paraId="15F55F8F" w14:textId="77777777" w:rsidTr="000D3375">
        <w:trPr>
          <w:trHeight w:val="570"/>
          <w:jc w:val="center"/>
        </w:trPr>
        <w:tc>
          <w:tcPr>
            <w:tcW w:w="3209" w:type="dxa"/>
            <w:shd w:val="clear" w:color="auto" w:fill="7F7F7F" w:themeFill="text1" w:themeFillTint="80"/>
            <w:vAlign w:val="center"/>
          </w:tcPr>
          <w:p w14:paraId="2303AF2C" w14:textId="77777777" w:rsidR="00734789" w:rsidRPr="00FA08BA" w:rsidRDefault="00734789" w:rsidP="000D3375">
            <w:pPr>
              <w:pStyle w:val="TableParagraph"/>
              <w:jc w:val="both"/>
              <w:rPr>
                <w:b/>
                <w:color w:val="000000" w:themeColor="text1"/>
              </w:rPr>
            </w:pPr>
            <w:r w:rsidRPr="00FA08BA">
              <w:rPr>
                <w:b/>
                <w:color w:val="000000" w:themeColor="text1"/>
              </w:rPr>
              <w:t>Competency Units</w:t>
            </w:r>
          </w:p>
        </w:tc>
        <w:tc>
          <w:tcPr>
            <w:tcW w:w="6153" w:type="dxa"/>
            <w:gridSpan w:val="2"/>
            <w:shd w:val="clear" w:color="auto" w:fill="7F7F7F" w:themeFill="text1" w:themeFillTint="80"/>
            <w:vAlign w:val="center"/>
          </w:tcPr>
          <w:p w14:paraId="5F63E281" w14:textId="77777777" w:rsidR="00734789" w:rsidRPr="00FA08BA" w:rsidRDefault="00734789" w:rsidP="000D3375">
            <w:pPr>
              <w:pStyle w:val="TableParagraph"/>
              <w:jc w:val="both"/>
              <w:rPr>
                <w:b/>
                <w:color w:val="000000" w:themeColor="text1"/>
              </w:rPr>
            </w:pPr>
            <w:r w:rsidRPr="00FA08BA">
              <w:rPr>
                <w:b/>
                <w:color w:val="000000" w:themeColor="text1"/>
              </w:rPr>
              <w:t>Performance Criteria</w:t>
            </w:r>
          </w:p>
        </w:tc>
      </w:tr>
      <w:tr w:rsidR="00734789" w:rsidRPr="00FA08BA" w14:paraId="11B4D441" w14:textId="77777777" w:rsidTr="000D3375">
        <w:trPr>
          <w:trHeight w:val="2677"/>
          <w:jc w:val="center"/>
        </w:trPr>
        <w:tc>
          <w:tcPr>
            <w:tcW w:w="3251" w:type="dxa"/>
            <w:gridSpan w:val="2"/>
          </w:tcPr>
          <w:p w14:paraId="015FAB9F" w14:textId="5DC7EF36" w:rsidR="00734789" w:rsidRPr="00FA08BA" w:rsidRDefault="00734789" w:rsidP="0033010B">
            <w:pPr>
              <w:pStyle w:val="TableParagraph"/>
              <w:ind w:left="69" w:firstLine="37"/>
              <w:rPr>
                <w:color w:val="000000" w:themeColor="text1"/>
              </w:rPr>
            </w:pPr>
            <w:r w:rsidRPr="00FA08BA">
              <w:rPr>
                <w:b/>
                <w:color w:val="000000" w:themeColor="text1"/>
              </w:rPr>
              <w:t xml:space="preserve">A1. </w:t>
            </w:r>
            <w:r w:rsidRPr="002171BD">
              <w:rPr>
                <w:color w:val="000000" w:themeColor="text1"/>
              </w:rPr>
              <w:t>Troubleshoot HEUI (</w:t>
            </w:r>
            <w:r w:rsidR="0033010B" w:rsidRPr="002171BD">
              <w:rPr>
                <w:color w:val="000000" w:themeColor="text1"/>
              </w:rPr>
              <w:t>hydraulically</w:t>
            </w:r>
            <w:r w:rsidRPr="002171BD">
              <w:rPr>
                <w:color w:val="000000" w:themeColor="text1"/>
              </w:rPr>
              <w:t xml:space="preserve"> electrical unit injector) fuel system</w:t>
            </w:r>
          </w:p>
        </w:tc>
        <w:tc>
          <w:tcPr>
            <w:tcW w:w="6111" w:type="dxa"/>
          </w:tcPr>
          <w:p w14:paraId="4E47AEDB"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 fuel tank.</w:t>
            </w:r>
          </w:p>
          <w:p w14:paraId="2F0BD4F6"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fuel tank cap.</w:t>
            </w:r>
          </w:p>
          <w:p w14:paraId="73F5B8A8"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primary fuel pump.</w:t>
            </w:r>
          </w:p>
          <w:p w14:paraId="34B9F653"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fuel filters and fuel lines.</w:t>
            </w:r>
          </w:p>
          <w:p w14:paraId="5D2B9A34"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 xml:space="preserve"> Troubleshoot/replace IAP (Injection Actuating Pressure) Sensor and Valve.</w:t>
            </w:r>
          </w:p>
          <w:p w14:paraId="6CC7A4BD"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the ECM (Electronic control Module).</w:t>
            </w:r>
          </w:p>
          <w:p w14:paraId="4207DD6C"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 the Oil cooler.</w:t>
            </w:r>
          </w:p>
          <w:p w14:paraId="42C64E54"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Replace the Oil filter.</w:t>
            </w:r>
          </w:p>
          <w:p w14:paraId="4CB7BB0A"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cs="Arial"/>
                <w:color w:val="000000" w:themeColor="text1"/>
              </w:rPr>
            </w:pPr>
            <w:r w:rsidRPr="00FA08BA">
              <w:rPr>
                <w:rFonts w:cs="Arial"/>
                <w:color w:val="000000" w:themeColor="text1"/>
              </w:rPr>
              <w:t>Disassemble HEUI Pump.</w:t>
            </w:r>
          </w:p>
          <w:p w14:paraId="3F8F5642"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Troubleshoot/replace the HEUI pump as per requirement.</w:t>
            </w:r>
          </w:p>
          <w:p w14:paraId="78ED03D4"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Assemble HEUI Pump.</w:t>
            </w:r>
          </w:p>
          <w:p w14:paraId="37B8E4C3"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Replace the solenoid of Injector.</w:t>
            </w:r>
          </w:p>
          <w:p w14:paraId="4B2CD359" w14:textId="77777777" w:rsidR="00734789" w:rsidRPr="00FA08BA" w:rsidRDefault="00734789" w:rsidP="00905C75">
            <w:pPr>
              <w:pStyle w:val="ListParagraph"/>
              <w:numPr>
                <w:ilvl w:val="0"/>
                <w:numId w:val="408"/>
              </w:numPr>
              <w:autoSpaceDE w:val="0"/>
              <w:autoSpaceDN w:val="0"/>
              <w:adjustRightInd w:val="0"/>
              <w:spacing w:before="136" w:after="0" w:line="240" w:lineRule="auto"/>
              <w:contextualSpacing w:val="0"/>
              <w:jc w:val="both"/>
              <w:rPr>
                <w:rFonts w:eastAsia="Calibri" w:cs="Arial"/>
                <w:color w:val="000000" w:themeColor="text1"/>
              </w:rPr>
            </w:pPr>
            <w:r w:rsidRPr="00FA08BA">
              <w:rPr>
                <w:rFonts w:cs="Arial"/>
                <w:color w:val="000000" w:themeColor="text1"/>
              </w:rPr>
              <w:t>Troubleshoot the electrical circuit of Injector.</w:t>
            </w:r>
          </w:p>
        </w:tc>
      </w:tr>
      <w:tr w:rsidR="00734789" w:rsidRPr="00FA08BA" w14:paraId="6F028597" w14:textId="77777777" w:rsidTr="000D3375">
        <w:trPr>
          <w:trHeight w:val="1646"/>
          <w:jc w:val="center"/>
        </w:trPr>
        <w:tc>
          <w:tcPr>
            <w:tcW w:w="3251" w:type="dxa"/>
            <w:gridSpan w:val="2"/>
          </w:tcPr>
          <w:p w14:paraId="613F69B3" w14:textId="4429658E" w:rsidR="00734789" w:rsidRPr="00FA08BA" w:rsidRDefault="00734789" w:rsidP="0033010B">
            <w:pPr>
              <w:pStyle w:val="TableParagraph"/>
              <w:ind w:left="69" w:firstLine="37"/>
              <w:rPr>
                <w:b/>
                <w:color w:val="000000" w:themeColor="text1"/>
              </w:rPr>
            </w:pPr>
            <w:r w:rsidRPr="00FA08BA">
              <w:rPr>
                <w:b/>
                <w:color w:val="000000" w:themeColor="text1"/>
              </w:rPr>
              <w:t xml:space="preserve">A2. </w:t>
            </w:r>
            <w:r w:rsidRPr="002171BD">
              <w:rPr>
                <w:color w:val="000000" w:themeColor="text1"/>
              </w:rPr>
              <w:t>Adjust HEUI (</w:t>
            </w:r>
            <w:r w:rsidR="0033010B" w:rsidRPr="002171BD">
              <w:rPr>
                <w:color w:val="000000" w:themeColor="text1"/>
              </w:rPr>
              <w:t>hydraulically</w:t>
            </w:r>
            <w:r w:rsidRPr="002171BD">
              <w:rPr>
                <w:color w:val="000000" w:themeColor="text1"/>
              </w:rPr>
              <w:t xml:space="preserve"> electrical unit injector) fuel system</w:t>
            </w:r>
          </w:p>
        </w:tc>
        <w:tc>
          <w:tcPr>
            <w:tcW w:w="6111" w:type="dxa"/>
          </w:tcPr>
          <w:p w14:paraId="58C6D8AF" w14:textId="77777777" w:rsidR="00734789" w:rsidRPr="00FA08BA" w:rsidRDefault="00734789" w:rsidP="00905C75">
            <w:pPr>
              <w:pStyle w:val="ListParagraph"/>
              <w:numPr>
                <w:ilvl w:val="0"/>
                <w:numId w:val="423"/>
              </w:numPr>
              <w:autoSpaceDE w:val="0"/>
              <w:autoSpaceDN w:val="0"/>
              <w:adjustRightInd w:val="0"/>
              <w:spacing w:before="136" w:after="0" w:line="240" w:lineRule="auto"/>
              <w:contextualSpacing w:val="0"/>
              <w:jc w:val="both"/>
              <w:rPr>
                <w:rFonts w:cs="Arial"/>
                <w:color w:val="000000" w:themeColor="text1"/>
              </w:rPr>
            </w:pPr>
            <w:r w:rsidRPr="00FA08BA">
              <w:rPr>
                <w:rFonts w:cs="Arial"/>
                <w:color w:val="000000" w:themeColor="text1"/>
              </w:rPr>
              <w:t>Check QR code of Injector by using Specific Tool.</w:t>
            </w:r>
          </w:p>
          <w:p w14:paraId="5F73978D" w14:textId="77777777" w:rsidR="00734789" w:rsidRPr="00FA08BA" w:rsidRDefault="00734789" w:rsidP="00905C75">
            <w:pPr>
              <w:pStyle w:val="ListParagraph"/>
              <w:numPr>
                <w:ilvl w:val="0"/>
                <w:numId w:val="423"/>
              </w:numPr>
              <w:autoSpaceDE w:val="0"/>
              <w:autoSpaceDN w:val="0"/>
              <w:adjustRightInd w:val="0"/>
              <w:spacing w:before="136" w:after="0" w:line="240" w:lineRule="auto"/>
              <w:contextualSpacing w:val="0"/>
              <w:jc w:val="both"/>
              <w:rPr>
                <w:rFonts w:cs="Arial"/>
                <w:color w:val="000000" w:themeColor="text1"/>
              </w:rPr>
            </w:pPr>
            <w:r w:rsidRPr="00FA08BA">
              <w:rPr>
                <w:rFonts w:cs="Arial"/>
                <w:color w:val="000000" w:themeColor="text1"/>
              </w:rPr>
              <w:t>Adjust/check the fuel pressure.</w:t>
            </w:r>
          </w:p>
          <w:p w14:paraId="7089DE3A" w14:textId="77777777" w:rsidR="00734789" w:rsidRPr="00FA08BA" w:rsidRDefault="00734789" w:rsidP="00905C75">
            <w:pPr>
              <w:pStyle w:val="ListParagraph"/>
              <w:numPr>
                <w:ilvl w:val="0"/>
                <w:numId w:val="423"/>
              </w:numPr>
              <w:autoSpaceDE w:val="0"/>
              <w:autoSpaceDN w:val="0"/>
              <w:adjustRightInd w:val="0"/>
              <w:spacing w:before="136" w:after="0" w:line="240" w:lineRule="auto"/>
              <w:contextualSpacing w:val="0"/>
              <w:jc w:val="both"/>
              <w:rPr>
                <w:rFonts w:cs="Arial"/>
                <w:color w:val="000000" w:themeColor="text1"/>
              </w:rPr>
            </w:pPr>
            <w:r w:rsidRPr="00FA08BA">
              <w:rPr>
                <w:rFonts w:cs="Arial"/>
                <w:color w:val="000000" w:themeColor="text1"/>
              </w:rPr>
              <w:t>Check the fuel temperature.</w:t>
            </w:r>
          </w:p>
          <w:p w14:paraId="741F4763" w14:textId="77777777" w:rsidR="00734789" w:rsidRPr="00FA08BA" w:rsidRDefault="00734789" w:rsidP="00905C75">
            <w:pPr>
              <w:pStyle w:val="ListParagraph"/>
              <w:numPr>
                <w:ilvl w:val="0"/>
                <w:numId w:val="423"/>
              </w:numPr>
              <w:autoSpaceDE w:val="0"/>
              <w:autoSpaceDN w:val="0"/>
              <w:adjustRightInd w:val="0"/>
              <w:spacing w:before="136" w:after="0" w:line="240" w:lineRule="auto"/>
              <w:contextualSpacing w:val="0"/>
              <w:jc w:val="both"/>
              <w:rPr>
                <w:rFonts w:cs="Arial"/>
                <w:color w:val="000000" w:themeColor="text1"/>
              </w:rPr>
            </w:pPr>
            <w:r w:rsidRPr="00FA08BA">
              <w:rPr>
                <w:rFonts w:cs="Arial"/>
                <w:color w:val="000000" w:themeColor="text1"/>
              </w:rPr>
              <w:t>Adjust oil pump pressure.</w:t>
            </w:r>
          </w:p>
        </w:tc>
      </w:tr>
    </w:tbl>
    <w:p w14:paraId="4ECBEFF6" w14:textId="77777777" w:rsidR="00734789" w:rsidRPr="00FA08BA" w:rsidRDefault="00734789" w:rsidP="00734789">
      <w:pPr>
        <w:pStyle w:val="BodyText"/>
        <w:spacing w:before="0"/>
        <w:ind w:left="0" w:firstLine="0"/>
        <w:jc w:val="both"/>
        <w:rPr>
          <w:b/>
          <w:color w:val="000000" w:themeColor="text1"/>
          <w:sz w:val="22"/>
          <w:szCs w:val="22"/>
        </w:rPr>
      </w:pPr>
    </w:p>
    <w:p w14:paraId="00C17ED2"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1A2AF896" w14:textId="77777777" w:rsidR="00734789" w:rsidRPr="00FA08BA" w:rsidRDefault="00734789" w:rsidP="00734789">
      <w:pPr>
        <w:pStyle w:val="BodyText"/>
        <w:spacing w:before="0"/>
        <w:ind w:left="0" w:firstLine="0"/>
        <w:jc w:val="both"/>
        <w:rPr>
          <w:b/>
          <w:color w:val="000000" w:themeColor="text1"/>
          <w:sz w:val="22"/>
          <w:szCs w:val="22"/>
        </w:rPr>
      </w:pPr>
    </w:p>
    <w:p w14:paraId="7D8F521B"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7E4DC350"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troubleshoot of Fuel system.</w:t>
      </w:r>
    </w:p>
    <w:p w14:paraId="084AD31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HEUI Pump.</w:t>
      </w:r>
    </w:p>
    <w:p w14:paraId="39900885"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troubleshoot of Lubrication system.</w:t>
      </w:r>
    </w:p>
    <w:p w14:paraId="65A3ABE2"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disassembling/troubleshoot of Fuel Injectors.</w:t>
      </w:r>
    </w:p>
    <w:p w14:paraId="5305E793"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2491D084" w14:textId="77777777" w:rsidR="00734789" w:rsidRPr="00FA08BA" w:rsidRDefault="00734789" w:rsidP="00734789">
      <w:pPr>
        <w:pStyle w:val="BodyText"/>
        <w:spacing w:before="0"/>
        <w:ind w:left="220" w:right="1019" w:firstLine="0"/>
        <w:jc w:val="both"/>
        <w:rPr>
          <w:color w:val="000000" w:themeColor="text1"/>
          <w:sz w:val="22"/>
          <w:szCs w:val="22"/>
        </w:rPr>
      </w:pPr>
    </w:p>
    <w:p w14:paraId="08F910D4"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56074352"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HEUI fuel system fuel lines.</w:t>
      </w:r>
    </w:p>
    <w:p w14:paraId="6FAE845E"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lastRenderedPageBreak/>
        <w:t>Capable to service HEUI Fuel Components.</w:t>
      </w:r>
    </w:p>
    <w:p w14:paraId="1518F35A"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HEUI pump.</w:t>
      </w:r>
    </w:p>
    <w:p w14:paraId="793C7811"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adjust the HEUI Injectors.</w:t>
      </w:r>
    </w:p>
    <w:p w14:paraId="1FD7231B"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the electrical harness of injector and solenoid.</w:t>
      </w:r>
    </w:p>
    <w:p w14:paraId="1B6A9143" w14:textId="0329D7E6"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9265C06" w14:textId="77777777" w:rsidTr="000D3375">
        <w:trPr>
          <w:trHeight w:val="292"/>
        </w:trPr>
        <w:tc>
          <w:tcPr>
            <w:tcW w:w="985" w:type="dxa"/>
          </w:tcPr>
          <w:p w14:paraId="625371A2"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363B39D4"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0E6F1D22" w14:textId="77777777" w:rsidTr="000D3375">
        <w:trPr>
          <w:trHeight w:val="292"/>
        </w:trPr>
        <w:tc>
          <w:tcPr>
            <w:tcW w:w="985" w:type="dxa"/>
          </w:tcPr>
          <w:p w14:paraId="6FA51C22"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2C3528E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47E899E0" w14:textId="77777777" w:rsidTr="000D3375">
        <w:trPr>
          <w:trHeight w:val="292"/>
        </w:trPr>
        <w:tc>
          <w:tcPr>
            <w:tcW w:w="985" w:type="dxa"/>
          </w:tcPr>
          <w:p w14:paraId="57BD547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155DBB56" w14:textId="77777777" w:rsidR="00734789" w:rsidRPr="00FA08BA" w:rsidRDefault="00734789" w:rsidP="000D3375">
            <w:pPr>
              <w:spacing w:line="240" w:lineRule="auto"/>
              <w:jc w:val="both"/>
              <w:rPr>
                <w:rFonts w:cs="Arial"/>
                <w:color w:val="000000" w:themeColor="text1"/>
              </w:rPr>
            </w:pPr>
            <w:proofErr w:type="gramStart"/>
            <w:r w:rsidRPr="00FA08BA">
              <w:rPr>
                <w:rFonts w:cs="Arial"/>
                <w:color w:val="000000" w:themeColor="text1"/>
              </w:rPr>
              <w:t>Special  Service</w:t>
            </w:r>
            <w:proofErr w:type="gramEnd"/>
            <w:r w:rsidRPr="00FA08BA">
              <w:rPr>
                <w:rFonts w:cs="Arial"/>
                <w:color w:val="000000" w:themeColor="text1"/>
              </w:rPr>
              <w:t xml:space="preserve"> tools </w:t>
            </w:r>
          </w:p>
        </w:tc>
      </w:tr>
      <w:tr w:rsidR="00734789" w:rsidRPr="00FA08BA" w14:paraId="3407DEBD" w14:textId="77777777" w:rsidTr="000D3375">
        <w:trPr>
          <w:trHeight w:val="292"/>
        </w:trPr>
        <w:tc>
          <w:tcPr>
            <w:tcW w:w="985" w:type="dxa"/>
          </w:tcPr>
          <w:p w14:paraId="4163F2B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3</w:t>
            </w:r>
          </w:p>
        </w:tc>
        <w:tc>
          <w:tcPr>
            <w:tcW w:w="8917" w:type="dxa"/>
          </w:tcPr>
          <w:p w14:paraId="3263A6E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Multi meter</w:t>
            </w:r>
          </w:p>
        </w:tc>
      </w:tr>
      <w:tr w:rsidR="00734789" w:rsidRPr="00FA08BA" w14:paraId="0B9380C4" w14:textId="77777777" w:rsidTr="000D3375">
        <w:trPr>
          <w:trHeight w:val="292"/>
        </w:trPr>
        <w:tc>
          <w:tcPr>
            <w:tcW w:w="985" w:type="dxa"/>
          </w:tcPr>
          <w:p w14:paraId="2CF8D02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4</w:t>
            </w:r>
          </w:p>
        </w:tc>
        <w:tc>
          <w:tcPr>
            <w:tcW w:w="8917" w:type="dxa"/>
          </w:tcPr>
          <w:p w14:paraId="60572E2E"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ET Tester</w:t>
            </w:r>
          </w:p>
        </w:tc>
      </w:tr>
      <w:tr w:rsidR="00734789" w:rsidRPr="00FA08BA" w14:paraId="08EABB69" w14:textId="77777777" w:rsidTr="000D3375">
        <w:trPr>
          <w:trHeight w:val="292"/>
        </w:trPr>
        <w:tc>
          <w:tcPr>
            <w:tcW w:w="985" w:type="dxa"/>
          </w:tcPr>
          <w:p w14:paraId="34BFA1D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5</w:t>
            </w:r>
          </w:p>
        </w:tc>
        <w:tc>
          <w:tcPr>
            <w:tcW w:w="8917" w:type="dxa"/>
          </w:tcPr>
          <w:p w14:paraId="36AF94C3"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HEUI Injector Tester</w:t>
            </w:r>
          </w:p>
        </w:tc>
      </w:tr>
    </w:tbl>
    <w:p w14:paraId="302451F5" w14:textId="77777777" w:rsidR="004E6C57" w:rsidRDefault="004E6C57">
      <w:pPr>
        <w:rPr>
          <w:rFonts w:cs="Arial"/>
          <w:b/>
        </w:rPr>
      </w:pPr>
      <w:r>
        <w:rPr>
          <w:rFonts w:cs="Arial"/>
          <w:b/>
        </w:rPr>
        <w:br w:type="page"/>
      </w:r>
    </w:p>
    <w:p w14:paraId="7C690149" w14:textId="77777777" w:rsidR="005A5A7A" w:rsidRPr="00E56886" w:rsidRDefault="005A5A7A"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92" w:name="_Toc133689770"/>
      <w:r w:rsidRPr="00E56886">
        <w:rPr>
          <w:rFonts w:ascii="Arial" w:eastAsiaTheme="majorEastAsia" w:hAnsi="Arial" w:cs="Arial"/>
          <w:sz w:val="28"/>
          <w:szCs w:val="28"/>
        </w:rPr>
        <w:lastRenderedPageBreak/>
        <w:t>Applied Thermodynamics</w:t>
      </w:r>
      <w:bookmarkEnd w:id="92"/>
    </w:p>
    <w:p w14:paraId="63635331" w14:textId="77777777" w:rsidR="004D710B" w:rsidRPr="00FA08BA" w:rsidRDefault="004D710B" w:rsidP="00DE4D6B">
      <w:pPr>
        <w:pStyle w:val="BodyText"/>
        <w:spacing w:before="0"/>
        <w:ind w:left="0" w:right="1027" w:firstLine="0"/>
        <w:jc w:val="both"/>
        <w:rPr>
          <w:b/>
          <w:color w:val="000000" w:themeColor="text1"/>
          <w:sz w:val="22"/>
          <w:szCs w:val="22"/>
        </w:rPr>
      </w:pPr>
    </w:p>
    <w:p w14:paraId="747B5A6F" w14:textId="0E06DFA6" w:rsidR="005A5A7A" w:rsidRPr="00E56886" w:rsidRDefault="00B06E3E" w:rsidP="00905C75">
      <w:pPr>
        <w:pStyle w:val="Heading31"/>
        <w:numPr>
          <w:ilvl w:val="0"/>
          <w:numId w:val="793"/>
        </w:numPr>
        <w:shd w:val="clear" w:color="auto" w:fill="FFC000"/>
        <w:rPr>
          <w:color w:val="auto"/>
          <w:sz w:val="24"/>
          <w:szCs w:val="24"/>
        </w:rPr>
      </w:pPr>
      <w:bookmarkStart w:id="93" w:name="_Toc3401112"/>
      <w:bookmarkStart w:id="94" w:name="_Toc133689771"/>
      <w:r w:rsidRPr="00E56886">
        <w:rPr>
          <w:color w:val="auto"/>
          <w:sz w:val="24"/>
          <w:szCs w:val="24"/>
        </w:rPr>
        <w:t>Analyse</w:t>
      </w:r>
      <w:r w:rsidR="005A5A7A" w:rsidRPr="00E56886">
        <w:rPr>
          <w:color w:val="auto"/>
          <w:sz w:val="24"/>
          <w:szCs w:val="24"/>
        </w:rPr>
        <w:t xml:space="preserve"> Thermodynamic Performance</w:t>
      </w:r>
      <w:bookmarkEnd w:id="94"/>
      <w:r w:rsidR="005A5A7A" w:rsidRPr="00E56886">
        <w:rPr>
          <w:color w:val="auto"/>
          <w:sz w:val="24"/>
          <w:szCs w:val="24"/>
        </w:rPr>
        <w:t xml:space="preserve"> </w:t>
      </w:r>
      <w:bookmarkEnd w:id="93"/>
    </w:p>
    <w:p w14:paraId="3B495A26" w14:textId="77777777" w:rsidR="005A5A7A" w:rsidRPr="00FA08BA" w:rsidRDefault="005A5A7A" w:rsidP="00B06E3E">
      <w:pPr>
        <w:spacing w:before="240" w:after="240" w:line="360" w:lineRule="auto"/>
        <w:jc w:val="both"/>
        <w:rPr>
          <w:rFonts w:cs="Arial"/>
          <w:color w:val="000000" w:themeColor="text1"/>
        </w:rPr>
      </w:pPr>
      <w:r w:rsidRPr="00FA08BA">
        <w:rPr>
          <w:rFonts w:cs="Arial"/>
          <w:b/>
          <w:color w:val="000000" w:themeColor="text1"/>
        </w:rPr>
        <w:t>Overview</w:t>
      </w:r>
      <w:r w:rsidR="00B06E3E">
        <w:rPr>
          <w:rFonts w:cs="Arial"/>
          <w:b/>
          <w:color w:val="000000" w:themeColor="text1"/>
        </w:rPr>
        <w:t xml:space="preserve">: </w:t>
      </w:r>
      <w:r w:rsidRPr="00FA08BA">
        <w:rPr>
          <w:rFonts w:cs="Arial"/>
          <w:color w:val="000000" w:themeColor="text1"/>
        </w:rPr>
        <w:t>This Competency Standard covers the analysis of heating, ventilating, air conditioning and refrigeration (HVAC/R) systems to provide solution to thermodynamic performance issues. It encompasses working safely, apply extensive knowledge of thermodynamic parameters, gathering and analyzing data, applying problem solving techniques, developing and documenting results and solutions for use in design work to provide you the basis for your work.</w:t>
      </w:r>
    </w:p>
    <w:tbl>
      <w:tblPr>
        <w:tblStyle w:val="TableGrid"/>
        <w:tblW w:w="9360" w:type="dxa"/>
        <w:tblInd w:w="108" w:type="dxa"/>
        <w:tblLook w:val="04A0" w:firstRow="1" w:lastRow="0" w:firstColumn="1" w:lastColumn="0" w:noHBand="0" w:noVBand="1"/>
      </w:tblPr>
      <w:tblGrid>
        <w:gridCol w:w="2888"/>
        <w:gridCol w:w="6472"/>
      </w:tblGrid>
      <w:tr w:rsidR="005A5A7A" w:rsidRPr="00FA08BA" w14:paraId="1BD2AD3A" w14:textId="77777777" w:rsidTr="00B06E3E">
        <w:trPr>
          <w:trHeight w:val="432"/>
        </w:trPr>
        <w:tc>
          <w:tcPr>
            <w:tcW w:w="2888" w:type="dxa"/>
            <w:shd w:val="clear" w:color="auto" w:fill="E7E6E6" w:themeFill="background2"/>
            <w:vAlign w:val="center"/>
          </w:tcPr>
          <w:p w14:paraId="0814272B" w14:textId="77777777" w:rsidR="005A5A7A" w:rsidRPr="00FA08BA" w:rsidRDefault="005A5A7A" w:rsidP="00DE4D6B">
            <w:pPr>
              <w:jc w:val="both"/>
              <w:rPr>
                <w:rFonts w:cs="Arial"/>
                <w:b/>
                <w:bCs/>
                <w:color w:val="000000" w:themeColor="text1"/>
              </w:rPr>
            </w:pPr>
            <w:r w:rsidRPr="00FA08BA">
              <w:rPr>
                <w:rFonts w:cs="Arial"/>
                <w:b/>
                <w:bCs/>
                <w:color w:val="000000" w:themeColor="text1"/>
              </w:rPr>
              <w:t>Competency Units</w:t>
            </w:r>
          </w:p>
        </w:tc>
        <w:tc>
          <w:tcPr>
            <w:tcW w:w="6472" w:type="dxa"/>
            <w:shd w:val="clear" w:color="auto" w:fill="E7E6E6" w:themeFill="background2"/>
            <w:vAlign w:val="center"/>
          </w:tcPr>
          <w:p w14:paraId="082F5B6A" w14:textId="77777777" w:rsidR="005A5A7A" w:rsidRPr="00FA08BA" w:rsidRDefault="005A5A7A" w:rsidP="00DE4D6B">
            <w:pPr>
              <w:jc w:val="both"/>
              <w:rPr>
                <w:rFonts w:cs="Arial"/>
                <w:b/>
                <w:bCs/>
                <w:color w:val="000000" w:themeColor="text1"/>
              </w:rPr>
            </w:pPr>
            <w:r w:rsidRPr="00FA08BA">
              <w:rPr>
                <w:rFonts w:cs="Arial"/>
                <w:b/>
                <w:bCs/>
                <w:color w:val="000000" w:themeColor="text1"/>
              </w:rPr>
              <w:t>Performance Criteria</w:t>
            </w:r>
          </w:p>
        </w:tc>
      </w:tr>
      <w:tr w:rsidR="005A5A7A" w:rsidRPr="00FA08BA" w14:paraId="447E9EFD" w14:textId="77777777" w:rsidTr="001B0FEB">
        <w:trPr>
          <w:trHeight w:val="285"/>
        </w:trPr>
        <w:tc>
          <w:tcPr>
            <w:tcW w:w="2888" w:type="dxa"/>
          </w:tcPr>
          <w:p w14:paraId="7C4C5AFD" w14:textId="77777777" w:rsidR="005A5A7A" w:rsidRPr="00FA08BA" w:rsidRDefault="005A5A7A" w:rsidP="00AC25F9">
            <w:pPr>
              <w:pStyle w:val="ListParagraph"/>
              <w:numPr>
                <w:ilvl w:val="0"/>
                <w:numId w:val="188"/>
              </w:numPr>
              <w:ind w:hanging="720"/>
              <w:jc w:val="both"/>
              <w:rPr>
                <w:rFonts w:cs="Arial"/>
                <w:color w:val="000000" w:themeColor="text1"/>
              </w:rPr>
            </w:pPr>
            <w:r w:rsidRPr="00FA08BA">
              <w:rPr>
                <w:rFonts w:cs="Arial"/>
                <w:color w:val="000000" w:themeColor="text1"/>
              </w:rPr>
              <w:t xml:space="preserve">Prepare to analyze the thermodynamic performance </w:t>
            </w:r>
          </w:p>
        </w:tc>
        <w:tc>
          <w:tcPr>
            <w:tcW w:w="6472" w:type="dxa"/>
          </w:tcPr>
          <w:p w14:paraId="184BA2B5" w14:textId="77777777" w:rsidR="005A5A7A" w:rsidRPr="00FA08BA" w:rsidRDefault="005A5A7A" w:rsidP="00AC25F9">
            <w:pPr>
              <w:pStyle w:val="ListParagraph"/>
              <w:numPr>
                <w:ilvl w:val="0"/>
                <w:numId w:val="189"/>
              </w:numPr>
              <w:spacing w:line="360" w:lineRule="auto"/>
              <w:ind w:left="518" w:hanging="518"/>
              <w:jc w:val="both"/>
              <w:rPr>
                <w:rFonts w:cs="Arial"/>
                <w:color w:val="000000" w:themeColor="text1"/>
              </w:rPr>
            </w:pPr>
            <w:r w:rsidRPr="00FA08BA">
              <w:rPr>
                <w:rFonts w:cs="Arial"/>
                <w:color w:val="000000" w:themeColor="text1"/>
              </w:rPr>
              <w:t>Observe safe work practices and personal protective OHS processes and procedures for a given work area are identified, obtained and understood.</w:t>
            </w:r>
          </w:p>
          <w:p w14:paraId="28ADCAE7" w14:textId="77777777" w:rsidR="005A5A7A" w:rsidRPr="00FA08BA" w:rsidRDefault="005A5A7A" w:rsidP="00AC25F9">
            <w:pPr>
              <w:pStyle w:val="ListParagraph"/>
              <w:numPr>
                <w:ilvl w:val="0"/>
                <w:numId w:val="189"/>
              </w:numPr>
              <w:spacing w:line="360" w:lineRule="auto"/>
              <w:ind w:left="518" w:hanging="518"/>
              <w:jc w:val="both"/>
              <w:rPr>
                <w:rFonts w:cs="Arial"/>
                <w:color w:val="000000" w:themeColor="text1"/>
              </w:rPr>
            </w:pPr>
            <w:r w:rsidRPr="00FA08BA">
              <w:rPr>
                <w:rFonts w:cs="Arial"/>
                <w:color w:val="000000" w:themeColor="text1"/>
              </w:rPr>
              <w:t>Establish OHS risk control measures and procedures are followed in preparation for the work.</w:t>
            </w:r>
          </w:p>
          <w:p w14:paraId="2E4DCEE5" w14:textId="77777777" w:rsidR="005A5A7A" w:rsidRPr="00FA08BA" w:rsidRDefault="005A5A7A" w:rsidP="00AC25F9">
            <w:pPr>
              <w:pStyle w:val="ListParagraph"/>
              <w:numPr>
                <w:ilvl w:val="0"/>
                <w:numId w:val="189"/>
              </w:numPr>
              <w:spacing w:line="360" w:lineRule="auto"/>
              <w:ind w:left="518" w:hanging="518"/>
              <w:jc w:val="both"/>
              <w:rPr>
                <w:rFonts w:cs="Arial"/>
                <w:color w:val="000000" w:themeColor="text1"/>
              </w:rPr>
            </w:pPr>
            <w:r w:rsidRPr="00FA08BA">
              <w:rPr>
                <w:rFonts w:cs="Arial"/>
                <w:color w:val="000000" w:themeColor="text1"/>
              </w:rPr>
              <w:t>Determine extent of the thermodynamic issues from performance specifications, situation reports and in consultations with relevant persons</w:t>
            </w:r>
          </w:p>
          <w:p w14:paraId="7A06EBE6" w14:textId="77777777" w:rsidR="005A5A7A" w:rsidRPr="00FA08BA" w:rsidRDefault="005A5A7A" w:rsidP="00AC25F9">
            <w:pPr>
              <w:pStyle w:val="ListParagraph"/>
              <w:numPr>
                <w:ilvl w:val="0"/>
                <w:numId w:val="189"/>
              </w:numPr>
              <w:spacing w:line="360" w:lineRule="auto"/>
              <w:ind w:left="518" w:hanging="518"/>
              <w:jc w:val="both"/>
              <w:rPr>
                <w:rFonts w:cs="Arial"/>
                <w:color w:val="000000" w:themeColor="text1"/>
              </w:rPr>
            </w:pPr>
            <w:r w:rsidRPr="00FA08BA">
              <w:rPr>
                <w:rFonts w:cs="Arial"/>
                <w:color w:val="000000" w:themeColor="text1"/>
              </w:rPr>
              <w:t>Plan activities to meet scheduled timelines in consultation with others involved in the work</w:t>
            </w:r>
          </w:p>
          <w:p w14:paraId="7694C60C" w14:textId="77777777" w:rsidR="005A5A7A" w:rsidRPr="00FA08BA" w:rsidRDefault="005A5A7A" w:rsidP="00AC25F9">
            <w:pPr>
              <w:pStyle w:val="ListParagraph"/>
              <w:numPr>
                <w:ilvl w:val="0"/>
                <w:numId w:val="189"/>
              </w:numPr>
              <w:spacing w:line="360" w:lineRule="auto"/>
              <w:ind w:left="518" w:hanging="518"/>
              <w:jc w:val="both"/>
              <w:rPr>
                <w:rFonts w:cs="Arial"/>
                <w:color w:val="000000" w:themeColor="text1"/>
              </w:rPr>
            </w:pPr>
            <w:r w:rsidRPr="00FA08BA">
              <w:rPr>
                <w:rFonts w:cs="Arial"/>
                <w:color w:val="000000" w:themeColor="text1"/>
              </w:rPr>
              <w:t>Form effective strategies to ensure solution development and implementation to carry out efficiently.</w:t>
            </w:r>
          </w:p>
        </w:tc>
      </w:tr>
      <w:tr w:rsidR="005A5A7A" w:rsidRPr="00FA08BA" w14:paraId="007417AD" w14:textId="77777777" w:rsidTr="001B0FEB">
        <w:trPr>
          <w:trHeight w:val="285"/>
        </w:trPr>
        <w:tc>
          <w:tcPr>
            <w:tcW w:w="2888" w:type="dxa"/>
          </w:tcPr>
          <w:p w14:paraId="48A627A7" w14:textId="77777777" w:rsidR="005A5A7A" w:rsidRPr="00FA08BA" w:rsidRDefault="005A5A7A" w:rsidP="00AC25F9">
            <w:pPr>
              <w:pStyle w:val="ListParagraph"/>
              <w:numPr>
                <w:ilvl w:val="0"/>
                <w:numId w:val="188"/>
              </w:numPr>
              <w:ind w:hanging="720"/>
              <w:rPr>
                <w:rFonts w:cs="Arial"/>
                <w:color w:val="000000" w:themeColor="text1"/>
              </w:rPr>
            </w:pPr>
            <w:r w:rsidRPr="00FA08BA">
              <w:rPr>
                <w:rFonts w:cs="Arial"/>
                <w:color w:val="000000" w:themeColor="text1"/>
              </w:rPr>
              <w:t>Analyze the thermodynamic performance of Heavy Construction Machinery</w:t>
            </w:r>
          </w:p>
        </w:tc>
        <w:tc>
          <w:tcPr>
            <w:tcW w:w="6472" w:type="dxa"/>
          </w:tcPr>
          <w:p w14:paraId="294C000B" w14:textId="77777777" w:rsidR="005A5A7A" w:rsidRPr="00FA08BA" w:rsidRDefault="005A5A7A" w:rsidP="00AC25F9">
            <w:pPr>
              <w:pStyle w:val="ListParagraph"/>
              <w:numPr>
                <w:ilvl w:val="0"/>
                <w:numId w:val="190"/>
              </w:numPr>
              <w:spacing w:line="360" w:lineRule="auto"/>
              <w:ind w:left="518" w:hanging="540"/>
              <w:jc w:val="both"/>
              <w:rPr>
                <w:rFonts w:cs="Arial"/>
                <w:color w:val="000000" w:themeColor="text1"/>
              </w:rPr>
            </w:pPr>
            <w:r w:rsidRPr="00FA08BA">
              <w:rPr>
                <w:rFonts w:cs="Arial"/>
                <w:color w:val="000000" w:themeColor="text1"/>
              </w:rPr>
              <w:t xml:space="preserve">Apply thermodynamic principles to analytical solutions on refrigeration and air conditioning systems. </w:t>
            </w:r>
          </w:p>
          <w:p w14:paraId="63AA7FAF" w14:textId="77777777" w:rsidR="005A5A7A" w:rsidRPr="00FA08BA" w:rsidRDefault="005A5A7A" w:rsidP="00AC25F9">
            <w:pPr>
              <w:pStyle w:val="ListParagraph"/>
              <w:numPr>
                <w:ilvl w:val="0"/>
                <w:numId w:val="190"/>
              </w:numPr>
              <w:spacing w:line="360" w:lineRule="auto"/>
              <w:ind w:left="518" w:hanging="518"/>
              <w:jc w:val="both"/>
              <w:rPr>
                <w:rFonts w:cs="Arial"/>
                <w:color w:val="000000" w:themeColor="text1"/>
              </w:rPr>
            </w:pPr>
            <w:r w:rsidRPr="00FA08BA">
              <w:rPr>
                <w:rFonts w:cs="Arial"/>
                <w:color w:val="000000" w:themeColor="text1"/>
              </w:rPr>
              <w:t xml:space="preserve">Obtain Parameters, specifications and performance requirements in relation to refrigeration and air conditioning systems in accordance with established procedures. </w:t>
            </w:r>
          </w:p>
          <w:p w14:paraId="1EF146AD" w14:textId="77777777" w:rsidR="005A5A7A" w:rsidRPr="00FA08BA" w:rsidRDefault="005A5A7A" w:rsidP="00AC25F9">
            <w:pPr>
              <w:pStyle w:val="ListParagraph"/>
              <w:numPr>
                <w:ilvl w:val="0"/>
                <w:numId w:val="190"/>
              </w:numPr>
              <w:spacing w:line="360" w:lineRule="auto"/>
              <w:ind w:left="518" w:hanging="518"/>
              <w:jc w:val="both"/>
              <w:rPr>
                <w:rFonts w:cs="Arial"/>
                <w:color w:val="000000" w:themeColor="text1"/>
              </w:rPr>
            </w:pPr>
            <w:r w:rsidRPr="00FA08BA">
              <w:rPr>
                <w:rFonts w:cs="Arial"/>
                <w:color w:val="000000" w:themeColor="text1"/>
              </w:rPr>
              <w:t xml:space="preserve">Carry out approaches to analyzing thermodynamic parameters to provide the most effective solution. </w:t>
            </w:r>
          </w:p>
          <w:p w14:paraId="2931161E" w14:textId="77777777" w:rsidR="005A5A7A" w:rsidRPr="00FA08BA" w:rsidRDefault="005A5A7A" w:rsidP="00AC25F9">
            <w:pPr>
              <w:pStyle w:val="ListParagraph"/>
              <w:numPr>
                <w:ilvl w:val="0"/>
                <w:numId w:val="190"/>
              </w:numPr>
              <w:spacing w:line="360" w:lineRule="auto"/>
              <w:ind w:left="518" w:hanging="518"/>
              <w:jc w:val="both"/>
              <w:rPr>
                <w:rFonts w:cs="Arial"/>
                <w:color w:val="000000" w:themeColor="text1"/>
              </w:rPr>
            </w:pPr>
            <w:r w:rsidRPr="00FA08BA">
              <w:rPr>
                <w:rFonts w:cs="Arial"/>
                <w:color w:val="000000" w:themeColor="text1"/>
              </w:rPr>
              <w:t xml:space="preserve">Deal unplanned events with safely and effectively, consistent with regulatory requirements and enterprise policy. </w:t>
            </w:r>
          </w:p>
          <w:p w14:paraId="5B2A4A5F" w14:textId="77777777" w:rsidR="005A5A7A" w:rsidRPr="00FA08BA" w:rsidRDefault="005A5A7A" w:rsidP="00AC25F9">
            <w:pPr>
              <w:pStyle w:val="ListParagraph"/>
              <w:numPr>
                <w:ilvl w:val="0"/>
                <w:numId w:val="190"/>
              </w:numPr>
              <w:spacing w:line="360" w:lineRule="auto"/>
              <w:ind w:left="518" w:hanging="518"/>
              <w:jc w:val="both"/>
              <w:rPr>
                <w:rFonts w:cs="Arial"/>
                <w:color w:val="000000" w:themeColor="text1"/>
              </w:rPr>
            </w:pPr>
            <w:r w:rsidRPr="00FA08BA">
              <w:rPr>
                <w:rFonts w:cs="Arial"/>
                <w:color w:val="000000" w:themeColor="text1"/>
              </w:rPr>
              <w:t>Monitor quality of work against personal performance agreement and/or establish organizational &amp; professional standards</w:t>
            </w:r>
          </w:p>
        </w:tc>
      </w:tr>
      <w:tr w:rsidR="005A5A7A" w:rsidRPr="00FA08BA" w14:paraId="48CDE320" w14:textId="77777777" w:rsidTr="001B0FEB">
        <w:trPr>
          <w:trHeight w:val="285"/>
        </w:trPr>
        <w:tc>
          <w:tcPr>
            <w:tcW w:w="2888" w:type="dxa"/>
          </w:tcPr>
          <w:p w14:paraId="00BCF050" w14:textId="77777777" w:rsidR="005A5A7A" w:rsidRPr="00FA08BA" w:rsidRDefault="005A5A7A" w:rsidP="00AC25F9">
            <w:pPr>
              <w:pStyle w:val="ListParagraph"/>
              <w:numPr>
                <w:ilvl w:val="0"/>
                <w:numId w:val="188"/>
              </w:numPr>
              <w:ind w:hanging="720"/>
              <w:jc w:val="both"/>
              <w:rPr>
                <w:rFonts w:cs="Arial"/>
                <w:color w:val="000000" w:themeColor="text1"/>
              </w:rPr>
            </w:pPr>
            <w:r w:rsidRPr="00FA08BA">
              <w:rPr>
                <w:rFonts w:cs="Arial"/>
                <w:color w:val="000000" w:themeColor="text1"/>
              </w:rPr>
              <w:lastRenderedPageBreak/>
              <w:t>Report and action on the results of thermodynamic performance analysis</w:t>
            </w:r>
          </w:p>
        </w:tc>
        <w:tc>
          <w:tcPr>
            <w:tcW w:w="6472" w:type="dxa"/>
          </w:tcPr>
          <w:p w14:paraId="6B5BE3D5" w14:textId="77777777" w:rsidR="005A5A7A" w:rsidRPr="00FA08BA" w:rsidRDefault="005A5A7A" w:rsidP="00AC25F9">
            <w:pPr>
              <w:pStyle w:val="ListParagraph"/>
              <w:numPr>
                <w:ilvl w:val="0"/>
                <w:numId w:val="191"/>
              </w:numPr>
              <w:spacing w:line="360" w:lineRule="auto"/>
              <w:ind w:left="518" w:hanging="540"/>
              <w:jc w:val="both"/>
              <w:rPr>
                <w:rFonts w:cs="Arial"/>
                <w:color w:val="000000" w:themeColor="text1"/>
              </w:rPr>
            </w:pPr>
            <w:r w:rsidRPr="00FA08BA">
              <w:rPr>
                <w:rFonts w:cs="Arial"/>
                <w:color w:val="000000" w:themeColor="text1"/>
              </w:rPr>
              <w:t xml:space="preserve">Evaluate to determine their effectiveness of solutions for thermodynamic issues and modify where necessary. </w:t>
            </w:r>
          </w:p>
          <w:p w14:paraId="3F40659D" w14:textId="77777777" w:rsidR="005A5A7A" w:rsidRPr="00FA08BA" w:rsidRDefault="005A5A7A" w:rsidP="00AC25F9">
            <w:pPr>
              <w:pStyle w:val="ListParagraph"/>
              <w:numPr>
                <w:ilvl w:val="0"/>
                <w:numId w:val="191"/>
              </w:numPr>
              <w:spacing w:line="360" w:lineRule="auto"/>
              <w:ind w:left="518" w:hanging="540"/>
              <w:jc w:val="both"/>
              <w:rPr>
                <w:rFonts w:cs="Arial"/>
                <w:color w:val="000000" w:themeColor="text1"/>
              </w:rPr>
            </w:pPr>
            <w:r w:rsidRPr="00FA08BA">
              <w:rPr>
                <w:rFonts w:cs="Arial"/>
                <w:color w:val="000000" w:themeColor="text1"/>
              </w:rPr>
              <w:t xml:space="preserve">Report the analysis including details of all findings, calculations and assumptions. </w:t>
            </w:r>
          </w:p>
          <w:p w14:paraId="248713AD" w14:textId="77777777" w:rsidR="005A5A7A" w:rsidRPr="00FA08BA" w:rsidRDefault="005A5A7A" w:rsidP="00AC25F9">
            <w:pPr>
              <w:pStyle w:val="ListParagraph"/>
              <w:numPr>
                <w:ilvl w:val="0"/>
                <w:numId w:val="191"/>
              </w:numPr>
              <w:spacing w:line="360" w:lineRule="auto"/>
              <w:ind w:left="518" w:hanging="540"/>
              <w:jc w:val="both"/>
              <w:rPr>
                <w:rFonts w:cs="Arial"/>
                <w:color w:val="000000" w:themeColor="text1"/>
              </w:rPr>
            </w:pPr>
            <w:r w:rsidRPr="00FA08BA">
              <w:rPr>
                <w:rFonts w:cs="Arial"/>
                <w:color w:val="000000" w:themeColor="text1"/>
              </w:rPr>
              <w:t xml:space="preserve">Report analysis to appropriately personnel to establish appropriate action to be taken based on findings. </w:t>
            </w:r>
          </w:p>
          <w:p w14:paraId="6D0A8CF1" w14:textId="77777777" w:rsidR="005A5A7A" w:rsidRPr="00FA08BA" w:rsidRDefault="005A5A7A" w:rsidP="00AC25F9">
            <w:pPr>
              <w:pStyle w:val="ListParagraph"/>
              <w:numPr>
                <w:ilvl w:val="0"/>
                <w:numId w:val="191"/>
              </w:numPr>
              <w:spacing w:line="360" w:lineRule="auto"/>
              <w:ind w:left="518" w:hanging="540"/>
              <w:jc w:val="both"/>
              <w:rPr>
                <w:rFonts w:cs="Arial"/>
                <w:color w:val="000000" w:themeColor="text1"/>
              </w:rPr>
            </w:pPr>
            <w:r w:rsidRPr="00FA08BA">
              <w:rPr>
                <w:rFonts w:cs="Arial"/>
                <w:color w:val="000000" w:themeColor="text1"/>
              </w:rPr>
              <w:t>Take actions regarding equipment, documented for inclusion in work/project or development records in accordance with professional standards and manufacturers specifications.</w:t>
            </w:r>
          </w:p>
        </w:tc>
      </w:tr>
    </w:tbl>
    <w:p w14:paraId="1D8F19EB" w14:textId="77777777" w:rsidR="005A5A7A" w:rsidRPr="00FA08BA" w:rsidRDefault="005A5A7A" w:rsidP="00DE4D6B">
      <w:pPr>
        <w:spacing w:line="240" w:lineRule="auto"/>
        <w:jc w:val="both"/>
        <w:rPr>
          <w:rFonts w:cs="Arial"/>
          <w:color w:val="000000" w:themeColor="text1"/>
        </w:rPr>
      </w:pPr>
    </w:p>
    <w:p w14:paraId="15E2174D" w14:textId="77777777" w:rsidR="00B06E3E" w:rsidRPr="00B06E3E" w:rsidRDefault="00B06E3E" w:rsidP="00B06E3E">
      <w:pPr>
        <w:rPr>
          <w:rFonts w:cs="Arial"/>
          <w:b/>
          <w:bCs/>
          <w:color w:val="000000" w:themeColor="text1"/>
        </w:rPr>
      </w:pPr>
      <w:r w:rsidRPr="00B06E3E">
        <w:rPr>
          <w:rFonts w:cs="Arial"/>
          <w:b/>
          <w:bCs/>
          <w:color w:val="000000" w:themeColor="text1"/>
        </w:rPr>
        <w:t>Knowledge and Understanding</w:t>
      </w:r>
    </w:p>
    <w:p w14:paraId="1DA4B107" w14:textId="77777777" w:rsidR="00B06E3E" w:rsidRPr="00B06E3E" w:rsidRDefault="00B06E3E" w:rsidP="00B06E3E">
      <w:pPr>
        <w:jc w:val="both"/>
        <w:rPr>
          <w:rFonts w:cs="Arial"/>
          <w:color w:val="000000" w:themeColor="text1"/>
        </w:rPr>
      </w:pPr>
      <w:r w:rsidRPr="00B06E3E">
        <w:rPr>
          <w:rFonts w:cs="Arial"/>
          <w:color w:val="000000" w:themeColor="text1"/>
        </w:rPr>
        <w:t>This describes the essential skills and knowledge and their level, required for this unit. Evidence shall show that knowledge has been acquired of safe working practices and analyzing the thermodynamic performance of HVAC/R systems.</w:t>
      </w:r>
    </w:p>
    <w:p w14:paraId="52281B08" w14:textId="77777777" w:rsidR="00B06E3E" w:rsidRPr="00B06E3E" w:rsidRDefault="00B06E3E" w:rsidP="00B06E3E">
      <w:pPr>
        <w:spacing w:line="360" w:lineRule="auto"/>
        <w:ind w:left="630" w:hanging="630"/>
        <w:rPr>
          <w:rFonts w:cs="Arial"/>
          <w:color w:val="000000" w:themeColor="text1"/>
        </w:rPr>
      </w:pPr>
      <w:r w:rsidRPr="00B06E3E">
        <w:rPr>
          <w:rFonts w:cs="Arial"/>
          <w:color w:val="000000" w:themeColor="text1"/>
        </w:rPr>
        <w:t>K-1.</w:t>
      </w:r>
      <w:r w:rsidRPr="00B06E3E">
        <w:rPr>
          <w:rFonts w:cs="Arial"/>
          <w:color w:val="000000" w:themeColor="text1"/>
        </w:rPr>
        <w:tab/>
        <w:t xml:space="preserve">Understanding the thermodynamic performance issues </w:t>
      </w:r>
    </w:p>
    <w:p w14:paraId="67A1D24D" w14:textId="77777777" w:rsidR="00B06E3E" w:rsidRPr="00B06E3E" w:rsidRDefault="00B06E3E" w:rsidP="00B06E3E">
      <w:pPr>
        <w:spacing w:line="360" w:lineRule="auto"/>
        <w:ind w:left="630" w:hanging="630"/>
        <w:rPr>
          <w:rFonts w:cs="Arial"/>
          <w:color w:val="000000" w:themeColor="text1"/>
        </w:rPr>
      </w:pPr>
      <w:r w:rsidRPr="00B06E3E">
        <w:rPr>
          <w:rFonts w:cs="Arial"/>
          <w:color w:val="000000" w:themeColor="text1"/>
        </w:rPr>
        <w:t>K-2.</w:t>
      </w:r>
      <w:r w:rsidRPr="00B06E3E">
        <w:rPr>
          <w:rFonts w:cs="Arial"/>
          <w:color w:val="000000" w:themeColor="text1"/>
        </w:rPr>
        <w:tab/>
        <w:t xml:space="preserve">Forming effective strategies for analyzing refrigeration and air conditioning systems performance </w:t>
      </w:r>
    </w:p>
    <w:p w14:paraId="460DD05B" w14:textId="77777777" w:rsidR="00B06E3E" w:rsidRPr="00B06E3E" w:rsidRDefault="00B06E3E" w:rsidP="00B06E3E">
      <w:pPr>
        <w:spacing w:line="360" w:lineRule="auto"/>
        <w:ind w:left="630" w:hanging="630"/>
        <w:rPr>
          <w:rFonts w:cs="Arial"/>
          <w:color w:val="000000" w:themeColor="text1"/>
        </w:rPr>
      </w:pPr>
      <w:r w:rsidRPr="00B06E3E">
        <w:rPr>
          <w:rFonts w:cs="Arial"/>
          <w:color w:val="000000" w:themeColor="text1"/>
        </w:rPr>
        <w:t>K-3.</w:t>
      </w:r>
      <w:r w:rsidRPr="00B06E3E">
        <w:rPr>
          <w:rFonts w:cs="Arial"/>
          <w:color w:val="000000" w:themeColor="text1"/>
        </w:rPr>
        <w:tab/>
        <w:t>Obtaining thermodynamic performance parameters, specifications and performance requirements appropriate to each situation.</w:t>
      </w:r>
    </w:p>
    <w:p w14:paraId="1AFEFA9E" w14:textId="77777777" w:rsidR="00B06E3E" w:rsidRPr="00B06E3E" w:rsidRDefault="00B06E3E" w:rsidP="00B06E3E">
      <w:pPr>
        <w:spacing w:line="360" w:lineRule="auto"/>
        <w:ind w:left="630" w:hanging="630"/>
        <w:rPr>
          <w:rFonts w:cs="Arial"/>
          <w:color w:val="000000" w:themeColor="text1"/>
        </w:rPr>
      </w:pPr>
      <w:r w:rsidRPr="00B06E3E">
        <w:rPr>
          <w:rFonts w:cs="Arial"/>
          <w:color w:val="000000" w:themeColor="text1"/>
        </w:rPr>
        <w:t>K-4.</w:t>
      </w:r>
      <w:r w:rsidRPr="00B06E3E">
        <w:rPr>
          <w:rFonts w:cs="Arial"/>
          <w:color w:val="000000" w:themeColor="text1"/>
        </w:rPr>
        <w:tab/>
        <w:t>Evaluating the results of the analysis</w:t>
      </w:r>
    </w:p>
    <w:p w14:paraId="42E144C8" w14:textId="77777777" w:rsidR="00B06E3E" w:rsidRPr="00B06E3E" w:rsidRDefault="00B06E3E" w:rsidP="00B06E3E">
      <w:pPr>
        <w:spacing w:line="360" w:lineRule="auto"/>
        <w:ind w:left="630" w:hanging="630"/>
        <w:rPr>
          <w:rFonts w:cs="Arial"/>
          <w:color w:val="000000" w:themeColor="text1"/>
        </w:rPr>
      </w:pPr>
      <w:r w:rsidRPr="00B06E3E">
        <w:rPr>
          <w:rFonts w:cs="Arial"/>
          <w:color w:val="000000" w:themeColor="text1"/>
        </w:rPr>
        <w:t>K-5.</w:t>
      </w:r>
      <w:r w:rsidRPr="00B06E3E">
        <w:rPr>
          <w:rFonts w:cs="Arial"/>
          <w:color w:val="000000" w:themeColor="text1"/>
        </w:rPr>
        <w:tab/>
        <w:t>Documenting analysis details of all findings, calculations and assumptions.</w:t>
      </w:r>
    </w:p>
    <w:p w14:paraId="57188E23" w14:textId="77777777" w:rsidR="005A5A7A" w:rsidRPr="00FA08BA" w:rsidRDefault="005A5A7A" w:rsidP="00B06E3E">
      <w:pPr>
        <w:rPr>
          <w:rFonts w:cs="Arial"/>
          <w:color w:val="000000" w:themeColor="text1"/>
        </w:rPr>
      </w:pPr>
      <w:r w:rsidRPr="00FA08BA">
        <w:rPr>
          <w:rFonts w:cs="Arial"/>
          <w:color w:val="000000" w:themeColor="text1"/>
        </w:rPr>
        <w:br w:type="page"/>
      </w:r>
    </w:p>
    <w:p w14:paraId="0E911D3C" w14:textId="658C6D06" w:rsidR="005A5A7A" w:rsidRPr="00E56886" w:rsidRDefault="008F19D7" w:rsidP="00905C75">
      <w:pPr>
        <w:pStyle w:val="Heading31"/>
        <w:numPr>
          <w:ilvl w:val="0"/>
          <w:numId w:val="793"/>
        </w:numPr>
        <w:shd w:val="clear" w:color="auto" w:fill="FFC000"/>
        <w:rPr>
          <w:color w:val="auto"/>
          <w:sz w:val="24"/>
          <w:szCs w:val="24"/>
        </w:rPr>
      </w:pPr>
      <w:bookmarkStart w:id="95" w:name="OLE_LINK23"/>
      <w:bookmarkStart w:id="96" w:name="OLE_LINK24"/>
      <w:bookmarkStart w:id="97" w:name="_Toc133689772"/>
      <w:r w:rsidRPr="00E56886">
        <w:rPr>
          <w:color w:val="auto"/>
          <w:sz w:val="24"/>
          <w:szCs w:val="24"/>
        </w:rPr>
        <w:lastRenderedPageBreak/>
        <w:t>S</w:t>
      </w:r>
      <w:r w:rsidR="005A5A7A" w:rsidRPr="00E56886">
        <w:rPr>
          <w:color w:val="auto"/>
          <w:sz w:val="24"/>
          <w:szCs w:val="24"/>
        </w:rPr>
        <w:t>olve problems related to fundamentals of thermodynamics</w:t>
      </w:r>
      <w:bookmarkEnd w:id="97"/>
    </w:p>
    <w:bookmarkEnd w:id="95"/>
    <w:bookmarkEnd w:id="96"/>
    <w:p w14:paraId="701B2D75" w14:textId="77777777" w:rsidR="005A5A7A" w:rsidRPr="00FA08BA" w:rsidRDefault="005A5A7A" w:rsidP="00B06E3E">
      <w:pPr>
        <w:autoSpaceDE w:val="0"/>
        <w:autoSpaceDN w:val="0"/>
        <w:adjustRightInd w:val="0"/>
        <w:spacing w:before="240" w:line="360" w:lineRule="auto"/>
        <w:jc w:val="both"/>
        <w:rPr>
          <w:rFonts w:cs="Arial"/>
          <w:color w:val="000000" w:themeColor="text1"/>
        </w:rPr>
      </w:pPr>
      <w:r w:rsidRPr="00B06E3E">
        <w:rPr>
          <w:rFonts w:cs="Arial"/>
          <w:b/>
          <w:bCs/>
          <w:color w:val="000000" w:themeColor="text1"/>
        </w:rPr>
        <w:t>Overview:</w:t>
      </w:r>
      <w:r w:rsidR="00B06E3E">
        <w:rPr>
          <w:rFonts w:cs="Arial"/>
          <w:b/>
          <w:bCs/>
          <w:color w:val="000000" w:themeColor="text1"/>
        </w:rPr>
        <w:t xml:space="preserve"> </w:t>
      </w:r>
      <w:r w:rsidRPr="00FA08BA">
        <w:rPr>
          <w:rFonts w:cs="Arial"/>
          <w:color w:val="000000" w:themeColor="text1"/>
        </w:rPr>
        <w:t xml:space="preserve">The user/ individual on the job needs to know and understand how to Solve problems of fundamentals of thermodynamics, heat, mass &amp; weight, force, work done and power. Develop skill, </w:t>
      </w:r>
      <w:bookmarkStart w:id="98" w:name="OLE_LINK5"/>
      <w:bookmarkStart w:id="99" w:name="OLE_LINK6"/>
      <w:r w:rsidRPr="00FA08BA">
        <w:rPr>
          <w:rFonts w:cs="Arial"/>
          <w:color w:val="000000" w:themeColor="text1"/>
        </w:rPr>
        <w:t xml:space="preserve">mathematical attitudes and logical perception in the use of mathematical instruments </w:t>
      </w:r>
      <w:bookmarkEnd w:id="98"/>
      <w:bookmarkEnd w:id="99"/>
      <w:r w:rsidRPr="00FA08BA">
        <w:rPr>
          <w:rFonts w:cs="Arial"/>
          <w:color w:val="000000" w:themeColor="text1"/>
        </w:rPr>
        <w:t>as required in the automobile fields.</w:t>
      </w:r>
    </w:p>
    <w:tbl>
      <w:tblPr>
        <w:tblStyle w:val="TableGrid"/>
        <w:tblW w:w="0" w:type="auto"/>
        <w:tblLook w:val="04A0" w:firstRow="1" w:lastRow="0" w:firstColumn="1" w:lastColumn="0" w:noHBand="0" w:noVBand="1"/>
      </w:tblPr>
      <w:tblGrid>
        <w:gridCol w:w="4068"/>
        <w:gridCol w:w="5508"/>
      </w:tblGrid>
      <w:tr w:rsidR="005A5A7A" w:rsidRPr="00FA08BA" w14:paraId="67F75C2A" w14:textId="77777777" w:rsidTr="00B06E3E">
        <w:tc>
          <w:tcPr>
            <w:tcW w:w="4068" w:type="dxa"/>
            <w:shd w:val="clear" w:color="auto" w:fill="E7E6E6" w:themeFill="background2"/>
          </w:tcPr>
          <w:p w14:paraId="5DABD737" w14:textId="77777777" w:rsidR="005A5A7A" w:rsidRPr="00FA08BA" w:rsidRDefault="005A5A7A" w:rsidP="00DE4D6B">
            <w:pPr>
              <w:autoSpaceDE w:val="0"/>
              <w:autoSpaceDN w:val="0"/>
              <w:adjustRightInd w:val="0"/>
              <w:jc w:val="both"/>
              <w:rPr>
                <w:rFonts w:cs="Arial"/>
                <w:b/>
                <w:bCs/>
                <w:color w:val="000000" w:themeColor="text1"/>
              </w:rPr>
            </w:pPr>
            <w:r w:rsidRPr="00FA08BA">
              <w:rPr>
                <w:rFonts w:cs="Arial"/>
                <w:b/>
                <w:bCs/>
                <w:color w:val="000000" w:themeColor="text1"/>
              </w:rPr>
              <w:t>Competency Units</w:t>
            </w:r>
          </w:p>
        </w:tc>
        <w:tc>
          <w:tcPr>
            <w:tcW w:w="5508" w:type="dxa"/>
            <w:shd w:val="clear" w:color="auto" w:fill="E7E6E6" w:themeFill="background2"/>
          </w:tcPr>
          <w:p w14:paraId="246C409C" w14:textId="77777777" w:rsidR="005A5A7A" w:rsidRPr="00FA08BA" w:rsidRDefault="00766BCF" w:rsidP="00DE4D6B">
            <w:pPr>
              <w:autoSpaceDE w:val="0"/>
              <w:autoSpaceDN w:val="0"/>
              <w:adjustRightInd w:val="0"/>
              <w:jc w:val="both"/>
              <w:rPr>
                <w:rFonts w:cs="Arial"/>
                <w:b/>
                <w:bCs/>
                <w:color w:val="000000" w:themeColor="text1"/>
              </w:rPr>
            </w:pPr>
            <w:r>
              <w:rPr>
                <w:rFonts w:cs="Arial"/>
                <w:b/>
                <w:bCs/>
                <w:color w:val="000000" w:themeColor="text1"/>
              </w:rPr>
              <w:t xml:space="preserve">Performance </w:t>
            </w:r>
            <w:r w:rsidR="005A5A7A" w:rsidRPr="00FA08BA">
              <w:rPr>
                <w:rFonts w:cs="Arial"/>
                <w:b/>
                <w:bCs/>
                <w:color w:val="000000" w:themeColor="text1"/>
              </w:rPr>
              <w:t xml:space="preserve">Criteria </w:t>
            </w:r>
          </w:p>
        </w:tc>
      </w:tr>
      <w:tr w:rsidR="005A5A7A" w:rsidRPr="00FA08BA" w14:paraId="38C3708F" w14:textId="77777777" w:rsidTr="001B0FEB">
        <w:tc>
          <w:tcPr>
            <w:tcW w:w="4068" w:type="dxa"/>
          </w:tcPr>
          <w:p w14:paraId="179799A4" w14:textId="77777777" w:rsidR="005A5A7A" w:rsidRPr="00B06E3E" w:rsidRDefault="005A5A7A" w:rsidP="00B06E3E">
            <w:pPr>
              <w:autoSpaceDE w:val="0"/>
              <w:autoSpaceDN w:val="0"/>
              <w:adjustRightInd w:val="0"/>
              <w:rPr>
                <w:rFonts w:cs="Arial"/>
                <w:color w:val="000000" w:themeColor="text1"/>
              </w:rPr>
            </w:pPr>
            <w:r w:rsidRPr="00FA08BA">
              <w:rPr>
                <w:rFonts w:cs="Arial"/>
                <w:b/>
                <w:bCs/>
                <w:color w:val="000000" w:themeColor="text1"/>
              </w:rPr>
              <w:t xml:space="preserve"> CU-1 </w:t>
            </w:r>
            <w:r w:rsidRPr="00B06E3E">
              <w:rPr>
                <w:rFonts w:cs="Arial"/>
                <w:color w:val="000000" w:themeColor="text1"/>
              </w:rPr>
              <w:t xml:space="preserve">Preform the conversation of Temperature scales </w:t>
            </w:r>
          </w:p>
          <w:p w14:paraId="2DEDEF03" w14:textId="77777777" w:rsidR="005A5A7A" w:rsidRPr="00FA08BA" w:rsidRDefault="005A5A7A" w:rsidP="00DE4D6B">
            <w:pPr>
              <w:autoSpaceDE w:val="0"/>
              <w:autoSpaceDN w:val="0"/>
              <w:adjustRightInd w:val="0"/>
              <w:jc w:val="both"/>
              <w:rPr>
                <w:rFonts w:cs="Arial"/>
                <w:b/>
                <w:bCs/>
                <w:color w:val="000000" w:themeColor="text1"/>
              </w:rPr>
            </w:pPr>
          </w:p>
        </w:tc>
        <w:tc>
          <w:tcPr>
            <w:tcW w:w="5508" w:type="dxa"/>
          </w:tcPr>
          <w:p w14:paraId="1BF7160A"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P1</w:t>
            </w:r>
            <w:r w:rsidRPr="00FA08BA">
              <w:rPr>
                <w:rFonts w:cs="Arial"/>
                <w:color w:val="000000" w:themeColor="text1"/>
              </w:rPr>
              <w:t>. Measuring the temperature and convert to K to C.</w:t>
            </w:r>
          </w:p>
          <w:p w14:paraId="71155033"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P2</w:t>
            </w:r>
            <w:r w:rsidRPr="00FA08BA">
              <w:rPr>
                <w:rFonts w:cs="Arial"/>
                <w:color w:val="000000" w:themeColor="text1"/>
              </w:rPr>
              <w:t>. Solve the problem with the help formula.</w:t>
            </w:r>
          </w:p>
          <w:p w14:paraId="59B2BB2C"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P3</w:t>
            </w:r>
            <w:r w:rsidRPr="00FA08BA">
              <w:rPr>
                <w:rFonts w:cs="Arial"/>
                <w:color w:val="000000" w:themeColor="text1"/>
              </w:rPr>
              <w:t>. Measuring the temperature with appropriate tool.</w:t>
            </w:r>
          </w:p>
        </w:tc>
      </w:tr>
      <w:tr w:rsidR="005A5A7A" w:rsidRPr="00FA08BA" w14:paraId="3AC740F1" w14:textId="77777777" w:rsidTr="001B0FEB">
        <w:tc>
          <w:tcPr>
            <w:tcW w:w="4068" w:type="dxa"/>
          </w:tcPr>
          <w:p w14:paraId="3CC1F52B" w14:textId="77777777" w:rsidR="005A5A7A" w:rsidRPr="00FA08BA" w:rsidRDefault="005A5A7A" w:rsidP="00B06E3E">
            <w:pPr>
              <w:autoSpaceDE w:val="0"/>
              <w:autoSpaceDN w:val="0"/>
              <w:adjustRightInd w:val="0"/>
              <w:rPr>
                <w:rFonts w:cs="Arial"/>
                <w:b/>
                <w:bCs/>
                <w:color w:val="000000" w:themeColor="text1"/>
              </w:rPr>
            </w:pPr>
            <w:r w:rsidRPr="00FA08BA">
              <w:rPr>
                <w:rFonts w:cs="Arial"/>
                <w:b/>
                <w:bCs/>
                <w:color w:val="000000" w:themeColor="text1"/>
              </w:rPr>
              <w:t xml:space="preserve">CU-2 </w:t>
            </w:r>
            <w:r w:rsidRPr="00B06E3E">
              <w:rPr>
                <w:rFonts w:cs="Arial"/>
                <w:color w:val="000000" w:themeColor="text1"/>
              </w:rPr>
              <w:t>Measuring the vacuum and pressure gauge</w:t>
            </w:r>
            <w:r w:rsidRPr="00FA08BA">
              <w:rPr>
                <w:rFonts w:cs="Arial"/>
                <w:b/>
                <w:bCs/>
                <w:color w:val="000000" w:themeColor="text1"/>
              </w:rPr>
              <w:t xml:space="preserve"> </w:t>
            </w:r>
          </w:p>
        </w:tc>
        <w:tc>
          <w:tcPr>
            <w:tcW w:w="5508" w:type="dxa"/>
          </w:tcPr>
          <w:p w14:paraId="77E73694"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Measure the vacuum use with vacuum gauge on engine.</w:t>
            </w:r>
          </w:p>
          <w:p w14:paraId="7C25C24D"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P2.</w:t>
            </w:r>
            <w:r w:rsidRPr="00FA08BA">
              <w:rPr>
                <w:rFonts w:cs="Arial"/>
                <w:color w:val="000000" w:themeColor="text1"/>
              </w:rPr>
              <w:t xml:space="preserve"> Measure the pressure use with the pressure gauge in different scales.</w:t>
            </w:r>
          </w:p>
          <w:p w14:paraId="4F9BEB99"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 xml:space="preserve">P3. </w:t>
            </w:r>
            <w:r w:rsidRPr="00FA08BA">
              <w:rPr>
                <w:rFonts w:cs="Arial"/>
                <w:color w:val="000000" w:themeColor="text1"/>
              </w:rPr>
              <w:t>Perform the conversation of vacuum and pressure in different scales.</w:t>
            </w:r>
          </w:p>
          <w:p w14:paraId="2BAA2E84"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P4.</w:t>
            </w:r>
            <w:r w:rsidRPr="00FA08BA">
              <w:rPr>
                <w:rFonts w:cs="Arial"/>
                <w:color w:val="000000" w:themeColor="text1"/>
              </w:rPr>
              <w:t xml:space="preserve"> Solve the problems of mathematical attitudes and logical perception in the use of mathematical instruments</w:t>
            </w:r>
          </w:p>
        </w:tc>
      </w:tr>
      <w:tr w:rsidR="005A5A7A" w:rsidRPr="00FA08BA" w14:paraId="3A16F33A" w14:textId="77777777" w:rsidTr="001B0FEB">
        <w:tc>
          <w:tcPr>
            <w:tcW w:w="4068" w:type="dxa"/>
          </w:tcPr>
          <w:p w14:paraId="09131FDE" w14:textId="77777777" w:rsidR="005A5A7A" w:rsidRPr="00FA08BA" w:rsidRDefault="005A5A7A" w:rsidP="00B06E3E">
            <w:pPr>
              <w:autoSpaceDE w:val="0"/>
              <w:autoSpaceDN w:val="0"/>
              <w:adjustRightInd w:val="0"/>
              <w:rPr>
                <w:rFonts w:cs="Arial"/>
                <w:b/>
                <w:bCs/>
                <w:color w:val="000000" w:themeColor="text1"/>
              </w:rPr>
            </w:pPr>
            <w:r w:rsidRPr="00FA08BA">
              <w:rPr>
                <w:rFonts w:cs="Arial"/>
                <w:b/>
                <w:bCs/>
                <w:color w:val="000000" w:themeColor="text1"/>
              </w:rPr>
              <w:t xml:space="preserve">CU-3 </w:t>
            </w:r>
            <w:r w:rsidRPr="00B06E3E">
              <w:rPr>
                <w:rFonts w:cs="Arial"/>
                <w:color w:val="000000" w:themeColor="text1"/>
              </w:rPr>
              <w:t>Understand and Solve the problems of Different Energies</w:t>
            </w:r>
          </w:p>
        </w:tc>
        <w:tc>
          <w:tcPr>
            <w:tcW w:w="5508" w:type="dxa"/>
          </w:tcPr>
          <w:p w14:paraId="3DBA319C"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P1</w:t>
            </w:r>
            <w:r w:rsidRPr="00FA08BA">
              <w:rPr>
                <w:rFonts w:cs="Arial"/>
                <w:color w:val="000000" w:themeColor="text1"/>
              </w:rPr>
              <w:t>. Solve the problems of following energies:</w:t>
            </w:r>
          </w:p>
          <w:p w14:paraId="2B0DFCB9" w14:textId="77777777" w:rsidR="005A5A7A" w:rsidRPr="00FA08BA" w:rsidRDefault="005A5A7A" w:rsidP="00905C75">
            <w:pPr>
              <w:pStyle w:val="ListParagraph"/>
              <w:numPr>
                <w:ilvl w:val="0"/>
                <w:numId w:val="192"/>
              </w:numPr>
              <w:autoSpaceDE w:val="0"/>
              <w:autoSpaceDN w:val="0"/>
              <w:adjustRightInd w:val="0"/>
              <w:spacing w:line="360" w:lineRule="auto"/>
              <w:ind w:left="776"/>
              <w:jc w:val="both"/>
              <w:rPr>
                <w:rFonts w:cs="Arial"/>
                <w:color w:val="000000" w:themeColor="text1"/>
              </w:rPr>
            </w:pPr>
            <w:r w:rsidRPr="00FA08BA">
              <w:rPr>
                <w:rFonts w:cs="Arial"/>
                <w:color w:val="000000" w:themeColor="text1"/>
              </w:rPr>
              <w:t xml:space="preserve">Potential Energy </w:t>
            </w:r>
          </w:p>
          <w:p w14:paraId="52A510E2" w14:textId="77777777" w:rsidR="005A5A7A" w:rsidRPr="00FA08BA" w:rsidRDefault="005A5A7A" w:rsidP="00905C75">
            <w:pPr>
              <w:pStyle w:val="ListParagraph"/>
              <w:numPr>
                <w:ilvl w:val="0"/>
                <w:numId w:val="192"/>
              </w:numPr>
              <w:autoSpaceDE w:val="0"/>
              <w:autoSpaceDN w:val="0"/>
              <w:adjustRightInd w:val="0"/>
              <w:spacing w:line="360" w:lineRule="auto"/>
              <w:ind w:left="776"/>
              <w:jc w:val="both"/>
              <w:rPr>
                <w:rFonts w:cs="Arial"/>
                <w:color w:val="000000" w:themeColor="text1"/>
              </w:rPr>
            </w:pPr>
            <w:r w:rsidRPr="00FA08BA">
              <w:rPr>
                <w:rFonts w:cs="Arial"/>
                <w:color w:val="000000" w:themeColor="text1"/>
              </w:rPr>
              <w:t>Kinetic Energy</w:t>
            </w:r>
          </w:p>
          <w:p w14:paraId="2185997A" w14:textId="77777777" w:rsidR="005A5A7A" w:rsidRPr="00FA08BA" w:rsidRDefault="005A5A7A" w:rsidP="00905C75">
            <w:pPr>
              <w:pStyle w:val="ListParagraph"/>
              <w:numPr>
                <w:ilvl w:val="0"/>
                <w:numId w:val="192"/>
              </w:numPr>
              <w:autoSpaceDE w:val="0"/>
              <w:autoSpaceDN w:val="0"/>
              <w:adjustRightInd w:val="0"/>
              <w:spacing w:line="360" w:lineRule="auto"/>
              <w:ind w:left="776"/>
              <w:jc w:val="both"/>
              <w:rPr>
                <w:rFonts w:cs="Arial"/>
                <w:color w:val="000000" w:themeColor="text1"/>
              </w:rPr>
            </w:pPr>
            <w:r w:rsidRPr="00FA08BA">
              <w:rPr>
                <w:rFonts w:cs="Arial"/>
                <w:color w:val="000000" w:themeColor="text1"/>
              </w:rPr>
              <w:t>Thermal Energy</w:t>
            </w:r>
          </w:p>
          <w:p w14:paraId="1D5D9BF6" w14:textId="77777777" w:rsidR="005A5A7A" w:rsidRPr="00FA08BA" w:rsidRDefault="005A5A7A" w:rsidP="00905C75">
            <w:pPr>
              <w:pStyle w:val="ListParagraph"/>
              <w:numPr>
                <w:ilvl w:val="0"/>
                <w:numId w:val="192"/>
              </w:numPr>
              <w:autoSpaceDE w:val="0"/>
              <w:autoSpaceDN w:val="0"/>
              <w:adjustRightInd w:val="0"/>
              <w:spacing w:line="360" w:lineRule="auto"/>
              <w:ind w:left="776"/>
              <w:jc w:val="both"/>
              <w:rPr>
                <w:rFonts w:cs="Arial"/>
                <w:color w:val="000000" w:themeColor="text1"/>
              </w:rPr>
            </w:pPr>
            <w:r w:rsidRPr="00FA08BA">
              <w:rPr>
                <w:rFonts w:cs="Arial"/>
                <w:color w:val="000000" w:themeColor="text1"/>
              </w:rPr>
              <w:t>Chemical Energy</w:t>
            </w:r>
          </w:p>
          <w:p w14:paraId="2B350083"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P2</w:t>
            </w:r>
            <w:r w:rsidRPr="00FA08BA">
              <w:rPr>
                <w:rFonts w:cs="Arial"/>
                <w:color w:val="000000" w:themeColor="text1"/>
              </w:rPr>
              <w:t xml:space="preserve">. Drive the law of </w:t>
            </w:r>
          </w:p>
          <w:p w14:paraId="2B617AC2" w14:textId="77777777" w:rsidR="005A5A7A" w:rsidRPr="00B06E3E" w:rsidRDefault="005A5A7A" w:rsidP="00905C75">
            <w:pPr>
              <w:pStyle w:val="ListParagraph"/>
              <w:numPr>
                <w:ilvl w:val="0"/>
                <w:numId w:val="751"/>
              </w:numPr>
              <w:autoSpaceDE w:val="0"/>
              <w:autoSpaceDN w:val="0"/>
              <w:adjustRightInd w:val="0"/>
              <w:spacing w:line="360" w:lineRule="auto"/>
              <w:jc w:val="both"/>
              <w:rPr>
                <w:rFonts w:cs="Arial"/>
                <w:color w:val="000000" w:themeColor="text1"/>
              </w:rPr>
            </w:pPr>
            <w:r w:rsidRPr="00B06E3E">
              <w:rPr>
                <w:rFonts w:cs="Arial"/>
                <w:color w:val="000000" w:themeColor="text1"/>
              </w:rPr>
              <w:t xml:space="preserve">Laws of thermodynamics </w:t>
            </w:r>
          </w:p>
          <w:p w14:paraId="55AF1DCC" w14:textId="77777777" w:rsidR="005A5A7A" w:rsidRPr="00FA08BA" w:rsidRDefault="005A5A7A" w:rsidP="00905C75">
            <w:pPr>
              <w:pStyle w:val="Default"/>
              <w:numPr>
                <w:ilvl w:val="0"/>
                <w:numId w:val="751"/>
              </w:numPr>
              <w:spacing w:line="360" w:lineRule="auto"/>
              <w:ind w:left="410" w:firstLine="13"/>
              <w:jc w:val="both"/>
              <w:rPr>
                <w:color w:val="000000" w:themeColor="text1"/>
                <w:sz w:val="22"/>
                <w:szCs w:val="22"/>
              </w:rPr>
            </w:pPr>
            <w:r w:rsidRPr="00B06E3E">
              <w:rPr>
                <w:color w:val="000000" w:themeColor="text1"/>
                <w:sz w:val="22"/>
                <w:szCs w:val="22"/>
              </w:rPr>
              <w:t xml:space="preserve">Law of conservation of energy </w:t>
            </w:r>
          </w:p>
        </w:tc>
      </w:tr>
      <w:tr w:rsidR="005A5A7A" w:rsidRPr="00FA08BA" w14:paraId="40EB0B45" w14:textId="77777777" w:rsidTr="001B0FEB">
        <w:tc>
          <w:tcPr>
            <w:tcW w:w="4068" w:type="dxa"/>
          </w:tcPr>
          <w:p w14:paraId="1D7DC2ED" w14:textId="77777777" w:rsidR="005A5A7A" w:rsidRPr="00B06E3E" w:rsidRDefault="005A5A7A" w:rsidP="00B06E3E">
            <w:pPr>
              <w:pStyle w:val="Default"/>
              <w:rPr>
                <w:color w:val="000000" w:themeColor="text1"/>
                <w:sz w:val="22"/>
                <w:szCs w:val="22"/>
              </w:rPr>
            </w:pPr>
            <w:r w:rsidRPr="00FA08BA">
              <w:rPr>
                <w:b/>
                <w:bCs/>
                <w:color w:val="000000" w:themeColor="text1"/>
                <w:sz w:val="22"/>
                <w:szCs w:val="22"/>
              </w:rPr>
              <w:t xml:space="preserve">CU-4 </w:t>
            </w:r>
            <w:r w:rsidRPr="00B06E3E">
              <w:rPr>
                <w:color w:val="000000" w:themeColor="text1"/>
                <w:sz w:val="22"/>
                <w:szCs w:val="22"/>
              </w:rPr>
              <w:t xml:space="preserve">Derive the mathematical relations </w:t>
            </w:r>
          </w:p>
          <w:p w14:paraId="7CABC32E" w14:textId="77777777" w:rsidR="005A5A7A" w:rsidRPr="00FA08BA" w:rsidRDefault="005A5A7A" w:rsidP="00DE4D6B">
            <w:pPr>
              <w:autoSpaceDE w:val="0"/>
              <w:autoSpaceDN w:val="0"/>
              <w:adjustRightInd w:val="0"/>
              <w:jc w:val="both"/>
              <w:rPr>
                <w:rFonts w:cs="Arial"/>
                <w:b/>
                <w:bCs/>
                <w:color w:val="000000" w:themeColor="text1"/>
              </w:rPr>
            </w:pPr>
          </w:p>
        </w:tc>
        <w:tc>
          <w:tcPr>
            <w:tcW w:w="5508" w:type="dxa"/>
          </w:tcPr>
          <w:p w14:paraId="646BA7AE" w14:textId="77777777" w:rsidR="005A5A7A" w:rsidRPr="00FA08BA" w:rsidRDefault="005A5A7A" w:rsidP="00B06E3E">
            <w:pPr>
              <w:autoSpaceDE w:val="0"/>
              <w:autoSpaceDN w:val="0"/>
              <w:adjustRightInd w:val="0"/>
              <w:spacing w:line="360" w:lineRule="auto"/>
              <w:ind w:left="410" w:hanging="410"/>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Drive the following laws:</w:t>
            </w:r>
          </w:p>
          <w:p w14:paraId="110CB4AD" w14:textId="77777777" w:rsidR="005A5A7A" w:rsidRPr="00FA08BA" w:rsidRDefault="005A5A7A" w:rsidP="00905C75">
            <w:pPr>
              <w:pStyle w:val="ListParagraph"/>
              <w:numPr>
                <w:ilvl w:val="0"/>
                <w:numId w:val="193"/>
              </w:numPr>
              <w:autoSpaceDE w:val="0"/>
              <w:autoSpaceDN w:val="0"/>
              <w:adjustRightInd w:val="0"/>
              <w:spacing w:line="360" w:lineRule="auto"/>
              <w:ind w:left="410" w:firstLine="13"/>
              <w:jc w:val="both"/>
              <w:rPr>
                <w:rFonts w:cs="Arial"/>
                <w:color w:val="000000" w:themeColor="text1"/>
              </w:rPr>
            </w:pPr>
            <w:r w:rsidRPr="00FA08BA">
              <w:rPr>
                <w:rFonts w:cs="Arial"/>
                <w:color w:val="000000" w:themeColor="text1"/>
              </w:rPr>
              <w:t>Boyles Law</w:t>
            </w:r>
          </w:p>
          <w:p w14:paraId="2F7C0AFE" w14:textId="77777777" w:rsidR="005A5A7A" w:rsidRPr="00FA08BA" w:rsidRDefault="005A5A7A" w:rsidP="00905C75">
            <w:pPr>
              <w:pStyle w:val="ListParagraph"/>
              <w:numPr>
                <w:ilvl w:val="0"/>
                <w:numId w:val="193"/>
              </w:numPr>
              <w:autoSpaceDE w:val="0"/>
              <w:autoSpaceDN w:val="0"/>
              <w:adjustRightInd w:val="0"/>
              <w:spacing w:line="360" w:lineRule="auto"/>
              <w:ind w:left="410" w:firstLine="13"/>
              <w:jc w:val="both"/>
              <w:rPr>
                <w:rFonts w:cs="Arial"/>
                <w:color w:val="000000" w:themeColor="text1"/>
              </w:rPr>
            </w:pPr>
            <w:r w:rsidRPr="00FA08BA">
              <w:rPr>
                <w:rFonts w:cs="Arial"/>
                <w:color w:val="000000" w:themeColor="text1"/>
              </w:rPr>
              <w:t>Charles Law</w:t>
            </w:r>
          </w:p>
          <w:p w14:paraId="44BE8A50" w14:textId="77777777" w:rsidR="005A5A7A" w:rsidRPr="00FA08BA" w:rsidRDefault="005A5A7A" w:rsidP="00905C75">
            <w:pPr>
              <w:pStyle w:val="ListParagraph"/>
              <w:numPr>
                <w:ilvl w:val="0"/>
                <w:numId w:val="193"/>
              </w:numPr>
              <w:autoSpaceDE w:val="0"/>
              <w:autoSpaceDN w:val="0"/>
              <w:adjustRightInd w:val="0"/>
              <w:spacing w:line="360" w:lineRule="auto"/>
              <w:ind w:left="410" w:firstLine="13"/>
              <w:jc w:val="both"/>
              <w:rPr>
                <w:rFonts w:cs="Arial"/>
                <w:color w:val="000000" w:themeColor="text1"/>
              </w:rPr>
            </w:pPr>
            <w:r w:rsidRPr="00FA08BA">
              <w:rPr>
                <w:rFonts w:cs="Arial"/>
                <w:color w:val="000000" w:themeColor="text1"/>
              </w:rPr>
              <w:t>Joules Law</w:t>
            </w:r>
          </w:p>
          <w:p w14:paraId="5CCD094F" w14:textId="77777777" w:rsidR="005A5A7A" w:rsidRPr="00FA08BA" w:rsidRDefault="005A5A7A" w:rsidP="00B06E3E">
            <w:pPr>
              <w:pStyle w:val="Default"/>
              <w:spacing w:line="360" w:lineRule="auto"/>
              <w:ind w:left="410" w:hanging="410"/>
              <w:jc w:val="both"/>
              <w:rPr>
                <w:color w:val="000000" w:themeColor="text1"/>
                <w:sz w:val="22"/>
                <w:szCs w:val="22"/>
              </w:rPr>
            </w:pPr>
            <w:r w:rsidRPr="00FA08BA">
              <w:rPr>
                <w:b/>
                <w:bCs/>
                <w:color w:val="000000" w:themeColor="text1"/>
                <w:sz w:val="22"/>
                <w:szCs w:val="22"/>
              </w:rPr>
              <w:t xml:space="preserve">P2. </w:t>
            </w:r>
            <w:r w:rsidRPr="00FA08BA">
              <w:rPr>
                <w:color w:val="000000" w:themeColor="text1"/>
                <w:sz w:val="22"/>
                <w:szCs w:val="22"/>
              </w:rPr>
              <w:t>Solve the mathematical problems applying the laws</w:t>
            </w:r>
          </w:p>
        </w:tc>
      </w:tr>
    </w:tbl>
    <w:p w14:paraId="141C1B4E" w14:textId="77777777" w:rsidR="005A5A7A" w:rsidRDefault="005A5A7A" w:rsidP="00DE4D6B">
      <w:pPr>
        <w:autoSpaceDE w:val="0"/>
        <w:autoSpaceDN w:val="0"/>
        <w:adjustRightInd w:val="0"/>
        <w:spacing w:line="240" w:lineRule="auto"/>
        <w:jc w:val="both"/>
        <w:rPr>
          <w:rFonts w:cs="Arial"/>
          <w:color w:val="000000" w:themeColor="text1"/>
        </w:rPr>
      </w:pPr>
    </w:p>
    <w:p w14:paraId="15502C85" w14:textId="77777777" w:rsidR="00A87816" w:rsidRDefault="00A87816" w:rsidP="00DE4D6B">
      <w:pPr>
        <w:autoSpaceDE w:val="0"/>
        <w:autoSpaceDN w:val="0"/>
        <w:adjustRightInd w:val="0"/>
        <w:spacing w:line="240" w:lineRule="auto"/>
        <w:jc w:val="both"/>
        <w:rPr>
          <w:rFonts w:cs="Arial"/>
          <w:color w:val="000000" w:themeColor="text1"/>
        </w:rPr>
      </w:pPr>
    </w:p>
    <w:p w14:paraId="3FC8B219" w14:textId="7E48A512" w:rsidR="005A5A7A" w:rsidRPr="00E56886" w:rsidRDefault="00B06E3E" w:rsidP="00905C75">
      <w:pPr>
        <w:pStyle w:val="Heading31"/>
        <w:numPr>
          <w:ilvl w:val="0"/>
          <w:numId w:val="793"/>
        </w:numPr>
        <w:shd w:val="clear" w:color="auto" w:fill="FFC000"/>
        <w:rPr>
          <w:color w:val="auto"/>
          <w:sz w:val="24"/>
          <w:szCs w:val="24"/>
        </w:rPr>
      </w:pPr>
      <w:bookmarkStart w:id="100" w:name="OLE_LINK25"/>
      <w:bookmarkStart w:id="101" w:name="_Toc133689773"/>
      <w:r w:rsidRPr="00E56886">
        <w:rPr>
          <w:color w:val="auto"/>
          <w:sz w:val="24"/>
          <w:szCs w:val="24"/>
        </w:rPr>
        <w:lastRenderedPageBreak/>
        <w:t>S</w:t>
      </w:r>
      <w:r w:rsidR="005A5A7A" w:rsidRPr="00E56886">
        <w:rPr>
          <w:color w:val="auto"/>
          <w:sz w:val="24"/>
          <w:szCs w:val="24"/>
        </w:rPr>
        <w:t>olve problems of Laws and properties of perfect gases</w:t>
      </w:r>
      <w:bookmarkEnd w:id="101"/>
    </w:p>
    <w:bookmarkEnd w:id="100"/>
    <w:p w14:paraId="11654360" w14:textId="77777777" w:rsidR="005A5A7A" w:rsidRPr="00FA08BA" w:rsidRDefault="005A5A7A" w:rsidP="00B06E3E">
      <w:pPr>
        <w:autoSpaceDE w:val="0"/>
        <w:autoSpaceDN w:val="0"/>
        <w:adjustRightInd w:val="0"/>
        <w:spacing w:before="240" w:line="360" w:lineRule="auto"/>
        <w:jc w:val="both"/>
        <w:rPr>
          <w:rFonts w:cs="Arial"/>
          <w:color w:val="000000" w:themeColor="text1"/>
        </w:rPr>
      </w:pPr>
      <w:r w:rsidRPr="00B06E3E">
        <w:rPr>
          <w:rFonts w:cs="Arial"/>
          <w:b/>
          <w:bCs/>
          <w:color w:val="000000" w:themeColor="text1"/>
        </w:rPr>
        <w:t>Overview:</w:t>
      </w:r>
      <w:r w:rsidR="00B06E3E">
        <w:rPr>
          <w:rFonts w:cs="Arial"/>
          <w:b/>
          <w:bCs/>
          <w:color w:val="000000" w:themeColor="text1"/>
        </w:rPr>
        <w:t xml:space="preserve"> </w:t>
      </w:r>
      <w:r w:rsidRPr="00FA08BA">
        <w:rPr>
          <w:rFonts w:cs="Arial"/>
          <w:color w:val="000000" w:themeColor="text1"/>
        </w:rPr>
        <w:t xml:space="preserve">The user/ individual on the job needs to know and understand how to the knowledge of fundamentals of thermodynamics, laws and properties of gases, thermodynamic processes and cycles, steam and Gas turbines, I.C. Engines. </w:t>
      </w:r>
    </w:p>
    <w:tbl>
      <w:tblPr>
        <w:tblStyle w:val="TableGrid"/>
        <w:tblW w:w="0" w:type="auto"/>
        <w:tblLook w:val="04A0" w:firstRow="1" w:lastRow="0" w:firstColumn="1" w:lastColumn="0" w:noHBand="0" w:noVBand="1"/>
      </w:tblPr>
      <w:tblGrid>
        <w:gridCol w:w="4315"/>
        <w:gridCol w:w="5035"/>
      </w:tblGrid>
      <w:tr w:rsidR="005A5A7A" w:rsidRPr="00FA08BA" w14:paraId="15BDCB81" w14:textId="77777777" w:rsidTr="00B06E3E">
        <w:tc>
          <w:tcPr>
            <w:tcW w:w="4315" w:type="dxa"/>
            <w:shd w:val="clear" w:color="auto" w:fill="E7E6E6" w:themeFill="background2"/>
          </w:tcPr>
          <w:p w14:paraId="74D668A1" w14:textId="77777777" w:rsidR="005A5A7A" w:rsidRPr="00FA08BA" w:rsidRDefault="005A5A7A" w:rsidP="00DE4D6B">
            <w:pPr>
              <w:autoSpaceDE w:val="0"/>
              <w:autoSpaceDN w:val="0"/>
              <w:adjustRightInd w:val="0"/>
              <w:jc w:val="both"/>
              <w:rPr>
                <w:rFonts w:cs="Arial"/>
                <w:b/>
                <w:bCs/>
                <w:color w:val="000000" w:themeColor="text1"/>
              </w:rPr>
            </w:pPr>
            <w:r w:rsidRPr="00FA08BA">
              <w:rPr>
                <w:rFonts w:cs="Arial"/>
                <w:b/>
                <w:bCs/>
                <w:color w:val="000000" w:themeColor="text1"/>
              </w:rPr>
              <w:t>Competency Units</w:t>
            </w:r>
          </w:p>
        </w:tc>
        <w:tc>
          <w:tcPr>
            <w:tcW w:w="5035" w:type="dxa"/>
            <w:shd w:val="clear" w:color="auto" w:fill="E7E6E6" w:themeFill="background2"/>
          </w:tcPr>
          <w:p w14:paraId="6078CF83" w14:textId="77777777" w:rsidR="005A5A7A" w:rsidRPr="00FA08BA" w:rsidRDefault="00B06E3E" w:rsidP="00DE4D6B">
            <w:pPr>
              <w:autoSpaceDE w:val="0"/>
              <w:autoSpaceDN w:val="0"/>
              <w:adjustRightInd w:val="0"/>
              <w:jc w:val="both"/>
              <w:rPr>
                <w:rFonts w:cs="Arial"/>
                <w:b/>
                <w:bCs/>
                <w:color w:val="000000" w:themeColor="text1"/>
              </w:rPr>
            </w:pPr>
            <w:proofErr w:type="gramStart"/>
            <w:r>
              <w:rPr>
                <w:rFonts w:cs="Arial"/>
                <w:b/>
                <w:bCs/>
                <w:color w:val="000000" w:themeColor="text1"/>
              </w:rPr>
              <w:t xml:space="preserve">Performance </w:t>
            </w:r>
            <w:r w:rsidR="005A5A7A" w:rsidRPr="00FA08BA">
              <w:rPr>
                <w:rFonts w:cs="Arial"/>
                <w:b/>
                <w:bCs/>
                <w:color w:val="000000" w:themeColor="text1"/>
              </w:rPr>
              <w:t xml:space="preserve"> Criteria</w:t>
            </w:r>
            <w:proofErr w:type="gramEnd"/>
            <w:r w:rsidR="005A5A7A" w:rsidRPr="00FA08BA">
              <w:rPr>
                <w:rFonts w:cs="Arial"/>
                <w:b/>
                <w:bCs/>
                <w:color w:val="000000" w:themeColor="text1"/>
              </w:rPr>
              <w:t xml:space="preserve"> </w:t>
            </w:r>
          </w:p>
        </w:tc>
      </w:tr>
      <w:tr w:rsidR="005A5A7A" w:rsidRPr="00FA08BA" w14:paraId="44158499" w14:textId="77777777" w:rsidTr="00B06E3E">
        <w:tc>
          <w:tcPr>
            <w:tcW w:w="4315" w:type="dxa"/>
          </w:tcPr>
          <w:p w14:paraId="2D34D175" w14:textId="77777777" w:rsidR="005A5A7A" w:rsidRPr="00FA08BA" w:rsidRDefault="005A5A7A" w:rsidP="00DE4D6B">
            <w:pPr>
              <w:autoSpaceDE w:val="0"/>
              <w:autoSpaceDN w:val="0"/>
              <w:adjustRightInd w:val="0"/>
              <w:jc w:val="both"/>
              <w:rPr>
                <w:rFonts w:cs="Arial"/>
                <w:color w:val="000000" w:themeColor="text1"/>
              </w:rPr>
            </w:pPr>
            <w:r w:rsidRPr="00FA08BA">
              <w:rPr>
                <w:rFonts w:cs="Arial"/>
                <w:b/>
                <w:bCs/>
                <w:color w:val="000000" w:themeColor="text1"/>
              </w:rPr>
              <w:t xml:space="preserve">CS-1 </w:t>
            </w:r>
            <w:r w:rsidRPr="00FA08BA">
              <w:rPr>
                <w:rFonts w:cs="Arial"/>
                <w:color w:val="000000" w:themeColor="text1"/>
              </w:rPr>
              <w:t>Applying Gas Laws in problems</w:t>
            </w:r>
          </w:p>
        </w:tc>
        <w:tc>
          <w:tcPr>
            <w:tcW w:w="5035" w:type="dxa"/>
          </w:tcPr>
          <w:p w14:paraId="5E5434D1" w14:textId="77777777" w:rsidR="005A5A7A" w:rsidRPr="00FA08BA" w:rsidRDefault="005A5A7A" w:rsidP="00B06E3E">
            <w:pPr>
              <w:pStyle w:val="Default"/>
              <w:spacing w:line="360" w:lineRule="auto"/>
              <w:rPr>
                <w:color w:val="000000" w:themeColor="text1"/>
                <w:sz w:val="22"/>
                <w:szCs w:val="22"/>
              </w:rPr>
            </w:pPr>
            <w:r w:rsidRPr="00FA08BA">
              <w:rPr>
                <w:b/>
                <w:bCs/>
                <w:color w:val="000000" w:themeColor="text1"/>
                <w:sz w:val="22"/>
                <w:szCs w:val="22"/>
              </w:rPr>
              <w:t xml:space="preserve">P1. </w:t>
            </w:r>
            <w:r w:rsidRPr="00FA08BA">
              <w:rPr>
                <w:color w:val="000000" w:themeColor="text1"/>
                <w:sz w:val="22"/>
                <w:szCs w:val="22"/>
              </w:rPr>
              <w:t>Derive the following mathematical relations:</w:t>
            </w:r>
          </w:p>
          <w:p w14:paraId="5F7B226C" w14:textId="77777777" w:rsidR="005A5A7A" w:rsidRPr="00FA08BA" w:rsidRDefault="005A5A7A" w:rsidP="00905C75">
            <w:pPr>
              <w:pStyle w:val="ListParagraph"/>
              <w:numPr>
                <w:ilvl w:val="0"/>
                <w:numId w:val="194"/>
              </w:numPr>
              <w:autoSpaceDE w:val="0"/>
              <w:autoSpaceDN w:val="0"/>
              <w:adjustRightInd w:val="0"/>
              <w:spacing w:line="360" w:lineRule="auto"/>
              <w:jc w:val="both"/>
              <w:rPr>
                <w:rFonts w:cs="Arial"/>
                <w:color w:val="000000" w:themeColor="text1"/>
              </w:rPr>
            </w:pPr>
            <w:r w:rsidRPr="00FA08BA">
              <w:rPr>
                <w:rFonts w:cs="Arial"/>
                <w:color w:val="000000" w:themeColor="text1"/>
              </w:rPr>
              <w:t xml:space="preserve">General gas equation </w:t>
            </w:r>
          </w:p>
          <w:p w14:paraId="11E463AD" w14:textId="77777777" w:rsidR="005A5A7A" w:rsidRPr="00FA08BA" w:rsidRDefault="005A5A7A" w:rsidP="00905C75">
            <w:pPr>
              <w:pStyle w:val="ListParagraph"/>
              <w:numPr>
                <w:ilvl w:val="0"/>
                <w:numId w:val="194"/>
              </w:numPr>
              <w:autoSpaceDE w:val="0"/>
              <w:autoSpaceDN w:val="0"/>
              <w:adjustRightInd w:val="0"/>
              <w:spacing w:line="360" w:lineRule="auto"/>
              <w:jc w:val="both"/>
              <w:rPr>
                <w:rFonts w:cs="Arial"/>
                <w:color w:val="000000" w:themeColor="text1"/>
              </w:rPr>
            </w:pPr>
            <w:r w:rsidRPr="00FA08BA">
              <w:rPr>
                <w:rFonts w:cs="Arial"/>
                <w:color w:val="000000" w:themeColor="text1"/>
              </w:rPr>
              <w:t xml:space="preserve"> Characteristic Gas equation</w:t>
            </w:r>
          </w:p>
          <w:p w14:paraId="01D0A08B" w14:textId="77777777" w:rsidR="005A5A7A" w:rsidRPr="00FA08BA" w:rsidRDefault="005A5A7A" w:rsidP="00905C75">
            <w:pPr>
              <w:pStyle w:val="ListParagraph"/>
              <w:numPr>
                <w:ilvl w:val="0"/>
                <w:numId w:val="194"/>
              </w:numPr>
              <w:autoSpaceDE w:val="0"/>
              <w:autoSpaceDN w:val="0"/>
              <w:adjustRightInd w:val="0"/>
              <w:spacing w:line="360" w:lineRule="auto"/>
              <w:jc w:val="both"/>
              <w:rPr>
                <w:rFonts w:cs="Arial"/>
                <w:color w:val="000000" w:themeColor="text1"/>
              </w:rPr>
            </w:pPr>
            <w:r w:rsidRPr="00FA08BA">
              <w:rPr>
                <w:rFonts w:cs="Arial"/>
                <w:color w:val="000000" w:themeColor="text1"/>
              </w:rPr>
              <w:t xml:space="preserve">Universal Gas equation </w:t>
            </w:r>
          </w:p>
          <w:p w14:paraId="3BABACEB" w14:textId="77777777" w:rsidR="005A5A7A" w:rsidRPr="00FA08BA" w:rsidRDefault="005A5A7A" w:rsidP="00B06E3E">
            <w:pPr>
              <w:pStyle w:val="Default"/>
              <w:spacing w:line="360" w:lineRule="auto"/>
              <w:jc w:val="both"/>
              <w:rPr>
                <w:b/>
                <w:bCs/>
                <w:color w:val="000000" w:themeColor="text1"/>
              </w:rPr>
            </w:pPr>
            <w:r w:rsidRPr="00FA08BA">
              <w:rPr>
                <w:b/>
                <w:bCs/>
                <w:color w:val="000000" w:themeColor="text1"/>
                <w:sz w:val="22"/>
                <w:szCs w:val="22"/>
              </w:rPr>
              <w:t xml:space="preserve">P2. </w:t>
            </w:r>
            <w:r w:rsidRPr="00FA08BA">
              <w:rPr>
                <w:color w:val="000000" w:themeColor="text1"/>
                <w:sz w:val="22"/>
                <w:szCs w:val="22"/>
              </w:rPr>
              <w:t>Understand the specific heats of a gas and derive its mathematical relations.</w:t>
            </w:r>
          </w:p>
        </w:tc>
      </w:tr>
      <w:tr w:rsidR="005A5A7A" w:rsidRPr="00FA08BA" w14:paraId="2F9622C6" w14:textId="77777777" w:rsidTr="00B06E3E">
        <w:tc>
          <w:tcPr>
            <w:tcW w:w="4315" w:type="dxa"/>
          </w:tcPr>
          <w:p w14:paraId="088CA82B" w14:textId="77777777" w:rsidR="005A5A7A" w:rsidRPr="00FA08BA" w:rsidRDefault="005A5A7A" w:rsidP="00DE4D6B">
            <w:pPr>
              <w:autoSpaceDE w:val="0"/>
              <w:autoSpaceDN w:val="0"/>
              <w:adjustRightInd w:val="0"/>
              <w:jc w:val="both"/>
              <w:rPr>
                <w:rFonts w:cs="Arial"/>
                <w:b/>
                <w:bCs/>
                <w:color w:val="000000" w:themeColor="text1"/>
              </w:rPr>
            </w:pPr>
            <w:r w:rsidRPr="00FA08BA">
              <w:rPr>
                <w:rFonts w:cs="Arial"/>
                <w:b/>
                <w:bCs/>
                <w:color w:val="000000" w:themeColor="text1"/>
              </w:rPr>
              <w:t xml:space="preserve">CS-2 </w:t>
            </w:r>
            <w:r w:rsidRPr="00FA08BA">
              <w:rPr>
                <w:rFonts w:cs="Arial"/>
                <w:color w:val="000000" w:themeColor="text1"/>
              </w:rPr>
              <w:t>Derive the mathematical equation</w:t>
            </w:r>
          </w:p>
        </w:tc>
        <w:tc>
          <w:tcPr>
            <w:tcW w:w="5035" w:type="dxa"/>
          </w:tcPr>
          <w:p w14:paraId="171C3125" w14:textId="77777777" w:rsidR="005A5A7A" w:rsidRPr="00FA08BA" w:rsidRDefault="005A5A7A" w:rsidP="00B06E3E">
            <w:pPr>
              <w:pStyle w:val="Default"/>
              <w:spacing w:line="360" w:lineRule="auto"/>
              <w:jc w:val="both"/>
              <w:rPr>
                <w:b/>
                <w:bCs/>
                <w:color w:val="000000" w:themeColor="text1"/>
                <w:sz w:val="22"/>
                <w:szCs w:val="22"/>
              </w:rPr>
            </w:pPr>
            <w:r w:rsidRPr="00FA08BA">
              <w:rPr>
                <w:b/>
                <w:bCs/>
                <w:color w:val="000000" w:themeColor="text1"/>
                <w:sz w:val="22"/>
                <w:szCs w:val="22"/>
              </w:rPr>
              <w:t xml:space="preserve">P1. </w:t>
            </w:r>
            <w:r w:rsidRPr="00FA08BA">
              <w:rPr>
                <w:color w:val="000000" w:themeColor="text1"/>
                <w:sz w:val="22"/>
                <w:szCs w:val="22"/>
              </w:rPr>
              <w:t>Derive the mathematical equation of Enthalpy of a Gas.</w:t>
            </w:r>
          </w:p>
        </w:tc>
      </w:tr>
    </w:tbl>
    <w:p w14:paraId="2DC0C09A" w14:textId="77777777" w:rsidR="005A5A7A" w:rsidRPr="00FA08BA" w:rsidRDefault="005A5A7A" w:rsidP="00DE4D6B">
      <w:pPr>
        <w:spacing w:line="240" w:lineRule="auto"/>
        <w:jc w:val="both"/>
        <w:rPr>
          <w:rFonts w:cs="Arial"/>
          <w:color w:val="000000" w:themeColor="text1"/>
        </w:rPr>
      </w:pPr>
    </w:p>
    <w:p w14:paraId="56A99009" w14:textId="77777777" w:rsidR="00206806" w:rsidRPr="00FA08BA" w:rsidRDefault="005A5A7A" w:rsidP="00DE4D6B">
      <w:pPr>
        <w:spacing w:line="240" w:lineRule="auto"/>
        <w:jc w:val="both"/>
        <w:rPr>
          <w:rFonts w:cs="Arial"/>
          <w:b/>
          <w:bCs/>
          <w:color w:val="000000" w:themeColor="text1"/>
        </w:rPr>
      </w:pPr>
      <w:bookmarkStart w:id="102" w:name="OLE_LINK65"/>
      <w:bookmarkStart w:id="103" w:name="OLE_LINK66"/>
      <w:r w:rsidRPr="00FA08BA">
        <w:rPr>
          <w:rFonts w:cs="Arial"/>
          <w:b/>
          <w:bCs/>
          <w:color w:val="000000" w:themeColor="text1"/>
        </w:rPr>
        <w:t xml:space="preserve">Understanding and Knowledge: </w:t>
      </w:r>
      <w:bookmarkEnd w:id="102"/>
      <w:bookmarkEnd w:id="103"/>
    </w:p>
    <w:p w14:paraId="42079D09" w14:textId="77777777" w:rsidR="00206806" w:rsidRPr="00FA08BA" w:rsidRDefault="00206806" w:rsidP="00905C75">
      <w:pPr>
        <w:pStyle w:val="ListParagraph"/>
        <w:numPr>
          <w:ilvl w:val="0"/>
          <w:numId w:val="233"/>
        </w:numPr>
        <w:spacing w:line="240" w:lineRule="auto"/>
        <w:ind w:left="540"/>
        <w:jc w:val="both"/>
        <w:rPr>
          <w:rFonts w:cs="Arial"/>
          <w:color w:val="000000" w:themeColor="text1"/>
        </w:rPr>
      </w:pPr>
      <w:r w:rsidRPr="00FA08BA">
        <w:rPr>
          <w:rFonts w:cs="Arial"/>
          <w:color w:val="000000" w:themeColor="text1"/>
        </w:rPr>
        <w:t>Perfect gas and its property</w:t>
      </w:r>
    </w:p>
    <w:p w14:paraId="39202E19" w14:textId="77777777" w:rsidR="005A5A7A" w:rsidRPr="00FA08BA" w:rsidRDefault="005A5A7A" w:rsidP="00905C75">
      <w:pPr>
        <w:pStyle w:val="ListParagraph"/>
        <w:numPr>
          <w:ilvl w:val="0"/>
          <w:numId w:val="233"/>
        </w:numPr>
        <w:spacing w:line="240" w:lineRule="auto"/>
        <w:ind w:left="540"/>
        <w:jc w:val="both"/>
        <w:rPr>
          <w:rFonts w:cs="Arial"/>
          <w:b/>
          <w:bCs/>
          <w:color w:val="000000" w:themeColor="text1"/>
        </w:rPr>
      </w:pPr>
      <w:r w:rsidRPr="00FA08BA">
        <w:rPr>
          <w:rFonts w:eastAsia="Calibri" w:cs="Arial"/>
          <w:color w:val="000000" w:themeColor="text1"/>
        </w:rPr>
        <w:t>Derive the mathematical relations.</w:t>
      </w:r>
    </w:p>
    <w:p w14:paraId="22954808" w14:textId="77777777" w:rsidR="005A5A7A" w:rsidRPr="00FA08BA" w:rsidRDefault="005A5A7A" w:rsidP="00905C75">
      <w:pPr>
        <w:pStyle w:val="ListParagraph"/>
        <w:numPr>
          <w:ilvl w:val="0"/>
          <w:numId w:val="232"/>
        </w:numPr>
        <w:spacing w:line="240" w:lineRule="auto"/>
        <w:jc w:val="both"/>
        <w:rPr>
          <w:rFonts w:cs="Arial"/>
          <w:color w:val="000000" w:themeColor="text1"/>
        </w:rPr>
      </w:pPr>
      <w:r w:rsidRPr="00FA08BA">
        <w:rPr>
          <w:rFonts w:eastAsia="Calibri" w:cs="Arial"/>
          <w:color w:val="000000" w:themeColor="text1"/>
        </w:rPr>
        <w:t>Boyle’s law.</w:t>
      </w:r>
    </w:p>
    <w:p w14:paraId="53F9114E" w14:textId="77777777" w:rsidR="005A5A7A" w:rsidRPr="00FA08BA" w:rsidRDefault="005A5A7A" w:rsidP="00905C75">
      <w:pPr>
        <w:pStyle w:val="ListParagraph"/>
        <w:numPr>
          <w:ilvl w:val="0"/>
          <w:numId w:val="232"/>
        </w:numPr>
        <w:spacing w:after="200" w:line="240" w:lineRule="auto"/>
        <w:jc w:val="both"/>
        <w:rPr>
          <w:rFonts w:cs="Arial"/>
          <w:color w:val="000000" w:themeColor="text1"/>
        </w:rPr>
      </w:pPr>
      <w:r w:rsidRPr="00FA08BA">
        <w:rPr>
          <w:rFonts w:eastAsia="Calibri" w:cs="Arial"/>
          <w:color w:val="000000" w:themeColor="text1"/>
        </w:rPr>
        <w:t>Charles’s law</w:t>
      </w:r>
    </w:p>
    <w:p w14:paraId="1519B23C" w14:textId="77777777" w:rsidR="005A5A7A" w:rsidRPr="00FA08BA" w:rsidRDefault="005A5A7A" w:rsidP="00905C75">
      <w:pPr>
        <w:pStyle w:val="ListParagraph"/>
        <w:numPr>
          <w:ilvl w:val="0"/>
          <w:numId w:val="232"/>
        </w:numPr>
        <w:spacing w:after="200" w:line="240" w:lineRule="auto"/>
        <w:jc w:val="both"/>
        <w:rPr>
          <w:rFonts w:cs="Arial"/>
          <w:color w:val="000000" w:themeColor="text1"/>
        </w:rPr>
      </w:pPr>
      <w:r w:rsidRPr="00FA08BA">
        <w:rPr>
          <w:rFonts w:eastAsia="Calibri" w:cs="Arial"/>
          <w:color w:val="000000" w:themeColor="text1"/>
        </w:rPr>
        <w:t>Joule’s law</w:t>
      </w:r>
    </w:p>
    <w:p w14:paraId="15D7538F" w14:textId="77777777" w:rsidR="005A5A7A" w:rsidRPr="00FA08BA" w:rsidRDefault="005A5A7A" w:rsidP="00905C75">
      <w:pPr>
        <w:pStyle w:val="ListParagraph"/>
        <w:numPr>
          <w:ilvl w:val="0"/>
          <w:numId w:val="235"/>
        </w:numPr>
        <w:spacing w:line="240" w:lineRule="auto"/>
        <w:ind w:left="630" w:hanging="450"/>
        <w:jc w:val="both"/>
        <w:rPr>
          <w:rFonts w:cs="Arial"/>
          <w:color w:val="000000" w:themeColor="text1"/>
        </w:rPr>
      </w:pPr>
      <w:r w:rsidRPr="00FA08BA">
        <w:rPr>
          <w:rFonts w:eastAsia="Calibri" w:cs="Arial"/>
          <w:color w:val="000000" w:themeColor="text1"/>
        </w:rPr>
        <w:t>Derive the mathematical relations.</w:t>
      </w:r>
    </w:p>
    <w:p w14:paraId="00AD4B6D" w14:textId="77777777" w:rsidR="005A5A7A" w:rsidRPr="00FA08BA" w:rsidRDefault="005A5A7A" w:rsidP="00905C75">
      <w:pPr>
        <w:pStyle w:val="ListParagraph"/>
        <w:numPr>
          <w:ilvl w:val="0"/>
          <w:numId w:val="234"/>
        </w:numPr>
        <w:spacing w:after="200" w:line="240" w:lineRule="auto"/>
        <w:jc w:val="both"/>
        <w:rPr>
          <w:rFonts w:eastAsia="Calibri" w:cs="Arial"/>
          <w:color w:val="000000" w:themeColor="text1"/>
        </w:rPr>
      </w:pPr>
      <w:r w:rsidRPr="00FA08BA">
        <w:rPr>
          <w:rFonts w:eastAsia="Calibri" w:cs="Arial"/>
          <w:color w:val="000000" w:themeColor="text1"/>
        </w:rPr>
        <w:t>General gas equation</w:t>
      </w:r>
    </w:p>
    <w:p w14:paraId="13334A19" w14:textId="77777777" w:rsidR="005A5A7A" w:rsidRPr="00FA08BA" w:rsidRDefault="005A5A7A" w:rsidP="00905C75">
      <w:pPr>
        <w:pStyle w:val="ListParagraph"/>
        <w:numPr>
          <w:ilvl w:val="0"/>
          <w:numId w:val="234"/>
        </w:numPr>
        <w:spacing w:after="200" w:line="240" w:lineRule="auto"/>
        <w:jc w:val="both"/>
        <w:rPr>
          <w:rFonts w:cs="Arial"/>
          <w:color w:val="000000" w:themeColor="text1"/>
        </w:rPr>
      </w:pPr>
      <w:r w:rsidRPr="00FA08BA">
        <w:rPr>
          <w:rFonts w:eastAsia="Calibri" w:cs="Arial"/>
          <w:color w:val="000000" w:themeColor="text1"/>
        </w:rPr>
        <w:t>Characteristic Gas equation</w:t>
      </w:r>
    </w:p>
    <w:p w14:paraId="31AE6F16" w14:textId="77777777" w:rsidR="005A5A7A" w:rsidRPr="00FA08BA" w:rsidRDefault="005A5A7A" w:rsidP="00905C75">
      <w:pPr>
        <w:pStyle w:val="ListParagraph"/>
        <w:numPr>
          <w:ilvl w:val="0"/>
          <w:numId w:val="234"/>
        </w:numPr>
        <w:spacing w:after="200" w:line="240" w:lineRule="auto"/>
        <w:jc w:val="both"/>
        <w:rPr>
          <w:rFonts w:cs="Arial"/>
          <w:color w:val="000000" w:themeColor="text1"/>
        </w:rPr>
      </w:pPr>
      <w:r w:rsidRPr="00FA08BA">
        <w:rPr>
          <w:rFonts w:eastAsia="Calibri" w:cs="Arial"/>
          <w:color w:val="000000" w:themeColor="text1"/>
        </w:rPr>
        <w:t>Universal Gas equation</w:t>
      </w:r>
    </w:p>
    <w:p w14:paraId="0BE86158" w14:textId="77777777" w:rsidR="005A5A7A" w:rsidRPr="00FA08BA" w:rsidRDefault="005A5A7A" w:rsidP="00905C75">
      <w:pPr>
        <w:pStyle w:val="ListParagraph"/>
        <w:numPr>
          <w:ilvl w:val="0"/>
          <w:numId w:val="235"/>
        </w:numPr>
        <w:spacing w:line="240" w:lineRule="auto"/>
        <w:ind w:hanging="540"/>
        <w:jc w:val="both"/>
        <w:rPr>
          <w:rFonts w:cs="Arial"/>
          <w:color w:val="000000" w:themeColor="text1"/>
        </w:rPr>
      </w:pPr>
      <w:r w:rsidRPr="00FA08BA">
        <w:rPr>
          <w:rFonts w:eastAsia="Calibri" w:cs="Arial"/>
          <w:color w:val="000000" w:themeColor="text1"/>
        </w:rPr>
        <w:t>Describe the following.</w:t>
      </w:r>
    </w:p>
    <w:p w14:paraId="6CEB2D98" w14:textId="77777777" w:rsidR="005A5A7A" w:rsidRPr="00FA08BA" w:rsidRDefault="005A5A7A" w:rsidP="00DE4D6B">
      <w:pPr>
        <w:spacing w:after="200" w:line="240" w:lineRule="auto"/>
        <w:ind w:firstLine="720"/>
        <w:jc w:val="both"/>
        <w:rPr>
          <w:rFonts w:cs="Arial"/>
          <w:color w:val="000000" w:themeColor="text1"/>
        </w:rPr>
      </w:pPr>
      <w:r w:rsidRPr="00FA08BA">
        <w:rPr>
          <w:rFonts w:eastAsia="Calibri" w:cs="Arial"/>
          <w:color w:val="000000" w:themeColor="text1"/>
        </w:rPr>
        <w:t>The two specific heats of a gas and derive its mathematical relations.</w:t>
      </w:r>
    </w:p>
    <w:p w14:paraId="15410064" w14:textId="77777777" w:rsidR="005A5A7A" w:rsidRPr="00FA08BA" w:rsidRDefault="005A5A7A" w:rsidP="00905C75">
      <w:pPr>
        <w:pStyle w:val="ListParagraph"/>
        <w:numPr>
          <w:ilvl w:val="1"/>
          <w:numId w:val="236"/>
        </w:numPr>
        <w:spacing w:line="240" w:lineRule="auto"/>
        <w:jc w:val="both"/>
        <w:rPr>
          <w:rFonts w:cs="Arial"/>
          <w:color w:val="000000" w:themeColor="text1"/>
        </w:rPr>
      </w:pPr>
      <w:r w:rsidRPr="00FA08BA">
        <w:rPr>
          <w:rFonts w:eastAsia="Calibri" w:cs="Arial"/>
          <w:color w:val="000000" w:themeColor="text1"/>
        </w:rPr>
        <w:t>K.5 State the following.</w:t>
      </w:r>
    </w:p>
    <w:p w14:paraId="79B8C83A" w14:textId="77777777" w:rsidR="005A5A7A" w:rsidRPr="00FA08BA" w:rsidRDefault="005A5A7A" w:rsidP="00905C75">
      <w:pPr>
        <w:pStyle w:val="ListParagraph"/>
        <w:numPr>
          <w:ilvl w:val="1"/>
          <w:numId w:val="236"/>
        </w:numPr>
        <w:spacing w:line="240" w:lineRule="auto"/>
        <w:jc w:val="both"/>
        <w:rPr>
          <w:rFonts w:eastAsia="Calibri" w:cs="Arial"/>
          <w:color w:val="000000" w:themeColor="text1"/>
        </w:rPr>
      </w:pPr>
      <w:r w:rsidRPr="00FA08BA">
        <w:rPr>
          <w:rFonts w:eastAsia="Calibri" w:cs="Arial"/>
          <w:color w:val="000000" w:themeColor="text1"/>
        </w:rPr>
        <w:t>Enthalpy of a Gas</w:t>
      </w:r>
    </w:p>
    <w:p w14:paraId="40E65959" w14:textId="77777777" w:rsidR="005A5A7A" w:rsidRPr="00FA08BA" w:rsidRDefault="005A5A7A" w:rsidP="00905C75">
      <w:pPr>
        <w:pStyle w:val="ListParagraph"/>
        <w:numPr>
          <w:ilvl w:val="0"/>
          <w:numId w:val="195"/>
        </w:numPr>
        <w:spacing w:after="200" w:line="240" w:lineRule="auto"/>
        <w:jc w:val="both"/>
        <w:rPr>
          <w:rFonts w:cs="Arial"/>
          <w:b/>
          <w:bCs/>
          <w:color w:val="000000" w:themeColor="text1"/>
        </w:rPr>
      </w:pPr>
      <w:r w:rsidRPr="00FA08BA">
        <w:rPr>
          <w:rFonts w:cs="Arial"/>
          <w:b/>
          <w:bCs/>
          <w:color w:val="000000" w:themeColor="text1"/>
        </w:rPr>
        <w:br w:type="page"/>
      </w:r>
    </w:p>
    <w:p w14:paraId="5FFE83F8" w14:textId="16028B0E" w:rsidR="005A5A7A" w:rsidRPr="00E56886" w:rsidRDefault="008F19D7" w:rsidP="00905C75">
      <w:pPr>
        <w:pStyle w:val="Heading31"/>
        <w:numPr>
          <w:ilvl w:val="0"/>
          <w:numId w:val="793"/>
        </w:numPr>
        <w:shd w:val="clear" w:color="auto" w:fill="FFC000"/>
        <w:rPr>
          <w:color w:val="auto"/>
          <w:sz w:val="24"/>
          <w:szCs w:val="24"/>
        </w:rPr>
      </w:pPr>
      <w:bookmarkStart w:id="104" w:name="OLE_LINK26"/>
      <w:bookmarkStart w:id="105" w:name="OLE_LINK36"/>
      <w:bookmarkStart w:id="106" w:name="_Toc133689774"/>
      <w:r w:rsidRPr="00E56886">
        <w:rPr>
          <w:color w:val="auto"/>
          <w:sz w:val="24"/>
          <w:szCs w:val="24"/>
        </w:rPr>
        <w:lastRenderedPageBreak/>
        <w:t>Derive</w:t>
      </w:r>
      <w:r w:rsidR="005A5A7A" w:rsidRPr="00E56886">
        <w:rPr>
          <w:color w:val="auto"/>
          <w:sz w:val="24"/>
          <w:szCs w:val="24"/>
        </w:rPr>
        <w:t xml:space="preserve"> Thermodynamics Processes and Cycles</w:t>
      </w:r>
      <w:bookmarkEnd w:id="104"/>
      <w:bookmarkEnd w:id="105"/>
      <w:bookmarkEnd w:id="106"/>
    </w:p>
    <w:p w14:paraId="4219BCBA" w14:textId="77777777" w:rsidR="005A5A7A" w:rsidRPr="00FA08BA" w:rsidRDefault="005A5A7A" w:rsidP="00B06E3E">
      <w:pPr>
        <w:autoSpaceDE w:val="0"/>
        <w:autoSpaceDN w:val="0"/>
        <w:adjustRightInd w:val="0"/>
        <w:spacing w:before="240" w:line="360" w:lineRule="auto"/>
        <w:jc w:val="both"/>
        <w:rPr>
          <w:rFonts w:cs="Arial"/>
          <w:color w:val="000000" w:themeColor="text1"/>
        </w:rPr>
      </w:pPr>
      <w:r w:rsidRPr="00B06E3E">
        <w:rPr>
          <w:rFonts w:cs="Arial"/>
          <w:b/>
          <w:bCs/>
          <w:color w:val="000000" w:themeColor="text1"/>
        </w:rPr>
        <w:t>Overview:</w:t>
      </w:r>
      <w:r w:rsidR="00B06E3E">
        <w:rPr>
          <w:rFonts w:cs="Arial"/>
          <w:b/>
          <w:bCs/>
          <w:color w:val="000000" w:themeColor="text1"/>
        </w:rPr>
        <w:t xml:space="preserve"> </w:t>
      </w:r>
      <w:bookmarkStart w:id="107" w:name="OLE_LINK79"/>
      <w:bookmarkStart w:id="108" w:name="OLE_LINK80"/>
      <w:r w:rsidRPr="00FA08BA">
        <w:rPr>
          <w:rFonts w:cs="Arial"/>
          <w:color w:val="000000" w:themeColor="text1"/>
        </w:rPr>
        <w:t xml:space="preserve">The user/ individual on the job needs to know and understand how to prepare the properties of steam, steam boilers and their </w:t>
      </w:r>
      <w:proofErr w:type="gramStart"/>
      <w:r w:rsidRPr="00FA08BA">
        <w:rPr>
          <w:rFonts w:cs="Arial"/>
          <w:color w:val="000000" w:themeColor="text1"/>
        </w:rPr>
        <w:t>performance ,</w:t>
      </w:r>
      <w:proofErr w:type="gramEnd"/>
      <w:r w:rsidRPr="00FA08BA">
        <w:rPr>
          <w:rFonts w:cs="Arial"/>
          <w:color w:val="000000" w:themeColor="text1"/>
        </w:rPr>
        <w:t xml:space="preserve"> steam and Gas  turbines , I.C. Engines, Air compressors and their problems.</w:t>
      </w:r>
    </w:p>
    <w:tbl>
      <w:tblPr>
        <w:tblStyle w:val="TableGrid"/>
        <w:tblW w:w="0" w:type="auto"/>
        <w:tblLook w:val="04A0" w:firstRow="1" w:lastRow="0" w:firstColumn="1" w:lastColumn="0" w:noHBand="0" w:noVBand="1"/>
      </w:tblPr>
      <w:tblGrid>
        <w:gridCol w:w="3775"/>
        <w:gridCol w:w="5575"/>
      </w:tblGrid>
      <w:tr w:rsidR="005A5A7A" w:rsidRPr="00FA08BA" w14:paraId="582645B7" w14:textId="77777777" w:rsidTr="00B06E3E">
        <w:tc>
          <w:tcPr>
            <w:tcW w:w="3775" w:type="dxa"/>
            <w:shd w:val="clear" w:color="auto" w:fill="E7E6E6" w:themeFill="background2"/>
          </w:tcPr>
          <w:bookmarkEnd w:id="107"/>
          <w:bookmarkEnd w:id="108"/>
          <w:p w14:paraId="7069FA2B" w14:textId="77777777" w:rsidR="005A5A7A" w:rsidRPr="00FA08BA" w:rsidRDefault="005A5A7A" w:rsidP="00DE4D6B">
            <w:pPr>
              <w:autoSpaceDE w:val="0"/>
              <w:autoSpaceDN w:val="0"/>
              <w:adjustRightInd w:val="0"/>
              <w:jc w:val="both"/>
              <w:rPr>
                <w:rFonts w:cs="Arial"/>
                <w:b/>
                <w:bCs/>
                <w:color w:val="000000" w:themeColor="text1"/>
              </w:rPr>
            </w:pPr>
            <w:r w:rsidRPr="00FA08BA">
              <w:rPr>
                <w:rFonts w:cs="Arial"/>
                <w:b/>
                <w:bCs/>
                <w:color w:val="000000" w:themeColor="text1"/>
              </w:rPr>
              <w:t>Competency Units</w:t>
            </w:r>
          </w:p>
        </w:tc>
        <w:tc>
          <w:tcPr>
            <w:tcW w:w="5575" w:type="dxa"/>
            <w:shd w:val="clear" w:color="auto" w:fill="E7E6E6" w:themeFill="background2"/>
          </w:tcPr>
          <w:p w14:paraId="2CAF3237" w14:textId="77777777" w:rsidR="005A5A7A" w:rsidRPr="00FA08BA" w:rsidRDefault="00B06E3E" w:rsidP="00DE4D6B">
            <w:pPr>
              <w:autoSpaceDE w:val="0"/>
              <w:autoSpaceDN w:val="0"/>
              <w:adjustRightInd w:val="0"/>
              <w:jc w:val="both"/>
              <w:rPr>
                <w:rFonts w:cs="Arial"/>
                <w:b/>
                <w:bCs/>
                <w:color w:val="000000" w:themeColor="text1"/>
              </w:rPr>
            </w:pPr>
            <w:r>
              <w:rPr>
                <w:rFonts w:cs="Arial"/>
                <w:b/>
                <w:bCs/>
                <w:color w:val="000000" w:themeColor="text1"/>
              </w:rPr>
              <w:t xml:space="preserve">Performance </w:t>
            </w:r>
            <w:r w:rsidR="005A5A7A" w:rsidRPr="00FA08BA">
              <w:rPr>
                <w:rFonts w:cs="Arial"/>
                <w:b/>
                <w:bCs/>
                <w:color w:val="000000" w:themeColor="text1"/>
              </w:rPr>
              <w:t xml:space="preserve">Criteria </w:t>
            </w:r>
          </w:p>
        </w:tc>
      </w:tr>
      <w:tr w:rsidR="005A5A7A" w:rsidRPr="00FA08BA" w14:paraId="675B1DC8" w14:textId="77777777" w:rsidTr="00B06E3E">
        <w:tc>
          <w:tcPr>
            <w:tcW w:w="3775" w:type="dxa"/>
          </w:tcPr>
          <w:p w14:paraId="4F4D603C" w14:textId="77777777" w:rsidR="005A5A7A" w:rsidRPr="00FA08BA" w:rsidRDefault="005A5A7A" w:rsidP="00DE4D6B">
            <w:pPr>
              <w:autoSpaceDE w:val="0"/>
              <w:autoSpaceDN w:val="0"/>
              <w:adjustRightInd w:val="0"/>
              <w:jc w:val="both"/>
              <w:rPr>
                <w:rFonts w:cs="Arial"/>
                <w:color w:val="000000" w:themeColor="text1"/>
              </w:rPr>
            </w:pPr>
            <w:r w:rsidRPr="00FA08BA">
              <w:rPr>
                <w:rFonts w:cs="Arial"/>
                <w:b/>
                <w:bCs/>
                <w:color w:val="000000" w:themeColor="text1"/>
              </w:rPr>
              <w:t xml:space="preserve">CU-1 </w:t>
            </w:r>
            <w:r w:rsidRPr="00FA08BA">
              <w:rPr>
                <w:rFonts w:cs="Arial"/>
                <w:color w:val="000000" w:themeColor="text1"/>
              </w:rPr>
              <w:t>Draw the different Cycles</w:t>
            </w:r>
          </w:p>
        </w:tc>
        <w:tc>
          <w:tcPr>
            <w:tcW w:w="5575" w:type="dxa"/>
          </w:tcPr>
          <w:p w14:paraId="6671C712" w14:textId="77777777" w:rsidR="005A5A7A" w:rsidRPr="00FA08BA" w:rsidRDefault="005A5A7A" w:rsidP="00B06E3E">
            <w:pPr>
              <w:spacing w:line="360" w:lineRule="auto"/>
              <w:ind w:left="426" w:hanging="450"/>
              <w:jc w:val="both"/>
              <w:rPr>
                <w:rFonts w:cs="Arial"/>
                <w:color w:val="000000" w:themeColor="text1"/>
              </w:rPr>
            </w:pPr>
            <w:r w:rsidRPr="00FA08BA">
              <w:rPr>
                <w:rFonts w:cs="Arial"/>
                <w:b/>
                <w:bCs/>
                <w:color w:val="000000" w:themeColor="text1"/>
              </w:rPr>
              <w:t xml:space="preserve">P1 </w:t>
            </w:r>
            <w:bookmarkStart w:id="109" w:name="OLE_LINK103"/>
            <w:bookmarkStart w:id="110" w:name="OLE_LINK104"/>
            <w:r w:rsidRPr="00FA08BA">
              <w:rPr>
                <w:rFonts w:cs="Arial"/>
                <w:color w:val="000000" w:themeColor="text1"/>
              </w:rPr>
              <w:t xml:space="preserve">Explain CARNOT CYCLE with the help of P-V diagram; also derive its mathematical </w:t>
            </w:r>
            <w:r w:rsidRPr="00FA08BA">
              <w:rPr>
                <w:rFonts w:eastAsia="Calibri" w:cs="Arial"/>
                <w:color w:val="000000" w:themeColor="text1"/>
              </w:rPr>
              <w:t>relations for Air Standard Efficiency during the cycle of operation.</w:t>
            </w:r>
            <w:bookmarkEnd w:id="109"/>
            <w:bookmarkEnd w:id="110"/>
          </w:p>
          <w:p w14:paraId="35EEDF3F" w14:textId="77777777" w:rsidR="005A5A7A" w:rsidRPr="00FA08BA" w:rsidRDefault="005A5A7A" w:rsidP="00B06E3E">
            <w:pPr>
              <w:spacing w:line="360" w:lineRule="auto"/>
              <w:ind w:left="426" w:hanging="450"/>
              <w:jc w:val="both"/>
              <w:rPr>
                <w:rFonts w:eastAsia="Calibri" w:cs="Arial"/>
                <w:color w:val="000000" w:themeColor="text1"/>
              </w:rPr>
            </w:pPr>
            <w:r w:rsidRPr="00FA08BA">
              <w:rPr>
                <w:rFonts w:cs="Arial"/>
                <w:b/>
                <w:bCs/>
                <w:color w:val="000000" w:themeColor="text1"/>
              </w:rPr>
              <w:t>P</w:t>
            </w:r>
            <w:bookmarkStart w:id="111" w:name="OLE_LINK105"/>
            <w:bookmarkStart w:id="112" w:name="OLE_LINK106"/>
            <w:r w:rsidRPr="00FA08BA">
              <w:rPr>
                <w:rFonts w:cs="Arial"/>
                <w:b/>
                <w:bCs/>
                <w:color w:val="000000" w:themeColor="text1"/>
              </w:rPr>
              <w:t>2 OTTO</w:t>
            </w:r>
            <w:r w:rsidRPr="00FA08BA">
              <w:rPr>
                <w:rFonts w:eastAsia="Calibri" w:cs="Arial"/>
                <w:color w:val="000000" w:themeColor="text1"/>
              </w:rPr>
              <w:t xml:space="preserve"> CYCLE with the help of P-V diagram; also derive its mathematical relations for Air Standard Efficiency during the cycle of operation</w:t>
            </w:r>
            <w:bookmarkEnd w:id="111"/>
            <w:bookmarkEnd w:id="112"/>
          </w:p>
          <w:p w14:paraId="27F74855" w14:textId="77777777" w:rsidR="005A5A7A" w:rsidRPr="00FA08BA" w:rsidRDefault="005A5A7A" w:rsidP="00B06E3E">
            <w:pPr>
              <w:spacing w:line="360" w:lineRule="auto"/>
              <w:ind w:left="426" w:hanging="450"/>
              <w:jc w:val="both"/>
              <w:rPr>
                <w:rFonts w:eastAsia="Calibri" w:cs="Arial"/>
                <w:color w:val="000000" w:themeColor="text1"/>
              </w:rPr>
            </w:pPr>
            <w:r w:rsidRPr="00FA08BA">
              <w:rPr>
                <w:rFonts w:eastAsia="Calibri" w:cs="Arial"/>
                <w:b/>
                <w:bCs/>
                <w:color w:val="000000" w:themeColor="text1"/>
              </w:rPr>
              <w:t xml:space="preserve">P3. </w:t>
            </w:r>
            <w:bookmarkStart w:id="113" w:name="OLE_LINK107"/>
            <w:bookmarkStart w:id="114" w:name="OLE_LINK108"/>
            <w:r w:rsidRPr="00FA08BA">
              <w:rPr>
                <w:rFonts w:eastAsia="Calibri" w:cs="Arial"/>
                <w:color w:val="000000" w:themeColor="text1"/>
              </w:rPr>
              <w:t xml:space="preserve">DIESEL CYCLE with the help of P-V diagram; also derive its mathematical relations for Air Standard Efficiency during the cycle of </w:t>
            </w:r>
            <w:bookmarkEnd w:id="113"/>
            <w:bookmarkEnd w:id="114"/>
            <w:r w:rsidRPr="00FA08BA">
              <w:rPr>
                <w:rFonts w:eastAsia="Calibri" w:cs="Arial"/>
                <w:color w:val="000000" w:themeColor="text1"/>
              </w:rPr>
              <w:t>operation.</w:t>
            </w:r>
          </w:p>
          <w:p w14:paraId="549EB38D" w14:textId="77777777" w:rsidR="005A5A7A" w:rsidRPr="00FA08BA" w:rsidRDefault="005A5A7A" w:rsidP="00B06E3E">
            <w:pPr>
              <w:spacing w:line="360" w:lineRule="auto"/>
              <w:ind w:left="426" w:hanging="450"/>
              <w:jc w:val="both"/>
              <w:rPr>
                <w:rFonts w:cs="Arial"/>
                <w:color w:val="000000" w:themeColor="text1"/>
              </w:rPr>
            </w:pPr>
            <w:r w:rsidRPr="00FA08BA">
              <w:rPr>
                <w:rFonts w:eastAsia="Calibri" w:cs="Arial"/>
                <w:b/>
                <w:bCs/>
                <w:color w:val="000000" w:themeColor="text1"/>
              </w:rPr>
              <w:t xml:space="preserve">P4. </w:t>
            </w:r>
            <w:bookmarkStart w:id="115" w:name="OLE_LINK109"/>
            <w:r w:rsidRPr="00FA08BA">
              <w:rPr>
                <w:rFonts w:eastAsia="Calibri" w:cs="Arial"/>
                <w:color w:val="000000" w:themeColor="text1"/>
              </w:rPr>
              <w:t>DUAL COMBUSTION CYCLE with the help of P-V diagram; also derive its mathematical relations for Air Standard Efficiency during the cycle of operation.</w:t>
            </w:r>
            <w:bookmarkEnd w:id="115"/>
          </w:p>
        </w:tc>
      </w:tr>
      <w:tr w:rsidR="005A5A7A" w:rsidRPr="00FA08BA" w14:paraId="6BB0F4F4" w14:textId="77777777" w:rsidTr="00B06E3E">
        <w:tc>
          <w:tcPr>
            <w:tcW w:w="3775" w:type="dxa"/>
          </w:tcPr>
          <w:p w14:paraId="2D9281A3" w14:textId="77777777" w:rsidR="005A5A7A" w:rsidRPr="00FA08BA" w:rsidRDefault="005A5A7A" w:rsidP="00DE4D6B">
            <w:pPr>
              <w:autoSpaceDE w:val="0"/>
              <w:autoSpaceDN w:val="0"/>
              <w:adjustRightInd w:val="0"/>
              <w:jc w:val="both"/>
              <w:rPr>
                <w:rFonts w:cs="Arial"/>
                <w:color w:val="000000" w:themeColor="text1"/>
              </w:rPr>
            </w:pPr>
            <w:r w:rsidRPr="00FA08BA">
              <w:rPr>
                <w:rFonts w:cs="Arial"/>
                <w:b/>
                <w:bCs/>
                <w:color w:val="000000" w:themeColor="text1"/>
              </w:rPr>
              <w:t>CU-2 Evaluate</w:t>
            </w:r>
            <w:r w:rsidRPr="00FA08BA">
              <w:rPr>
                <w:rFonts w:cs="Arial"/>
                <w:color w:val="000000" w:themeColor="text1"/>
              </w:rPr>
              <w:t xml:space="preserve"> the performance of steam boilers</w:t>
            </w:r>
          </w:p>
        </w:tc>
        <w:tc>
          <w:tcPr>
            <w:tcW w:w="5575" w:type="dxa"/>
          </w:tcPr>
          <w:p w14:paraId="688406FB" w14:textId="77777777" w:rsidR="005A5A7A" w:rsidRPr="00FA08BA" w:rsidRDefault="005A5A7A" w:rsidP="00B06E3E">
            <w:pPr>
              <w:spacing w:line="360" w:lineRule="auto"/>
              <w:ind w:left="426" w:hanging="450"/>
              <w:jc w:val="both"/>
              <w:rPr>
                <w:rFonts w:cs="Arial"/>
                <w:color w:val="000000" w:themeColor="text1"/>
              </w:rPr>
            </w:pPr>
            <w:bookmarkStart w:id="116" w:name="OLE_LINK3"/>
            <w:bookmarkStart w:id="117" w:name="OLE_LINK4"/>
            <w:r w:rsidRPr="00FA08BA">
              <w:rPr>
                <w:rFonts w:cs="Arial"/>
                <w:b/>
                <w:bCs/>
                <w:color w:val="000000" w:themeColor="text1"/>
              </w:rPr>
              <w:t>P1</w:t>
            </w:r>
            <w:bookmarkStart w:id="118" w:name="OLE_LINK43"/>
            <w:bookmarkStart w:id="119" w:name="OLE_LINK44"/>
            <w:r w:rsidRPr="00FA08BA">
              <w:rPr>
                <w:rFonts w:cs="Arial"/>
                <w:b/>
                <w:bCs/>
                <w:color w:val="000000" w:themeColor="text1"/>
              </w:rPr>
              <w:t>.</w:t>
            </w:r>
            <w:bookmarkEnd w:id="116"/>
            <w:bookmarkEnd w:id="117"/>
            <w:bookmarkEnd w:id="118"/>
            <w:bookmarkEnd w:id="119"/>
            <w:r w:rsidR="00B06E3E">
              <w:rPr>
                <w:rFonts w:cs="Arial"/>
                <w:b/>
                <w:bCs/>
                <w:color w:val="000000" w:themeColor="text1"/>
              </w:rPr>
              <w:t xml:space="preserve"> </w:t>
            </w:r>
            <w:r w:rsidRPr="00FA08BA">
              <w:rPr>
                <w:rFonts w:eastAsia="Calibri" w:cs="Arial"/>
                <w:color w:val="000000" w:themeColor="text1"/>
              </w:rPr>
              <w:t xml:space="preserve">Working and </w:t>
            </w:r>
            <w:bookmarkStart w:id="120" w:name="OLE_LINK93"/>
            <w:bookmarkStart w:id="121" w:name="OLE_LINK94"/>
            <w:r w:rsidRPr="00FA08BA">
              <w:rPr>
                <w:rFonts w:eastAsia="Calibri" w:cs="Arial"/>
                <w:color w:val="000000" w:themeColor="text1"/>
              </w:rPr>
              <w:t>general construction of a boiler, Classification of boilers, Selection factors of a good steam boiler, Important terms used for steam boilers.</w:t>
            </w:r>
          </w:p>
          <w:bookmarkEnd w:id="120"/>
          <w:bookmarkEnd w:id="121"/>
          <w:p w14:paraId="2C0CB0F0" w14:textId="77777777" w:rsidR="005A5A7A" w:rsidRPr="00FA08BA" w:rsidRDefault="005A5A7A" w:rsidP="00B06E3E">
            <w:pPr>
              <w:spacing w:line="360" w:lineRule="auto"/>
              <w:ind w:left="426" w:hanging="450"/>
              <w:jc w:val="both"/>
              <w:rPr>
                <w:rFonts w:eastAsia="Calibri" w:cs="Arial"/>
                <w:color w:val="000000" w:themeColor="text1"/>
              </w:rPr>
            </w:pPr>
            <w:r w:rsidRPr="00FA08BA">
              <w:rPr>
                <w:rFonts w:cs="Arial"/>
                <w:b/>
                <w:bCs/>
                <w:color w:val="000000" w:themeColor="text1"/>
              </w:rPr>
              <w:t>P2.</w:t>
            </w:r>
            <w:r w:rsidRPr="00FA08BA">
              <w:rPr>
                <w:rFonts w:eastAsia="Calibri" w:cs="Arial"/>
                <w:color w:val="000000" w:themeColor="text1"/>
              </w:rPr>
              <w:t xml:space="preserve"> The construction and working of Simple Vertical Boiler with the help of neat sketch.</w:t>
            </w:r>
          </w:p>
          <w:p w14:paraId="7DECB449" w14:textId="77777777" w:rsidR="005A5A7A" w:rsidRPr="00FA08BA" w:rsidRDefault="005A5A7A" w:rsidP="00B06E3E">
            <w:pPr>
              <w:autoSpaceDE w:val="0"/>
              <w:autoSpaceDN w:val="0"/>
              <w:adjustRightInd w:val="0"/>
              <w:spacing w:line="360" w:lineRule="auto"/>
              <w:ind w:left="426" w:hanging="450"/>
              <w:jc w:val="both"/>
              <w:rPr>
                <w:rFonts w:eastAsia="Calibri" w:cs="Arial"/>
                <w:color w:val="000000" w:themeColor="text1"/>
              </w:rPr>
            </w:pPr>
            <w:r w:rsidRPr="00FA08BA">
              <w:rPr>
                <w:rFonts w:eastAsia="Calibri" w:cs="Arial"/>
                <w:b/>
                <w:bCs/>
                <w:color w:val="000000" w:themeColor="text1"/>
              </w:rPr>
              <w:t>P-3.</w:t>
            </w:r>
            <w:r w:rsidRPr="00FA08BA">
              <w:rPr>
                <w:rFonts w:eastAsia="Calibri" w:cs="Arial"/>
                <w:color w:val="000000" w:themeColor="text1"/>
              </w:rPr>
              <w:t xml:space="preserve"> The construction and working of COCHRAN Boiler (Multi tubular boiler) with the help of neat sketch.</w:t>
            </w:r>
          </w:p>
          <w:p w14:paraId="7CCD5132" w14:textId="77777777" w:rsidR="005A5A7A" w:rsidRPr="00FA08BA" w:rsidRDefault="00FA08BA" w:rsidP="00B06E3E">
            <w:pPr>
              <w:autoSpaceDE w:val="0"/>
              <w:autoSpaceDN w:val="0"/>
              <w:adjustRightInd w:val="0"/>
              <w:spacing w:line="360" w:lineRule="auto"/>
              <w:ind w:left="426" w:hanging="450"/>
              <w:jc w:val="both"/>
              <w:rPr>
                <w:rFonts w:cs="Arial"/>
                <w:color w:val="000000" w:themeColor="text1"/>
              </w:rPr>
            </w:pPr>
            <w:r w:rsidRPr="00FA08BA">
              <w:rPr>
                <w:rFonts w:eastAsia="Calibri" w:cs="Arial"/>
                <w:b/>
                <w:bCs/>
                <w:color w:val="000000" w:themeColor="text1"/>
              </w:rPr>
              <w:t xml:space="preserve">P-4 </w:t>
            </w:r>
            <w:r w:rsidRPr="00FA08BA">
              <w:rPr>
                <w:rFonts w:eastAsia="Calibri" w:cs="Arial"/>
                <w:color w:val="000000" w:themeColor="text1"/>
              </w:rPr>
              <w:t>The construction and working of Babcock and Wilcox Boiler w</w:t>
            </w:r>
            <w:r>
              <w:rPr>
                <w:rFonts w:eastAsia="Calibri" w:cs="Arial"/>
                <w:color w:val="000000" w:themeColor="text1"/>
              </w:rPr>
              <w:t>ith the    help of neat sketch.</w:t>
            </w:r>
          </w:p>
        </w:tc>
      </w:tr>
      <w:tr w:rsidR="005A5A7A" w:rsidRPr="00FA08BA" w14:paraId="3F3B454F" w14:textId="77777777" w:rsidTr="00B06E3E">
        <w:tc>
          <w:tcPr>
            <w:tcW w:w="3775" w:type="dxa"/>
          </w:tcPr>
          <w:p w14:paraId="7EB23657" w14:textId="77777777" w:rsidR="005A5A7A" w:rsidRPr="00FA08BA" w:rsidRDefault="005A5A7A" w:rsidP="00B06E3E">
            <w:pPr>
              <w:autoSpaceDE w:val="0"/>
              <w:autoSpaceDN w:val="0"/>
              <w:adjustRightInd w:val="0"/>
              <w:rPr>
                <w:rFonts w:cs="Arial"/>
                <w:color w:val="000000" w:themeColor="text1"/>
              </w:rPr>
            </w:pPr>
            <w:r w:rsidRPr="00FA08BA">
              <w:rPr>
                <w:rFonts w:cs="Arial"/>
                <w:b/>
                <w:bCs/>
                <w:color w:val="000000" w:themeColor="text1"/>
              </w:rPr>
              <w:t xml:space="preserve">CU-3 </w:t>
            </w:r>
            <w:r w:rsidRPr="00FA08BA">
              <w:rPr>
                <w:rFonts w:cs="Arial"/>
                <w:color w:val="000000" w:themeColor="text1"/>
              </w:rPr>
              <w:t>Derived and solved the mathematically problems of I.C engines</w:t>
            </w:r>
          </w:p>
        </w:tc>
        <w:tc>
          <w:tcPr>
            <w:tcW w:w="5575" w:type="dxa"/>
          </w:tcPr>
          <w:p w14:paraId="15DB91A2" w14:textId="77777777" w:rsidR="005A5A7A" w:rsidRPr="00FA08BA" w:rsidRDefault="005A5A7A" w:rsidP="00B06E3E">
            <w:pPr>
              <w:spacing w:line="360" w:lineRule="auto"/>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 xml:space="preserve">Solve and Derived following </w:t>
            </w:r>
          </w:p>
          <w:p w14:paraId="236EA83A" w14:textId="77777777" w:rsidR="005A5A7A" w:rsidRPr="00FA08BA" w:rsidRDefault="00FA08BA" w:rsidP="00905C75">
            <w:pPr>
              <w:pStyle w:val="ListParagraph"/>
              <w:numPr>
                <w:ilvl w:val="0"/>
                <w:numId w:val="197"/>
              </w:numPr>
              <w:spacing w:line="360" w:lineRule="auto"/>
              <w:jc w:val="both"/>
              <w:rPr>
                <w:rFonts w:cs="Arial"/>
                <w:color w:val="000000" w:themeColor="text1"/>
              </w:rPr>
            </w:pPr>
            <w:r w:rsidRPr="00FA08BA">
              <w:rPr>
                <w:rFonts w:cs="Arial"/>
                <w:color w:val="000000" w:themeColor="text1"/>
              </w:rPr>
              <w:t>Torque</w:t>
            </w:r>
            <w:r w:rsidR="005A5A7A" w:rsidRPr="00FA08BA">
              <w:rPr>
                <w:rFonts w:cs="Arial"/>
                <w:color w:val="000000" w:themeColor="text1"/>
              </w:rPr>
              <w:t xml:space="preserve"> and </w:t>
            </w:r>
            <w:r w:rsidRPr="00FA08BA">
              <w:rPr>
                <w:rFonts w:cs="Arial"/>
                <w:color w:val="000000" w:themeColor="text1"/>
              </w:rPr>
              <w:t>its</w:t>
            </w:r>
            <w:r w:rsidR="005A5A7A" w:rsidRPr="00FA08BA">
              <w:rPr>
                <w:rFonts w:cs="Arial"/>
                <w:color w:val="000000" w:themeColor="text1"/>
              </w:rPr>
              <w:t xml:space="preserve"> unit in SI system.</w:t>
            </w:r>
          </w:p>
          <w:p w14:paraId="673891A2" w14:textId="77777777" w:rsidR="005A5A7A" w:rsidRPr="00FA08BA" w:rsidRDefault="005A5A7A" w:rsidP="00905C75">
            <w:pPr>
              <w:pStyle w:val="ListParagraph"/>
              <w:numPr>
                <w:ilvl w:val="0"/>
                <w:numId w:val="197"/>
              </w:numPr>
              <w:spacing w:line="360" w:lineRule="auto"/>
              <w:jc w:val="both"/>
              <w:rPr>
                <w:rFonts w:cs="Arial"/>
                <w:color w:val="000000" w:themeColor="text1"/>
              </w:rPr>
            </w:pPr>
            <w:r w:rsidRPr="00FA08BA">
              <w:rPr>
                <w:rFonts w:cs="Arial"/>
                <w:color w:val="000000" w:themeColor="text1"/>
              </w:rPr>
              <w:t>Mean effective pressure.</w:t>
            </w:r>
          </w:p>
          <w:p w14:paraId="0037E885" w14:textId="77777777" w:rsidR="005A5A7A" w:rsidRPr="00FA08BA" w:rsidRDefault="005A5A7A" w:rsidP="00905C75">
            <w:pPr>
              <w:pStyle w:val="ListParagraph"/>
              <w:numPr>
                <w:ilvl w:val="0"/>
                <w:numId w:val="197"/>
              </w:numPr>
              <w:spacing w:line="360" w:lineRule="auto"/>
              <w:jc w:val="both"/>
              <w:rPr>
                <w:rFonts w:cs="Arial"/>
                <w:color w:val="000000" w:themeColor="text1"/>
              </w:rPr>
            </w:pPr>
            <w:r w:rsidRPr="00FA08BA">
              <w:rPr>
                <w:rFonts w:cs="Arial"/>
                <w:color w:val="000000" w:themeColor="text1"/>
              </w:rPr>
              <w:t>Indicated power and its formula</w:t>
            </w:r>
            <w:r w:rsidR="00FA08BA" w:rsidRPr="00FA08BA">
              <w:rPr>
                <w:rFonts w:cs="Arial"/>
                <w:color w:val="000000" w:themeColor="text1"/>
              </w:rPr>
              <w:t>.</w:t>
            </w:r>
          </w:p>
          <w:p w14:paraId="7BDFE2AC" w14:textId="77777777" w:rsidR="005A5A7A" w:rsidRPr="00FA08BA" w:rsidRDefault="005A5A7A" w:rsidP="00905C75">
            <w:pPr>
              <w:pStyle w:val="ListParagraph"/>
              <w:numPr>
                <w:ilvl w:val="0"/>
                <w:numId w:val="197"/>
              </w:numPr>
              <w:spacing w:line="360" w:lineRule="auto"/>
              <w:jc w:val="both"/>
              <w:rPr>
                <w:rFonts w:cs="Arial"/>
                <w:color w:val="000000" w:themeColor="text1"/>
              </w:rPr>
            </w:pPr>
            <w:r w:rsidRPr="00FA08BA">
              <w:rPr>
                <w:rFonts w:cs="Arial"/>
                <w:color w:val="000000" w:themeColor="text1"/>
              </w:rPr>
              <w:t>Brake Horse power and its formula.</w:t>
            </w:r>
          </w:p>
          <w:p w14:paraId="5707CEB4" w14:textId="77777777" w:rsidR="005A5A7A" w:rsidRPr="00FA08BA" w:rsidRDefault="005A5A7A" w:rsidP="00905C75">
            <w:pPr>
              <w:pStyle w:val="ListParagraph"/>
              <w:numPr>
                <w:ilvl w:val="0"/>
                <w:numId w:val="197"/>
              </w:numPr>
              <w:spacing w:line="360" w:lineRule="auto"/>
              <w:jc w:val="both"/>
              <w:rPr>
                <w:rFonts w:cs="Arial"/>
                <w:b/>
                <w:bCs/>
                <w:color w:val="000000" w:themeColor="text1"/>
              </w:rPr>
            </w:pPr>
            <w:r w:rsidRPr="00FA08BA">
              <w:rPr>
                <w:rFonts w:cs="Arial"/>
                <w:color w:val="000000" w:themeColor="text1"/>
              </w:rPr>
              <w:t>Measurement of Brake Horse power</w:t>
            </w:r>
          </w:p>
          <w:p w14:paraId="6191BF1B" w14:textId="77777777" w:rsidR="005A5A7A" w:rsidRPr="00FA08BA" w:rsidRDefault="005A5A7A" w:rsidP="00B06E3E">
            <w:pPr>
              <w:spacing w:line="360" w:lineRule="auto"/>
              <w:jc w:val="both"/>
              <w:rPr>
                <w:rFonts w:cs="Arial"/>
                <w:color w:val="000000" w:themeColor="text1"/>
              </w:rPr>
            </w:pPr>
            <w:r w:rsidRPr="00FA08BA">
              <w:rPr>
                <w:rFonts w:cs="Arial"/>
                <w:b/>
                <w:bCs/>
                <w:color w:val="000000" w:themeColor="text1"/>
              </w:rPr>
              <w:lastRenderedPageBreak/>
              <w:t xml:space="preserve">P2. </w:t>
            </w:r>
            <w:r w:rsidRPr="00FA08BA">
              <w:rPr>
                <w:rFonts w:cs="Arial"/>
                <w:color w:val="000000" w:themeColor="text1"/>
              </w:rPr>
              <w:t>Solve and Derived following</w:t>
            </w:r>
          </w:p>
          <w:p w14:paraId="2F5D6858" w14:textId="77777777" w:rsidR="005A5A7A" w:rsidRPr="00FA08BA" w:rsidRDefault="005A5A7A" w:rsidP="00905C75">
            <w:pPr>
              <w:pStyle w:val="ListParagraph"/>
              <w:numPr>
                <w:ilvl w:val="0"/>
                <w:numId w:val="198"/>
              </w:numPr>
              <w:spacing w:line="360" w:lineRule="auto"/>
              <w:jc w:val="both"/>
              <w:rPr>
                <w:rFonts w:cs="Arial"/>
                <w:color w:val="000000" w:themeColor="text1"/>
              </w:rPr>
            </w:pPr>
            <w:r w:rsidRPr="00FA08BA">
              <w:rPr>
                <w:rFonts w:cs="Arial"/>
                <w:color w:val="000000" w:themeColor="text1"/>
              </w:rPr>
              <w:t>Friction Horse power.</w:t>
            </w:r>
          </w:p>
          <w:p w14:paraId="2D78C346" w14:textId="77777777" w:rsidR="005A5A7A" w:rsidRPr="00FA08BA" w:rsidRDefault="005A5A7A" w:rsidP="00905C75">
            <w:pPr>
              <w:pStyle w:val="ListParagraph"/>
              <w:numPr>
                <w:ilvl w:val="0"/>
                <w:numId w:val="198"/>
              </w:numPr>
              <w:spacing w:line="360" w:lineRule="auto"/>
              <w:jc w:val="both"/>
              <w:rPr>
                <w:rFonts w:cs="Arial"/>
                <w:color w:val="000000" w:themeColor="text1"/>
              </w:rPr>
            </w:pPr>
            <w:r w:rsidRPr="00FA08BA">
              <w:rPr>
                <w:rFonts w:cs="Arial"/>
                <w:color w:val="000000" w:themeColor="text1"/>
              </w:rPr>
              <w:t>Mechanical efficiency.</w:t>
            </w:r>
          </w:p>
          <w:p w14:paraId="0CE81CF7" w14:textId="77777777" w:rsidR="005A5A7A" w:rsidRPr="00FA08BA" w:rsidRDefault="005A5A7A" w:rsidP="00905C75">
            <w:pPr>
              <w:pStyle w:val="ListParagraph"/>
              <w:numPr>
                <w:ilvl w:val="0"/>
                <w:numId w:val="198"/>
              </w:numPr>
              <w:spacing w:line="360" w:lineRule="auto"/>
              <w:jc w:val="both"/>
              <w:rPr>
                <w:rFonts w:cs="Arial"/>
                <w:color w:val="000000" w:themeColor="text1"/>
              </w:rPr>
            </w:pPr>
            <w:r w:rsidRPr="00FA08BA">
              <w:rPr>
                <w:rFonts w:cs="Arial"/>
                <w:color w:val="000000" w:themeColor="text1"/>
              </w:rPr>
              <w:t>Thermal efficiency.</w:t>
            </w:r>
          </w:p>
          <w:p w14:paraId="3FABDC9D" w14:textId="77777777" w:rsidR="005A5A7A" w:rsidRPr="00FA08BA" w:rsidRDefault="005A5A7A" w:rsidP="00DE4D6B">
            <w:pPr>
              <w:jc w:val="both"/>
              <w:rPr>
                <w:rFonts w:cs="Arial"/>
                <w:b/>
                <w:bCs/>
                <w:color w:val="000000" w:themeColor="text1"/>
              </w:rPr>
            </w:pPr>
          </w:p>
        </w:tc>
      </w:tr>
    </w:tbl>
    <w:p w14:paraId="5FDEAC1B" w14:textId="77777777" w:rsidR="00206806" w:rsidRPr="00FA08BA" w:rsidRDefault="00206806" w:rsidP="00DE4D6B">
      <w:pPr>
        <w:spacing w:line="240" w:lineRule="auto"/>
        <w:jc w:val="both"/>
        <w:rPr>
          <w:rFonts w:cs="Arial"/>
          <w:b/>
          <w:bCs/>
          <w:color w:val="000000" w:themeColor="text1"/>
        </w:rPr>
      </w:pPr>
    </w:p>
    <w:p w14:paraId="7C7D81CA" w14:textId="77777777" w:rsidR="005A5A7A" w:rsidRPr="00FA08BA" w:rsidRDefault="005A5A7A" w:rsidP="00DE4D6B">
      <w:pPr>
        <w:spacing w:line="240" w:lineRule="auto"/>
        <w:jc w:val="both"/>
        <w:rPr>
          <w:rFonts w:cs="Arial"/>
          <w:b/>
          <w:bCs/>
          <w:color w:val="000000" w:themeColor="text1"/>
        </w:rPr>
      </w:pPr>
      <w:r w:rsidRPr="00FA08BA">
        <w:rPr>
          <w:rFonts w:cs="Arial"/>
          <w:b/>
          <w:bCs/>
          <w:color w:val="000000" w:themeColor="text1"/>
        </w:rPr>
        <w:t xml:space="preserve">Understanding and Knowledge: </w:t>
      </w:r>
    </w:p>
    <w:p w14:paraId="75E9177E" w14:textId="77777777" w:rsidR="005A5A7A" w:rsidRPr="00FA08BA" w:rsidRDefault="005A5A7A" w:rsidP="00B06E3E">
      <w:pPr>
        <w:spacing w:line="360" w:lineRule="auto"/>
        <w:ind w:left="450" w:hanging="450"/>
        <w:jc w:val="both"/>
        <w:rPr>
          <w:rFonts w:eastAsia="Calibri" w:cs="Arial"/>
          <w:color w:val="000000" w:themeColor="text1"/>
        </w:rPr>
      </w:pPr>
      <w:r w:rsidRPr="00FA08BA">
        <w:rPr>
          <w:rFonts w:cs="Arial"/>
          <w:b/>
          <w:bCs/>
          <w:color w:val="000000" w:themeColor="text1"/>
        </w:rPr>
        <w:t>K.1</w:t>
      </w:r>
      <w:r w:rsidRPr="00FA08BA">
        <w:rPr>
          <w:rFonts w:cs="Arial"/>
          <w:color w:val="000000" w:themeColor="text1"/>
        </w:rPr>
        <w:t xml:space="preserve"> Explain CARNOT CYCLE with the help of P-V diagram; also derive its mathematical </w:t>
      </w:r>
      <w:r w:rsidRPr="00FA08BA">
        <w:rPr>
          <w:rFonts w:eastAsia="Calibri" w:cs="Arial"/>
          <w:color w:val="000000" w:themeColor="text1"/>
        </w:rPr>
        <w:t>relations for Air Standard Efficiency during the cycle of operation.</w:t>
      </w:r>
    </w:p>
    <w:p w14:paraId="0A373962" w14:textId="77777777" w:rsidR="005A5A7A" w:rsidRPr="00FA08BA" w:rsidRDefault="005A5A7A" w:rsidP="00B06E3E">
      <w:pPr>
        <w:spacing w:line="360" w:lineRule="auto"/>
        <w:ind w:left="450" w:hanging="450"/>
        <w:jc w:val="both"/>
        <w:rPr>
          <w:rFonts w:eastAsia="Calibri" w:cs="Arial"/>
          <w:color w:val="000000" w:themeColor="text1"/>
        </w:rPr>
      </w:pPr>
      <w:r w:rsidRPr="00FA08BA">
        <w:rPr>
          <w:rFonts w:cs="Arial"/>
          <w:b/>
          <w:bCs/>
          <w:color w:val="000000" w:themeColor="text1"/>
        </w:rPr>
        <w:t>K.2</w:t>
      </w:r>
      <w:r w:rsidRPr="00FA08BA">
        <w:rPr>
          <w:rFonts w:cs="Arial"/>
          <w:color w:val="000000" w:themeColor="text1"/>
        </w:rPr>
        <w:t xml:space="preserve"> Explain </w:t>
      </w:r>
      <w:r w:rsidRPr="00FA08BA">
        <w:rPr>
          <w:rFonts w:eastAsia="Calibri" w:cs="Arial"/>
          <w:color w:val="000000" w:themeColor="text1"/>
        </w:rPr>
        <w:t>OTTO CYCLE with the help of P-V diagram; also derive its mathematical relations for Air Standard Efficiency during the cycle of operation.</w:t>
      </w:r>
    </w:p>
    <w:p w14:paraId="03A11AC7" w14:textId="77777777" w:rsidR="005A5A7A" w:rsidRPr="00FA08BA" w:rsidRDefault="005A5A7A" w:rsidP="00B06E3E">
      <w:pPr>
        <w:spacing w:line="360" w:lineRule="auto"/>
        <w:ind w:left="450" w:hanging="450"/>
        <w:jc w:val="both"/>
        <w:rPr>
          <w:rFonts w:cs="Arial"/>
          <w:color w:val="000000" w:themeColor="text1"/>
        </w:rPr>
      </w:pPr>
      <w:r w:rsidRPr="00FA08BA">
        <w:rPr>
          <w:rFonts w:cs="Arial"/>
          <w:b/>
          <w:bCs/>
          <w:color w:val="000000" w:themeColor="text1"/>
        </w:rPr>
        <w:t>K.3</w:t>
      </w:r>
      <w:r w:rsidRPr="00FA08BA">
        <w:rPr>
          <w:rFonts w:cs="Arial"/>
          <w:color w:val="000000" w:themeColor="text1"/>
        </w:rPr>
        <w:t xml:space="preserve"> Explain </w:t>
      </w:r>
      <w:r w:rsidRPr="00FA08BA">
        <w:rPr>
          <w:rFonts w:eastAsia="Calibri" w:cs="Arial"/>
          <w:color w:val="000000" w:themeColor="text1"/>
        </w:rPr>
        <w:t>DIESEL CYCLE with the help of P-V diagram; also derive its mathematical relations for Air Standard Efficiency during the cycle of operation.</w:t>
      </w:r>
    </w:p>
    <w:p w14:paraId="568D0448" w14:textId="77777777" w:rsidR="005A5A7A" w:rsidRPr="00FA08BA" w:rsidRDefault="005A5A7A" w:rsidP="00B06E3E">
      <w:pPr>
        <w:spacing w:line="360" w:lineRule="auto"/>
        <w:ind w:left="450" w:hanging="450"/>
        <w:jc w:val="both"/>
        <w:rPr>
          <w:rFonts w:eastAsia="Calibri" w:cs="Arial"/>
          <w:color w:val="000000" w:themeColor="text1"/>
        </w:rPr>
      </w:pPr>
      <w:r w:rsidRPr="00FA08BA">
        <w:rPr>
          <w:rFonts w:cs="Arial"/>
          <w:b/>
          <w:bCs/>
          <w:color w:val="000000" w:themeColor="text1"/>
        </w:rPr>
        <w:t>K.4</w:t>
      </w:r>
      <w:r w:rsidRPr="00FA08BA">
        <w:rPr>
          <w:rFonts w:cs="Arial"/>
          <w:color w:val="000000" w:themeColor="text1"/>
        </w:rPr>
        <w:t xml:space="preserve"> Explain </w:t>
      </w:r>
      <w:r w:rsidRPr="00FA08BA">
        <w:rPr>
          <w:rFonts w:eastAsia="Calibri" w:cs="Arial"/>
          <w:color w:val="000000" w:themeColor="text1"/>
        </w:rPr>
        <w:t>DUAL COMBUSTION CYCLE with the help of P-V diagram; also derive its mathematical relations for Air Standard Efficiency during the cycle of operation.</w:t>
      </w:r>
    </w:p>
    <w:p w14:paraId="7AEA1CA3" w14:textId="77777777" w:rsidR="005A5A7A" w:rsidRPr="00FA08BA" w:rsidRDefault="005A5A7A" w:rsidP="00B06E3E">
      <w:pPr>
        <w:spacing w:line="360" w:lineRule="auto"/>
        <w:ind w:left="450" w:hanging="450"/>
        <w:jc w:val="both"/>
        <w:rPr>
          <w:rFonts w:cs="Arial"/>
          <w:color w:val="000000" w:themeColor="text1"/>
        </w:rPr>
      </w:pPr>
      <w:r w:rsidRPr="00FA08BA">
        <w:rPr>
          <w:rFonts w:cs="Arial"/>
          <w:b/>
          <w:bCs/>
          <w:color w:val="000000" w:themeColor="text1"/>
        </w:rPr>
        <w:t>K.5</w:t>
      </w:r>
      <w:r w:rsidRPr="00FA08BA">
        <w:rPr>
          <w:rFonts w:cs="Arial"/>
          <w:color w:val="000000" w:themeColor="text1"/>
        </w:rPr>
        <w:t xml:space="preserve"> Solve the m</w:t>
      </w:r>
      <w:r w:rsidRPr="00FA08BA">
        <w:rPr>
          <w:rFonts w:eastAsia="Calibri" w:cs="Arial"/>
          <w:color w:val="000000" w:themeColor="text1"/>
        </w:rPr>
        <w:t>athematical expressions of following:</w:t>
      </w:r>
    </w:p>
    <w:p w14:paraId="02599B4B" w14:textId="77777777" w:rsidR="005A5A7A" w:rsidRPr="00FA08BA" w:rsidRDefault="005A5A7A" w:rsidP="00905C75">
      <w:pPr>
        <w:pStyle w:val="ListParagraph"/>
        <w:numPr>
          <w:ilvl w:val="2"/>
          <w:numId w:val="196"/>
        </w:numPr>
        <w:snapToGrid w:val="0"/>
        <w:spacing w:after="0" w:line="240" w:lineRule="auto"/>
        <w:jc w:val="both"/>
        <w:rPr>
          <w:rFonts w:cs="Arial"/>
          <w:color w:val="000000" w:themeColor="text1"/>
        </w:rPr>
      </w:pPr>
      <w:r w:rsidRPr="00FA08BA">
        <w:rPr>
          <w:rFonts w:eastAsia="Calibri" w:cs="Arial"/>
          <w:color w:val="000000" w:themeColor="text1"/>
        </w:rPr>
        <w:t>Performance of boiler</w:t>
      </w:r>
    </w:p>
    <w:p w14:paraId="42A74C4F" w14:textId="77777777" w:rsidR="005A5A7A" w:rsidRPr="00FA08BA" w:rsidRDefault="005A5A7A" w:rsidP="00905C75">
      <w:pPr>
        <w:pStyle w:val="ListParagraph"/>
        <w:numPr>
          <w:ilvl w:val="2"/>
          <w:numId w:val="196"/>
        </w:numPr>
        <w:snapToGrid w:val="0"/>
        <w:spacing w:after="0" w:line="240" w:lineRule="auto"/>
        <w:jc w:val="both"/>
        <w:rPr>
          <w:rFonts w:cs="Arial"/>
          <w:color w:val="000000" w:themeColor="text1"/>
        </w:rPr>
      </w:pPr>
      <w:r w:rsidRPr="00FA08BA">
        <w:rPr>
          <w:rFonts w:eastAsia="Calibri" w:cs="Arial"/>
          <w:color w:val="000000" w:themeColor="text1"/>
        </w:rPr>
        <w:t xml:space="preserve"> Equivalent evaporation of boiler</w:t>
      </w:r>
    </w:p>
    <w:p w14:paraId="27275828" w14:textId="77777777" w:rsidR="005A5A7A" w:rsidRPr="00FA08BA" w:rsidRDefault="005A5A7A" w:rsidP="00905C75">
      <w:pPr>
        <w:pStyle w:val="ListParagraph"/>
        <w:numPr>
          <w:ilvl w:val="2"/>
          <w:numId w:val="196"/>
        </w:numPr>
        <w:snapToGrid w:val="0"/>
        <w:spacing w:after="0" w:line="240" w:lineRule="auto"/>
        <w:jc w:val="both"/>
        <w:rPr>
          <w:rFonts w:cs="Arial"/>
          <w:color w:val="000000" w:themeColor="text1"/>
        </w:rPr>
      </w:pPr>
      <w:r w:rsidRPr="00FA08BA">
        <w:rPr>
          <w:rFonts w:eastAsia="Calibri" w:cs="Arial"/>
          <w:color w:val="000000" w:themeColor="text1"/>
        </w:rPr>
        <w:t xml:space="preserve"> Efficiency of boiler</w:t>
      </w:r>
    </w:p>
    <w:p w14:paraId="2B6DBEC4" w14:textId="77777777" w:rsidR="005A5A7A" w:rsidRPr="00FA08BA" w:rsidRDefault="005A5A7A" w:rsidP="00DE4D6B">
      <w:pPr>
        <w:snapToGrid w:val="0"/>
        <w:spacing w:line="240" w:lineRule="auto"/>
        <w:jc w:val="both"/>
        <w:rPr>
          <w:rFonts w:eastAsia="Calibri" w:cs="Arial"/>
          <w:color w:val="000000" w:themeColor="text1"/>
        </w:rPr>
      </w:pPr>
      <w:r w:rsidRPr="00FA08BA">
        <w:rPr>
          <w:rFonts w:cs="Arial"/>
          <w:b/>
          <w:bCs/>
          <w:color w:val="000000" w:themeColor="text1"/>
        </w:rPr>
        <w:t>K.6</w:t>
      </w:r>
      <w:r w:rsidRPr="00FA08BA">
        <w:rPr>
          <w:rFonts w:cs="Arial"/>
          <w:color w:val="000000" w:themeColor="text1"/>
        </w:rPr>
        <w:t xml:space="preserve"> Derived formula of Comparison</w:t>
      </w:r>
      <w:r w:rsidRPr="00FA08BA">
        <w:rPr>
          <w:rFonts w:eastAsia="Calibri" w:cs="Arial"/>
          <w:color w:val="000000" w:themeColor="text1"/>
        </w:rPr>
        <w:t xml:space="preserve"> between Wa</w:t>
      </w:r>
      <w:r w:rsidR="008F19D7" w:rsidRPr="00FA08BA">
        <w:rPr>
          <w:rFonts w:eastAsia="Calibri" w:cs="Arial"/>
          <w:color w:val="000000" w:themeColor="text1"/>
        </w:rPr>
        <w:t>ter tube and Fire tube boilers.</w:t>
      </w:r>
    </w:p>
    <w:p w14:paraId="2C3C1C94" w14:textId="77777777" w:rsidR="005A5A7A" w:rsidRPr="00FA08BA" w:rsidRDefault="005A5A7A" w:rsidP="00DE4D6B">
      <w:pPr>
        <w:pStyle w:val="BodyText"/>
        <w:spacing w:before="0"/>
        <w:ind w:left="720" w:right="1027" w:firstLine="0"/>
        <w:jc w:val="both"/>
        <w:rPr>
          <w:color w:val="000000" w:themeColor="text1"/>
          <w:sz w:val="22"/>
          <w:szCs w:val="22"/>
        </w:rPr>
      </w:pPr>
    </w:p>
    <w:p w14:paraId="19211629" w14:textId="77777777" w:rsidR="005A5A7A" w:rsidRPr="00FA08BA" w:rsidRDefault="005A5A7A" w:rsidP="00DE4D6B">
      <w:pPr>
        <w:pStyle w:val="BodyText"/>
        <w:spacing w:before="0"/>
        <w:ind w:left="720" w:right="1027" w:firstLine="0"/>
        <w:jc w:val="both"/>
        <w:rPr>
          <w:color w:val="000000" w:themeColor="text1"/>
          <w:sz w:val="22"/>
          <w:szCs w:val="22"/>
        </w:rPr>
      </w:pPr>
    </w:p>
    <w:p w14:paraId="255BE5CF" w14:textId="77777777" w:rsidR="005A5A7A" w:rsidRPr="00FA08BA" w:rsidRDefault="005A5A7A" w:rsidP="00DE4D6B">
      <w:pPr>
        <w:pStyle w:val="BodyText"/>
        <w:spacing w:before="0"/>
        <w:ind w:left="720" w:right="1027" w:firstLine="0"/>
        <w:jc w:val="both"/>
        <w:rPr>
          <w:color w:val="000000" w:themeColor="text1"/>
          <w:sz w:val="22"/>
          <w:szCs w:val="22"/>
        </w:rPr>
      </w:pPr>
    </w:p>
    <w:p w14:paraId="518BF18B" w14:textId="77777777" w:rsidR="005A5A7A" w:rsidRPr="00FA08BA" w:rsidRDefault="005A5A7A" w:rsidP="00DE4D6B">
      <w:pPr>
        <w:pStyle w:val="BodyText"/>
        <w:spacing w:before="0"/>
        <w:ind w:left="720" w:right="1027" w:firstLine="0"/>
        <w:jc w:val="both"/>
        <w:rPr>
          <w:color w:val="000000" w:themeColor="text1"/>
          <w:sz w:val="22"/>
          <w:szCs w:val="22"/>
        </w:rPr>
      </w:pPr>
    </w:p>
    <w:p w14:paraId="00BE35F2" w14:textId="77777777" w:rsidR="005A5A7A" w:rsidRPr="00FA08BA" w:rsidRDefault="005A5A7A" w:rsidP="00DE4D6B">
      <w:pPr>
        <w:pStyle w:val="BodyText"/>
        <w:spacing w:before="0"/>
        <w:ind w:left="720" w:right="1027" w:firstLine="0"/>
        <w:jc w:val="both"/>
        <w:rPr>
          <w:color w:val="000000" w:themeColor="text1"/>
          <w:sz w:val="22"/>
          <w:szCs w:val="22"/>
        </w:rPr>
      </w:pPr>
    </w:p>
    <w:p w14:paraId="1C282D3A" w14:textId="77777777" w:rsidR="005A5A7A" w:rsidRPr="00FA08BA" w:rsidRDefault="005A5A7A" w:rsidP="00DE4D6B">
      <w:pPr>
        <w:pStyle w:val="BodyText"/>
        <w:spacing w:before="0"/>
        <w:ind w:left="720" w:right="1027" w:firstLine="0"/>
        <w:jc w:val="both"/>
        <w:rPr>
          <w:color w:val="000000" w:themeColor="text1"/>
          <w:sz w:val="22"/>
          <w:szCs w:val="22"/>
        </w:rPr>
      </w:pPr>
    </w:p>
    <w:p w14:paraId="4C5BD945" w14:textId="77777777" w:rsidR="005A5A7A" w:rsidRPr="00FA08BA" w:rsidRDefault="005A5A7A" w:rsidP="00DE4D6B">
      <w:pPr>
        <w:pStyle w:val="BodyText"/>
        <w:spacing w:before="0"/>
        <w:ind w:left="720" w:right="1027" w:firstLine="0"/>
        <w:jc w:val="both"/>
        <w:rPr>
          <w:color w:val="000000" w:themeColor="text1"/>
          <w:sz w:val="22"/>
          <w:szCs w:val="22"/>
        </w:rPr>
      </w:pPr>
    </w:p>
    <w:p w14:paraId="7AAB112E" w14:textId="77777777" w:rsidR="005A5A7A" w:rsidRPr="00FA08BA" w:rsidRDefault="005A5A7A" w:rsidP="00DE4D6B">
      <w:pPr>
        <w:pStyle w:val="BodyText"/>
        <w:spacing w:before="0"/>
        <w:ind w:left="720" w:right="1027" w:firstLine="0"/>
        <w:jc w:val="both"/>
        <w:rPr>
          <w:color w:val="000000" w:themeColor="text1"/>
          <w:sz w:val="22"/>
          <w:szCs w:val="22"/>
        </w:rPr>
      </w:pPr>
    </w:p>
    <w:p w14:paraId="0FBF0375" w14:textId="77777777" w:rsidR="00307AC4" w:rsidRPr="00FA08BA" w:rsidRDefault="00307AC4" w:rsidP="00DE4D6B">
      <w:pPr>
        <w:pStyle w:val="BodyText"/>
        <w:spacing w:before="0"/>
        <w:ind w:left="720" w:right="1027" w:firstLine="0"/>
        <w:jc w:val="both"/>
        <w:rPr>
          <w:color w:val="000000" w:themeColor="text1"/>
          <w:sz w:val="22"/>
          <w:szCs w:val="22"/>
        </w:rPr>
      </w:pPr>
    </w:p>
    <w:p w14:paraId="2DF448CA" w14:textId="77777777" w:rsidR="00307AC4" w:rsidRPr="00FA08BA" w:rsidRDefault="00307AC4" w:rsidP="00DE4D6B">
      <w:pPr>
        <w:pStyle w:val="BodyText"/>
        <w:spacing w:before="0"/>
        <w:ind w:left="720" w:right="1027" w:firstLine="0"/>
        <w:jc w:val="both"/>
        <w:rPr>
          <w:color w:val="000000" w:themeColor="text1"/>
          <w:sz w:val="22"/>
          <w:szCs w:val="22"/>
        </w:rPr>
      </w:pPr>
    </w:p>
    <w:p w14:paraId="0F994A72" w14:textId="77777777" w:rsidR="00307AC4" w:rsidRPr="00FA08BA" w:rsidRDefault="00307AC4" w:rsidP="00DE4D6B">
      <w:pPr>
        <w:pStyle w:val="BodyText"/>
        <w:spacing w:before="0"/>
        <w:ind w:left="720" w:right="1027" w:firstLine="0"/>
        <w:jc w:val="both"/>
        <w:rPr>
          <w:color w:val="000000" w:themeColor="text1"/>
          <w:sz w:val="22"/>
          <w:szCs w:val="22"/>
        </w:rPr>
      </w:pPr>
    </w:p>
    <w:p w14:paraId="06C9C1D2" w14:textId="77777777" w:rsidR="00307AC4" w:rsidRPr="00FA08BA" w:rsidRDefault="00307AC4" w:rsidP="00DE4D6B">
      <w:pPr>
        <w:pStyle w:val="BodyText"/>
        <w:spacing w:before="0"/>
        <w:ind w:left="720" w:right="1027" w:firstLine="0"/>
        <w:jc w:val="both"/>
        <w:rPr>
          <w:color w:val="000000" w:themeColor="text1"/>
          <w:sz w:val="22"/>
          <w:szCs w:val="22"/>
        </w:rPr>
      </w:pPr>
    </w:p>
    <w:p w14:paraId="051D56EE" w14:textId="77777777" w:rsidR="00307AC4" w:rsidRPr="00FA08BA" w:rsidRDefault="00307AC4" w:rsidP="00DE4D6B">
      <w:pPr>
        <w:pStyle w:val="BodyText"/>
        <w:spacing w:before="0"/>
        <w:ind w:left="720" w:right="1027" w:firstLine="0"/>
        <w:jc w:val="both"/>
        <w:rPr>
          <w:color w:val="000000" w:themeColor="text1"/>
          <w:sz w:val="22"/>
          <w:szCs w:val="22"/>
        </w:rPr>
      </w:pPr>
    </w:p>
    <w:p w14:paraId="519CA06E" w14:textId="77777777" w:rsidR="00307AC4" w:rsidRPr="00FA08BA" w:rsidRDefault="00307AC4" w:rsidP="00DE4D6B">
      <w:pPr>
        <w:pStyle w:val="BodyText"/>
        <w:spacing w:before="0"/>
        <w:ind w:left="720" w:right="1027" w:firstLine="0"/>
        <w:jc w:val="both"/>
        <w:rPr>
          <w:color w:val="000000" w:themeColor="text1"/>
          <w:sz w:val="22"/>
          <w:szCs w:val="22"/>
        </w:rPr>
      </w:pPr>
    </w:p>
    <w:p w14:paraId="00C3901B" w14:textId="77777777" w:rsidR="00307AC4" w:rsidRPr="00FA08BA" w:rsidRDefault="00307AC4" w:rsidP="00DE4D6B">
      <w:pPr>
        <w:pStyle w:val="BodyText"/>
        <w:spacing w:before="0"/>
        <w:ind w:left="720" w:right="1027" w:firstLine="0"/>
        <w:jc w:val="both"/>
        <w:rPr>
          <w:color w:val="000000" w:themeColor="text1"/>
          <w:sz w:val="22"/>
          <w:szCs w:val="22"/>
        </w:rPr>
      </w:pPr>
    </w:p>
    <w:p w14:paraId="697BFDC0" w14:textId="77777777" w:rsidR="00734789" w:rsidRDefault="00734789">
      <w:pPr>
        <w:rPr>
          <w:rFonts w:eastAsia="Arial" w:cs="Arial"/>
          <w:color w:val="000000" w:themeColor="text1"/>
          <w:lang w:val="en-GB" w:eastAsia="en-GB" w:bidi="en-GB"/>
        </w:rPr>
      </w:pPr>
      <w:r>
        <w:rPr>
          <w:color w:val="000000" w:themeColor="text1"/>
        </w:rPr>
        <w:br w:type="page"/>
      </w:r>
    </w:p>
    <w:p w14:paraId="54C29374" w14:textId="7B0A5DD3" w:rsidR="00734789" w:rsidRPr="00E56886" w:rsidRDefault="00734789"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122" w:name="_Toc133689775"/>
      <w:r w:rsidRPr="00E56886">
        <w:rPr>
          <w:rFonts w:ascii="Arial" w:eastAsiaTheme="majorEastAsia" w:hAnsi="Arial" w:cs="Arial"/>
          <w:sz w:val="28"/>
          <w:szCs w:val="28"/>
        </w:rPr>
        <w:lastRenderedPageBreak/>
        <w:t>Operat</w:t>
      </w:r>
      <w:r w:rsidR="00686ED2">
        <w:rPr>
          <w:rFonts w:ascii="Arial" w:eastAsiaTheme="majorEastAsia" w:hAnsi="Arial" w:cs="Arial"/>
          <w:sz w:val="28"/>
          <w:szCs w:val="28"/>
        </w:rPr>
        <w:t>e</w:t>
      </w:r>
      <w:r w:rsidRPr="00E56886">
        <w:rPr>
          <w:rFonts w:ascii="Arial" w:eastAsiaTheme="majorEastAsia" w:hAnsi="Arial" w:cs="Arial"/>
          <w:sz w:val="28"/>
          <w:szCs w:val="28"/>
        </w:rPr>
        <w:t xml:space="preserve"> Construction Machinery</w:t>
      </w:r>
      <w:bookmarkEnd w:id="122"/>
    </w:p>
    <w:p w14:paraId="479FB33D" w14:textId="4A8CF725" w:rsidR="00734789" w:rsidRPr="00E56886" w:rsidRDefault="00734789" w:rsidP="00905C75">
      <w:pPr>
        <w:pStyle w:val="Heading31"/>
        <w:numPr>
          <w:ilvl w:val="0"/>
          <w:numId w:val="792"/>
        </w:numPr>
        <w:shd w:val="clear" w:color="auto" w:fill="FFC000"/>
        <w:rPr>
          <w:color w:val="auto"/>
          <w:sz w:val="24"/>
          <w:szCs w:val="24"/>
        </w:rPr>
      </w:pPr>
      <w:bookmarkStart w:id="123" w:name="_Toc133689776"/>
      <w:r w:rsidRPr="00E56886">
        <w:rPr>
          <w:color w:val="auto"/>
          <w:sz w:val="24"/>
          <w:szCs w:val="24"/>
        </w:rPr>
        <w:t>Identify Machines &amp; Its Attachments</w:t>
      </w:r>
      <w:bookmarkEnd w:id="123"/>
    </w:p>
    <w:p w14:paraId="54AC0CCA"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eastAsia="Times New Roman" w:cs="Arial"/>
        </w:rPr>
        <w:t>identify machines its types and various attachments associated with the machines.</w:t>
      </w:r>
    </w:p>
    <w:tbl>
      <w:tblPr>
        <w:tblStyle w:val="TableGrid3"/>
        <w:tblW w:w="9567" w:type="dxa"/>
        <w:tblLook w:val="04A0" w:firstRow="1" w:lastRow="0" w:firstColumn="1" w:lastColumn="0" w:noHBand="0" w:noVBand="1"/>
      </w:tblPr>
      <w:tblGrid>
        <w:gridCol w:w="3200"/>
        <w:gridCol w:w="6367"/>
      </w:tblGrid>
      <w:tr w:rsidR="00734789" w:rsidRPr="00FA08BA" w14:paraId="5771E9B0" w14:textId="77777777" w:rsidTr="000D3375">
        <w:trPr>
          <w:trHeight w:val="267"/>
        </w:trPr>
        <w:tc>
          <w:tcPr>
            <w:tcW w:w="3200" w:type="dxa"/>
          </w:tcPr>
          <w:p w14:paraId="67739538" w14:textId="77777777" w:rsidR="00734789" w:rsidRPr="00FA08BA" w:rsidRDefault="00734789" w:rsidP="000D3375">
            <w:pPr>
              <w:spacing w:line="360" w:lineRule="auto"/>
              <w:jc w:val="both"/>
              <w:rPr>
                <w:rFonts w:cs="Arial"/>
                <w:b/>
              </w:rPr>
            </w:pPr>
            <w:r w:rsidRPr="00FA08BA">
              <w:rPr>
                <w:rFonts w:cs="Arial"/>
              </w:rPr>
              <w:t>Competency Units</w:t>
            </w:r>
          </w:p>
        </w:tc>
        <w:tc>
          <w:tcPr>
            <w:tcW w:w="6367" w:type="dxa"/>
          </w:tcPr>
          <w:p w14:paraId="58307E80"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44CC80A0" w14:textId="77777777" w:rsidTr="000D3375">
        <w:trPr>
          <w:trHeight w:val="1428"/>
        </w:trPr>
        <w:tc>
          <w:tcPr>
            <w:tcW w:w="3200" w:type="dxa"/>
          </w:tcPr>
          <w:p w14:paraId="481EE213" w14:textId="77777777" w:rsidR="00734789" w:rsidRPr="00FA08BA" w:rsidRDefault="00734789" w:rsidP="000D3375">
            <w:pPr>
              <w:keepNext/>
              <w:ind w:left="612" w:hanging="612"/>
              <w:jc w:val="both"/>
              <w:rPr>
                <w:rFonts w:cs="Arial"/>
              </w:rPr>
            </w:pPr>
            <w:bookmarkStart w:id="124" w:name="_Toc519761918"/>
            <w:r w:rsidRPr="00FA08BA">
              <w:rPr>
                <w:rFonts w:cs="Arial"/>
              </w:rPr>
              <w:t>CU1. Identify Machine and its sizes.</w:t>
            </w:r>
            <w:bookmarkEnd w:id="124"/>
          </w:p>
        </w:tc>
        <w:tc>
          <w:tcPr>
            <w:tcW w:w="6367" w:type="dxa"/>
          </w:tcPr>
          <w:p w14:paraId="63D3C446" w14:textId="77777777" w:rsidR="00734789" w:rsidRPr="00FA08BA" w:rsidRDefault="00734789" w:rsidP="00AC25F9">
            <w:pPr>
              <w:numPr>
                <w:ilvl w:val="0"/>
                <w:numId w:val="110"/>
              </w:numPr>
              <w:spacing w:line="360" w:lineRule="auto"/>
              <w:contextualSpacing/>
              <w:jc w:val="both"/>
              <w:rPr>
                <w:rFonts w:cs="Arial"/>
              </w:rPr>
            </w:pPr>
            <w:r w:rsidRPr="00FA08BA">
              <w:rPr>
                <w:rFonts w:cs="Arial"/>
              </w:rPr>
              <w:t>Enlist name of different heavy machines</w:t>
            </w:r>
          </w:p>
          <w:p w14:paraId="4E1D954F" w14:textId="77777777" w:rsidR="00734789" w:rsidRPr="00FA08BA" w:rsidRDefault="00734789" w:rsidP="00AC25F9">
            <w:pPr>
              <w:numPr>
                <w:ilvl w:val="0"/>
                <w:numId w:val="110"/>
              </w:numPr>
              <w:spacing w:line="360" w:lineRule="auto"/>
              <w:contextualSpacing/>
              <w:jc w:val="both"/>
              <w:rPr>
                <w:rFonts w:cs="Arial"/>
              </w:rPr>
            </w:pPr>
            <w:r w:rsidRPr="00FA08BA">
              <w:rPr>
                <w:rFonts w:cs="Arial"/>
              </w:rPr>
              <w:t>Enlist crawler machines</w:t>
            </w:r>
          </w:p>
          <w:p w14:paraId="5FF5D668" w14:textId="77777777" w:rsidR="00734789" w:rsidRPr="00FA08BA" w:rsidRDefault="00734789" w:rsidP="00AC25F9">
            <w:pPr>
              <w:numPr>
                <w:ilvl w:val="0"/>
                <w:numId w:val="110"/>
              </w:numPr>
              <w:spacing w:line="360" w:lineRule="auto"/>
              <w:contextualSpacing/>
              <w:jc w:val="both"/>
              <w:rPr>
                <w:rFonts w:cs="Arial"/>
              </w:rPr>
            </w:pPr>
            <w:r w:rsidRPr="00FA08BA">
              <w:rPr>
                <w:rFonts w:cs="Arial"/>
              </w:rPr>
              <w:t>Enlist wheeled/tire machines</w:t>
            </w:r>
          </w:p>
          <w:p w14:paraId="752F4465" w14:textId="77777777" w:rsidR="00734789" w:rsidRPr="00FA08BA" w:rsidRDefault="00734789" w:rsidP="00AC25F9">
            <w:pPr>
              <w:numPr>
                <w:ilvl w:val="0"/>
                <w:numId w:val="110"/>
              </w:numPr>
              <w:spacing w:line="360" w:lineRule="auto"/>
              <w:contextualSpacing/>
              <w:jc w:val="both"/>
              <w:rPr>
                <w:rFonts w:cs="Arial"/>
              </w:rPr>
            </w:pPr>
            <w:r w:rsidRPr="00FA08BA">
              <w:rPr>
                <w:rFonts w:cs="Arial"/>
              </w:rPr>
              <w:t>Check specifications of crawler machines</w:t>
            </w:r>
          </w:p>
          <w:p w14:paraId="315FD71F" w14:textId="77777777" w:rsidR="00734789" w:rsidRPr="00FA08BA" w:rsidRDefault="00734789" w:rsidP="00AC25F9">
            <w:pPr>
              <w:numPr>
                <w:ilvl w:val="0"/>
                <w:numId w:val="110"/>
              </w:numPr>
              <w:spacing w:line="360" w:lineRule="auto"/>
              <w:contextualSpacing/>
              <w:jc w:val="both"/>
              <w:rPr>
                <w:rFonts w:cs="Arial"/>
              </w:rPr>
            </w:pPr>
            <w:r w:rsidRPr="00FA08BA">
              <w:rPr>
                <w:rFonts w:cs="Arial"/>
              </w:rPr>
              <w:t xml:space="preserve">Check specifications of wheeled/tire machines </w:t>
            </w:r>
          </w:p>
        </w:tc>
      </w:tr>
      <w:tr w:rsidR="00734789" w:rsidRPr="00FA08BA" w14:paraId="10036A6A" w14:textId="77777777" w:rsidTr="000D3375">
        <w:trPr>
          <w:trHeight w:val="272"/>
        </w:trPr>
        <w:tc>
          <w:tcPr>
            <w:tcW w:w="3200" w:type="dxa"/>
          </w:tcPr>
          <w:p w14:paraId="746F5516" w14:textId="77777777" w:rsidR="00734789" w:rsidRPr="00FA08BA" w:rsidRDefault="00734789" w:rsidP="000D3375">
            <w:pPr>
              <w:keepNext/>
              <w:tabs>
                <w:tab w:val="left" w:pos="432"/>
              </w:tabs>
              <w:ind w:left="612" w:hanging="612"/>
              <w:jc w:val="both"/>
              <w:rPr>
                <w:rFonts w:cs="Arial"/>
              </w:rPr>
            </w:pPr>
            <w:bookmarkStart w:id="125" w:name="_Toc519761920"/>
            <w:r w:rsidRPr="00FA08BA">
              <w:rPr>
                <w:rFonts w:cs="Arial"/>
              </w:rPr>
              <w:t xml:space="preserve">CU2. </w:t>
            </w:r>
            <w:bookmarkEnd w:id="125"/>
            <w:r w:rsidRPr="00FA08BA">
              <w:rPr>
                <w:rFonts w:cs="Arial"/>
              </w:rPr>
              <w:t xml:space="preserve">Identify components &amp; Attachments  </w:t>
            </w:r>
          </w:p>
        </w:tc>
        <w:tc>
          <w:tcPr>
            <w:tcW w:w="6367" w:type="dxa"/>
          </w:tcPr>
          <w:p w14:paraId="6E201A76" w14:textId="77777777" w:rsidR="00734789" w:rsidRPr="00FA08BA" w:rsidRDefault="00734789" w:rsidP="00AC25F9">
            <w:pPr>
              <w:numPr>
                <w:ilvl w:val="0"/>
                <w:numId w:val="111"/>
              </w:numPr>
              <w:spacing w:line="360" w:lineRule="auto"/>
              <w:contextualSpacing/>
              <w:jc w:val="both"/>
              <w:rPr>
                <w:rFonts w:cs="Arial"/>
              </w:rPr>
            </w:pPr>
            <w:r w:rsidRPr="00FA08BA">
              <w:rPr>
                <w:rFonts w:cs="Arial"/>
              </w:rPr>
              <w:t xml:space="preserve">Enlist different components </w:t>
            </w:r>
          </w:p>
          <w:p w14:paraId="60A4093E" w14:textId="77777777" w:rsidR="00734789" w:rsidRPr="00FA08BA" w:rsidRDefault="00734789" w:rsidP="00AC25F9">
            <w:pPr>
              <w:numPr>
                <w:ilvl w:val="0"/>
                <w:numId w:val="111"/>
              </w:numPr>
              <w:spacing w:line="360" w:lineRule="auto"/>
              <w:contextualSpacing/>
              <w:jc w:val="both"/>
              <w:rPr>
                <w:rFonts w:cs="Arial"/>
              </w:rPr>
            </w:pPr>
            <w:r w:rsidRPr="00FA08BA">
              <w:rPr>
                <w:rFonts w:cs="Arial"/>
              </w:rPr>
              <w:t xml:space="preserve">Enlist different attachments </w:t>
            </w:r>
          </w:p>
        </w:tc>
      </w:tr>
      <w:tr w:rsidR="00734789" w:rsidRPr="00FA08BA" w14:paraId="1983B4B2" w14:textId="77777777" w:rsidTr="000D3375">
        <w:trPr>
          <w:trHeight w:val="272"/>
        </w:trPr>
        <w:tc>
          <w:tcPr>
            <w:tcW w:w="3200" w:type="dxa"/>
          </w:tcPr>
          <w:p w14:paraId="6E1624A5" w14:textId="77777777" w:rsidR="00734789" w:rsidRPr="00FA08BA" w:rsidRDefault="00734789" w:rsidP="000D3375">
            <w:pPr>
              <w:keepNext/>
              <w:tabs>
                <w:tab w:val="left" w:pos="517"/>
              </w:tabs>
              <w:ind w:left="524" w:hanging="524"/>
              <w:jc w:val="both"/>
              <w:rPr>
                <w:rFonts w:cs="Arial"/>
              </w:rPr>
            </w:pPr>
            <w:bookmarkStart w:id="126" w:name="_Toc519761923"/>
            <w:r w:rsidRPr="00FA08BA">
              <w:rPr>
                <w:rFonts w:cs="Arial"/>
              </w:rPr>
              <w:t>CU3. Identify capacities&amp; capabilities of Machine</w:t>
            </w:r>
            <w:bookmarkEnd w:id="126"/>
          </w:p>
        </w:tc>
        <w:tc>
          <w:tcPr>
            <w:tcW w:w="6367" w:type="dxa"/>
          </w:tcPr>
          <w:p w14:paraId="6288BA5C" w14:textId="77777777" w:rsidR="00734789" w:rsidRPr="00FA08BA" w:rsidRDefault="00734789" w:rsidP="000D3375">
            <w:pPr>
              <w:spacing w:line="360" w:lineRule="auto"/>
              <w:ind w:left="409" w:hanging="409"/>
              <w:jc w:val="both"/>
              <w:rPr>
                <w:rFonts w:cs="Arial"/>
              </w:rPr>
            </w:pPr>
            <w:r w:rsidRPr="00FA08BA">
              <w:rPr>
                <w:rFonts w:cs="Arial"/>
                <w:b/>
                <w:bCs/>
              </w:rPr>
              <w:t xml:space="preserve">P1. </w:t>
            </w:r>
            <w:r w:rsidRPr="00FA08BA">
              <w:rPr>
                <w:rFonts w:cs="Arial"/>
              </w:rPr>
              <w:t>Check capacity as per manufacturers specifications</w:t>
            </w:r>
          </w:p>
          <w:p w14:paraId="32625555" w14:textId="77777777" w:rsidR="00734789" w:rsidRPr="00FA08BA" w:rsidRDefault="00734789" w:rsidP="000D3375">
            <w:pPr>
              <w:spacing w:line="360" w:lineRule="auto"/>
              <w:ind w:left="409" w:hanging="409"/>
              <w:jc w:val="both"/>
              <w:rPr>
                <w:rFonts w:cs="Arial"/>
              </w:rPr>
            </w:pPr>
            <w:r w:rsidRPr="00FA08BA">
              <w:rPr>
                <w:rFonts w:cs="Arial"/>
                <w:b/>
                <w:bCs/>
              </w:rPr>
              <w:t xml:space="preserve">P2. </w:t>
            </w:r>
            <w:r w:rsidRPr="00FA08BA">
              <w:rPr>
                <w:rFonts w:cs="Arial"/>
              </w:rPr>
              <w:t>Check capability as per manufacturers specifications</w:t>
            </w:r>
          </w:p>
          <w:p w14:paraId="017065AA" w14:textId="77777777" w:rsidR="00734789" w:rsidRPr="00FA08BA" w:rsidRDefault="00734789" w:rsidP="000D3375">
            <w:pPr>
              <w:spacing w:line="360" w:lineRule="auto"/>
              <w:ind w:left="409" w:hanging="409"/>
              <w:jc w:val="both"/>
              <w:rPr>
                <w:rFonts w:cs="Arial"/>
              </w:rPr>
            </w:pPr>
            <w:r w:rsidRPr="00FA08BA">
              <w:rPr>
                <w:rFonts w:cs="Arial"/>
                <w:b/>
                <w:bCs/>
              </w:rPr>
              <w:t>P3.</w:t>
            </w:r>
            <w:r w:rsidRPr="00FA08BA">
              <w:rPr>
                <w:rFonts w:cs="Arial"/>
              </w:rPr>
              <w:t xml:space="preserve"> Ensure proper capacity of machine</w:t>
            </w:r>
          </w:p>
          <w:p w14:paraId="4FF8DEAF" w14:textId="77777777" w:rsidR="00734789" w:rsidRPr="00FA08BA" w:rsidRDefault="00734789" w:rsidP="000D3375">
            <w:pPr>
              <w:spacing w:line="360" w:lineRule="auto"/>
              <w:ind w:left="409" w:hanging="409"/>
              <w:jc w:val="both"/>
              <w:rPr>
                <w:rFonts w:cs="Arial"/>
              </w:rPr>
            </w:pPr>
            <w:r w:rsidRPr="00FA08BA">
              <w:rPr>
                <w:rFonts w:cs="Arial"/>
                <w:b/>
                <w:bCs/>
              </w:rPr>
              <w:t>P4.</w:t>
            </w:r>
            <w:r w:rsidRPr="00FA08BA">
              <w:rPr>
                <w:rFonts w:cs="Arial"/>
              </w:rPr>
              <w:t xml:space="preserve"> Ensure proper capability of machine</w:t>
            </w:r>
          </w:p>
        </w:tc>
      </w:tr>
      <w:tr w:rsidR="00734789" w:rsidRPr="00FA08BA" w14:paraId="3BC11E61" w14:textId="77777777" w:rsidTr="000D3375">
        <w:trPr>
          <w:trHeight w:val="794"/>
        </w:trPr>
        <w:tc>
          <w:tcPr>
            <w:tcW w:w="3200" w:type="dxa"/>
          </w:tcPr>
          <w:p w14:paraId="6CB7DCCA" w14:textId="77777777" w:rsidR="00734789" w:rsidRPr="00FA08BA" w:rsidRDefault="00734789" w:rsidP="000D3375">
            <w:pPr>
              <w:keepNext/>
              <w:tabs>
                <w:tab w:val="left" w:pos="607"/>
              </w:tabs>
              <w:ind w:left="434" w:hanging="434"/>
              <w:jc w:val="both"/>
              <w:rPr>
                <w:rFonts w:cs="Arial"/>
              </w:rPr>
            </w:pPr>
            <w:r w:rsidRPr="00FA08BA">
              <w:rPr>
                <w:rFonts w:cs="Arial"/>
              </w:rPr>
              <w:t>CU4.Identify basic tools and supplies associated with Machines</w:t>
            </w:r>
          </w:p>
        </w:tc>
        <w:tc>
          <w:tcPr>
            <w:tcW w:w="6367" w:type="dxa"/>
          </w:tcPr>
          <w:p w14:paraId="649E2033" w14:textId="77777777" w:rsidR="00734789" w:rsidRPr="00FA08BA" w:rsidRDefault="00734789" w:rsidP="000D3375">
            <w:pPr>
              <w:spacing w:line="360" w:lineRule="auto"/>
              <w:jc w:val="both"/>
              <w:rPr>
                <w:rFonts w:cs="Arial"/>
                <w:b/>
                <w:iCs/>
              </w:rPr>
            </w:pPr>
            <w:r w:rsidRPr="00FA08BA">
              <w:rPr>
                <w:rFonts w:cs="Arial"/>
                <w:b/>
                <w:iCs/>
              </w:rPr>
              <w:t xml:space="preserve">P1. </w:t>
            </w:r>
            <w:r w:rsidRPr="00FA08BA">
              <w:rPr>
                <w:rFonts w:cs="Arial"/>
                <w:bCs/>
                <w:iCs/>
              </w:rPr>
              <w:t>Check standard tools supplied with machines</w:t>
            </w:r>
          </w:p>
          <w:p w14:paraId="2146373F" w14:textId="77777777" w:rsidR="00734789" w:rsidRPr="00FA08BA" w:rsidRDefault="00734789" w:rsidP="000D3375">
            <w:pPr>
              <w:spacing w:line="360" w:lineRule="auto"/>
              <w:jc w:val="both"/>
              <w:rPr>
                <w:rFonts w:cs="Arial"/>
                <w:bCs/>
                <w:iCs/>
              </w:rPr>
            </w:pPr>
            <w:r w:rsidRPr="00FA08BA">
              <w:rPr>
                <w:rFonts w:cs="Arial"/>
                <w:b/>
                <w:iCs/>
              </w:rPr>
              <w:t xml:space="preserve">P2. </w:t>
            </w:r>
            <w:r w:rsidRPr="00FA08BA">
              <w:rPr>
                <w:rFonts w:cs="Arial"/>
                <w:bCs/>
                <w:iCs/>
              </w:rPr>
              <w:t xml:space="preserve">Check spares/consumable materials </w:t>
            </w:r>
          </w:p>
          <w:p w14:paraId="1DC222E3" w14:textId="77777777" w:rsidR="00734789" w:rsidRPr="00FA08BA" w:rsidRDefault="00734789" w:rsidP="000D3375">
            <w:pPr>
              <w:spacing w:line="360" w:lineRule="auto"/>
              <w:ind w:left="424" w:hanging="424"/>
              <w:jc w:val="both"/>
              <w:rPr>
                <w:rFonts w:cs="Arial"/>
                <w:bCs/>
                <w:iCs/>
              </w:rPr>
            </w:pPr>
            <w:r w:rsidRPr="00FA08BA">
              <w:rPr>
                <w:rFonts w:cs="Arial"/>
                <w:b/>
                <w:iCs/>
              </w:rPr>
              <w:t>P3.</w:t>
            </w:r>
            <w:r w:rsidRPr="00FA08BA">
              <w:rPr>
                <w:rFonts w:cs="Arial"/>
                <w:bCs/>
                <w:iCs/>
              </w:rPr>
              <w:t xml:space="preserve"> Adopt manufacturers specifications for tools and supplies</w:t>
            </w:r>
          </w:p>
        </w:tc>
      </w:tr>
      <w:tr w:rsidR="00734789" w:rsidRPr="00FA08BA" w14:paraId="199AFDC8" w14:textId="77777777" w:rsidTr="000D3375">
        <w:trPr>
          <w:trHeight w:val="273"/>
        </w:trPr>
        <w:tc>
          <w:tcPr>
            <w:tcW w:w="3200" w:type="dxa"/>
          </w:tcPr>
          <w:p w14:paraId="7AB746C0" w14:textId="77777777" w:rsidR="00734789" w:rsidRPr="00FA08BA" w:rsidRDefault="00734789" w:rsidP="000D3375">
            <w:pPr>
              <w:spacing w:after="32"/>
              <w:ind w:left="524" w:hanging="542"/>
              <w:jc w:val="both"/>
              <w:rPr>
                <w:rFonts w:cs="Arial"/>
              </w:rPr>
            </w:pPr>
            <w:r w:rsidRPr="00FA08BA">
              <w:rPr>
                <w:rFonts w:cs="Arial"/>
              </w:rPr>
              <w:t>CU5. Manage Inventory of tools and equipment.</w:t>
            </w:r>
          </w:p>
          <w:p w14:paraId="642239F2" w14:textId="77777777" w:rsidR="00734789" w:rsidRPr="00FA08BA" w:rsidRDefault="00734789" w:rsidP="000D3375">
            <w:pPr>
              <w:spacing w:after="32"/>
              <w:jc w:val="both"/>
              <w:rPr>
                <w:rFonts w:cs="Arial"/>
                <w:lang w:val="en-GB"/>
              </w:rPr>
            </w:pPr>
          </w:p>
        </w:tc>
        <w:tc>
          <w:tcPr>
            <w:tcW w:w="6367" w:type="dxa"/>
          </w:tcPr>
          <w:p w14:paraId="1015DF0B" w14:textId="77777777" w:rsidR="00734789" w:rsidRPr="00FA08BA" w:rsidRDefault="00734789" w:rsidP="000D3375">
            <w:pPr>
              <w:spacing w:line="360" w:lineRule="auto"/>
              <w:ind w:left="450" w:hanging="450"/>
              <w:jc w:val="both"/>
              <w:rPr>
                <w:rFonts w:cs="Arial"/>
              </w:rPr>
            </w:pPr>
            <w:r w:rsidRPr="00FA08BA">
              <w:rPr>
                <w:rFonts w:cs="Arial"/>
                <w:b/>
              </w:rPr>
              <w:t>P1</w:t>
            </w:r>
            <w:r w:rsidRPr="00FA08BA">
              <w:rPr>
                <w:rFonts w:cs="Arial"/>
              </w:rPr>
              <w:t xml:space="preserve">. Check number of tools and equipment as per record </w:t>
            </w:r>
          </w:p>
          <w:p w14:paraId="321A7294" w14:textId="77777777" w:rsidR="00734789" w:rsidRPr="00FA08BA" w:rsidRDefault="00734789" w:rsidP="000D3375">
            <w:pPr>
              <w:spacing w:line="360" w:lineRule="auto"/>
              <w:ind w:left="450" w:hanging="450"/>
              <w:jc w:val="both"/>
              <w:rPr>
                <w:rFonts w:cs="Arial"/>
              </w:rPr>
            </w:pPr>
            <w:r w:rsidRPr="00FA08BA">
              <w:rPr>
                <w:rFonts w:cs="Arial"/>
                <w:b/>
                <w:bCs/>
              </w:rPr>
              <w:t xml:space="preserve">P2. </w:t>
            </w:r>
            <w:r w:rsidRPr="00FA08BA">
              <w:rPr>
                <w:rFonts w:cs="Arial"/>
              </w:rPr>
              <w:t>Report for faulty tools and equipment</w:t>
            </w:r>
          </w:p>
          <w:p w14:paraId="3BAA597A" w14:textId="77777777" w:rsidR="00734789" w:rsidRPr="00FA08BA" w:rsidRDefault="00734789" w:rsidP="000D3375">
            <w:pPr>
              <w:spacing w:line="360" w:lineRule="auto"/>
              <w:ind w:left="450" w:hanging="450"/>
              <w:jc w:val="both"/>
              <w:rPr>
                <w:rFonts w:cs="Arial"/>
              </w:rPr>
            </w:pPr>
            <w:r w:rsidRPr="00FA08BA">
              <w:rPr>
                <w:rFonts w:cs="Arial"/>
                <w:b/>
                <w:bCs/>
              </w:rPr>
              <w:t>P3.</w:t>
            </w:r>
            <w:r w:rsidRPr="00FA08BA">
              <w:rPr>
                <w:rFonts w:cs="Arial"/>
              </w:rPr>
              <w:t xml:space="preserve"> Generate demand for defective tools and equipment</w:t>
            </w:r>
          </w:p>
          <w:p w14:paraId="113782A0" w14:textId="77777777" w:rsidR="00734789" w:rsidRPr="00FA08BA" w:rsidRDefault="00734789" w:rsidP="000D3375">
            <w:pPr>
              <w:spacing w:line="360" w:lineRule="auto"/>
              <w:ind w:left="450" w:hanging="450"/>
              <w:jc w:val="both"/>
              <w:rPr>
                <w:rFonts w:cs="Arial"/>
                <w:b/>
                <w:bCs/>
              </w:rPr>
            </w:pPr>
            <w:r w:rsidRPr="00FA08BA">
              <w:rPr>
                <w:rFonts w:cs="Arial"/>
                <w:b/>
                <w:bCs/>
              </w:rPr>
              <w:t xml:space="preserve">P4. </w:t>
            </w:r>
            <w:r w:rsidRPr="00FA08BA">
              <w:rPr>
                <w:rFonts w:cs="Arial"/>
              </w:rPr>
              <w:t>Maintain record of all tools and equipment.</w:t>
            </w:r>
          </w:p>
        </w:tc>
      </w:tr>
    </w:tbl>
    <w:p w14:paraId="6A06AA56" w14:textId="77777777" w:rsidR="00734789" w:rsidRPr="00FA08BA" w:rsidRDefault="00734789" w:rsidP="00734789">
      <w:pPr>
        <w:spacing w:line="360" w:lineRule="auto"/>
        <w:jc w:val="both"/>
        <w:rPr>
          <w:rFonts w:cs="Arial"/>
        </w:rPr>
      </w:pPr>
    </w:p>
    <w:p w14:paraId="1CC1866D" w14:textId="77777777" w:rsidR="00734789" w:rsidRPr="00FA08BA" w:rsidRDefault="00734789" w:rsidP="00734789">
      <w:pPr>
        <w:spacing w:line="360" w:lineRule="auto"/>
        <w:jc w:val="both"/>
        <w:rPr>
          <w:rFonts w:cs="Arial"/>
        </w:rPr>
      </w:pPr>
      <w:r w:rsidRPr="00FA08BA">
        <w:rPr>
          <w:rFonts w:eastAsia="Times New Roman" w:cs="Arial"/>
          <w:b/>
        </w:rPr>
        <w:t>Knowledge &amp; Understanding</w:t>
      </w:r>
    </w:p>
    <w:p w14:paraId="474ECDA0"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35335EA6" w14:textId="77777777" w:rsidR="00734789" w:rsidRPr="00FA08BA" w:rsidRDefault="00734789" w:rsidP="00734789">
      <w:pPr>
        <w:autoSpaceDE w:val="0"/>
        <w:autoSpaceDN w:val="0"/>
        <w:adjustRightInd w:val="0"/>
        <w:spacing w:line="360" w:lineRule="auto"/>
        <w:jc w:val="both"/>
        <w:rPr>
          <w:rFonts w:cs="Arial"/>
        </w:rPr>
      </w:pPr>
    </w:p>
    <w:p w14:paraId="0EC2D2E2" w14:textId="77777777" w:rsidR="00734789" w:rsidRPr="00FA08BA" w:rsidRDefault="00734789" w:rsidP="00905C75">
      <w:pPr>
        <w:pStyle w:val="ListParagraph"/>
        <w:numPr>
          <w:ilvl w:val="0"/>
          <w:numId w:val="315"/>
        </w:numPr>
        <w:spacing w:after="0" w:line="360" w:lineRule="auto"/>
        <w:jc w:val="both"/>
        <w:rPr>
          <w:rFonts w:eastAsia="Times New Roman" w:cs="Arial"/>
        </w:rPr>
      </w:pPr>
      <w:r w:rsidRPr="00FA08BA">
        <w:rPr>
          <w:rFonts w:eastAsia="Times New Roman" w:cs="Arial"/>
        </w:rPr>
        <w:t>Define common Heavy Machines &amp; Industry terminologies.</w:t>
      </w:r>
    </w:p>
    <w:p w14:paraId="6320F401" w14:textId="77777777" w:rsidR="00734789" w:rsidRPr="00FA08BA" w:rsidRDefault="00734789" w:rsidP="00905C75">
      <w:pPr>
        <w:pStyle w:val="ListParagraph"/>
        <w:numPr>
          <w:ilvl w:val="0"/>
          <w:numId w:val="315"/>
        </w:numPr>
        <w:spacing w:after="0" w:line="360" w:lineRule="auto"/>
        <w:jc w:val="both"/>
        <w:rPr>
          <w:rFonts w:eastAsia="Times New Roman" w:cs="Arial"/>
        </w:rPr>
      </w:pPr>
      <w:r w:rsidRPr="00FA08BA">
        <w:rPr>
          <w:rFonts w:eastAsia="Times New Roman" w:cs="Arial"/>
        </w:rPr>
        <w:t>Describe Common Heavy Machine Capabilities, Advantages &amp; Limitations.</w:t>
      </w:r>
    </w:p>
    <w:p w14:paraId="023DA448" w14:textId="77777777" w:rsidR="00734789" w:rsidRPr="00FA08BA" w:rsidRDefault="00734789" w:rsidP="00905C75">
      <w:pPr>
        <w:pStyle w:val="ListParagraph"/>
        <w:numPr>
          <w:ilvl w:val="0"/>
          <w:numId w:val="315"/>
        </w:numPr>
        <w:spacing w:after="0" w:line="360" w:lineRule="auto"/>
        <w:jc w:val="both"/>
        <w:rPr>
          <w:rFonts w:eastAsia="Times New Roman" w:cs="Arial"/>
        </w:rPr>
      </w:pPr>
      <w:r w:rsidRPr="00FA08BA">
        <w:rPr>
          <w:rFonts w:eastAsia="Times New Roman" w:cs="Arial"/>
        </w:rPr>
        <w:t>Describe Heavy Machines Attachments, their Purpose and Capabilities.</w:t>
      </w:r>
    </w:p>
    <w:p w14:paraId="11D41070" w14:textId="77777777" w:rsidR="00734789" w:rsidRPr="00FA08BA" w:rsidRDefault="00734789" w:rsidP="00905C75">
      <w:pPr>
        <w:pStyle w:val="ListParagraph"/>
        <w:numPr>
          <w:ilvl w:val="0"/>
          <w:numId w:val="315"/>
        </w:numPr>
        <w:spacing w:after="0" w:line="360" w:lineRule="auto"/>
        <w:jc w:val="both"/>
        <w:rPr>
          <w:rFonts w:eastAsia="Times New Roman" w:cs="Arial"/>
        </w:rPr>
      </w:pPr>
      <w:r w:rsidRPr="00FA08BA">
        <w:rPr>
          <w:rFonts w:eastAsia="Times New Roman" w:cs="Arial"/>
        </w:rPr>
        <w:t>Describe basic Tools, Supplies &amp; Lubricants associated with Heavy Machines.</w:t>
      </w:r>
    </w:p>
    <w:p w14:paraId="0F874799" w14:textId="77777777" w:rsidR="00734789" w:rsidRPr="00FA08BA" w:rsidRDefault="00734789" w:rsidP="00905C75">
      <w:pPr>
        <w:pStyle w:val="ListParagraph"/>
        <w:numPr>
          <w:ilvl w:val="0"/>
          <w:numId w:val="315"/>
        </w:numPr>
        <w:spacing w:after="240" w:line="360" w:lineRule="auto"/>
        <w:jc w:val="both"/>
        <w:rPr>
          <w:rFonts w:eastAsia="Times New Roman" w:cs="Arial"/>
          <w:b/>
        </w:rPr>
      </w:pPr>
      <w:r w:rsidRPr="00FA08BA">
        <w:rPr>
          <w:rFonts w:eastAsia="Times New Roman" w:cs="Arial"/>
        </w:rPr>
        <w:t>Describe Inventory management procedure of Tools &amp; Equipment.</w:t>
      </w:r>
    </w:p>
    <w:p w14:paraId="53D277D2" w14:textId="77777777" w:rsidR="00734789" w:rsidRPr="00FA08BA" w:rsidRDefault="00734789" w:rsidP="00734789">
      <w:pPr>
        <w:pBdr>
          <w:top w:val="single" w:sz="4" w:space="0" w:color="auto"/>
          <w:left w:val="single" w:sz="4" w:space="4" w:color="auto"/>
          <w:bottom w:val="single" w:sz="4" w:space="1" w:color="auto"/>
          <w:right w:val="single" w:sz="4" w:space="0" w:color="auto"/>
        </w:pBdr>
        <w:shd w:val="clear" w:color="auto" w:fill="00B0F0"/>
        <w:spacing w:line="360" w:lineRule="auto"/>
        <w:ind w:right="387"/>
        <w:jc w:val="both"/>
        <w:rPr>
          <w:rFonts w:cs="Arial"/>
          <w:b/>
        </w:rPr>
      </w:pPr>
      <w:r w:rsidRPr="00FA08BA">
        <w:rPr>
          <w:rFonts w:cs="Arial"/>
          <w:b/>
        </w:rPr>
        <w:lastRenderedPageBreak/>
        <w:t>Critical Evidence(s) Required</w:t>
      </w:r>
    </w:p>
    <w:p w14:paraId="4C4B98D1" w14:textId="77777777" w:rsidR="00734789" w:rsidRPr="00FA08BA" w:rsidRDefault="00734789" w:rsidP="00734789">
      <w:pPr>
        <w:spacing w:line="360" w:lineRule="auto"/>
        <w:jc w:val="both"/>
        <w:rPr>
          <w:rFonts w:cs="Arial"/>
        </w:rPr>
      </w:pPr>
    </w:p>
    <w:p w14:paraId="0B32687D"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27DF3FBB" w14:textId="77777777" w:rsidR="00734789" w:rsidRPr="00FA08BA" w:rsidRDefault="00734789" w:rsidP="00AC25F9">
      <w:pPr>
        <w:pStyle w:val="BodyText"/>
        <w:keepNext/>
        <w:keepLines/>
        <w:widowControl/>
        <w:numPr>
          <w:ilvl w:val="0"/>
          <w:numId w:val="113"/>
        </w:numPr>
        <w:tabs>
          <w:tab w:val="left" w:pos="196"/>
        </w:tabs>
        <w:autoSpaceDE/>
        <w:autoSpaceDN/>
        <w:spacing w:before="0" w:line="360" w:lineRule="auto"/>
        <w:contextualSpacing/>
        <w:jc w:val="both"/>
        <w:rPr>
          <w:sz w:val="22"/>
          <w:szCs w:val="22"/>
        </w:rPr>
      </w:pPr>
      <w:r w:rsidRPr="00FA08BA">
        <w:rPr>
          <w:sz w:val="22"/>
          <w:szCs w:val="22"/>
        </w:rPr>
        <w:t xml:space="preserve">Identify Machines and its related Attachments </w:t>
      </w:r>
    </w:p>
    <w:p w14:paraId="3A9CA4E0" w14:textId="77777777" w:rsidR="00734789" w:rsidRPr="00FA08BA" w:rsidRDefault="00734789" w:rsidP="00AC25F9">
      <w:pPr>
        <w:pStyle w:val="ListParagraph"/>
        <w:numPr>
          <w:ilvl w:val="0"/>
          <w:numId w:val="113"/>
        </w:numPr>
        <w:spacing w:after="0" w:line="360" w:lineRule="auto"/>
        <w:jc w:val="both"/>
        <w:rPr>
          <w:rFonts w:cs="Arial"/>
        </w:rPr>
      </w:pPr>
      <w:r w:rsidRPr="00FA08BA">
        <w:rPr>
          <w:rFonts w:cs="Arial"/>
        </w:rPr>
        <w:t>Identify Capacity of machine before use</w:t>
      </w:r>
    </w:p>
    <w:p w14:paraId="266E0B34" w14:textId="77777777" w:rsidR="00734789" w:rsidRPr="00FA08BA" w:rsidRDefault="00734789" w:rsidP="00AC25F9">
      <w:pPr>
        <w:pStyle w:val="ListParagraph"/>
        <w:numPr>
          <w:ilvl w:val="0"/>
          <w:numId w:val="113"/>
        </w:numPr>
        <w:spacing w:after="0" w:line="360" w:lineRule="auto"/>
        <w:jc w:val="both"/>
        <w:rPr>
          <w:rFonts w:cs="Arial"/>
        </w:rPr>
      </w:pPr>
      <w:r w:rsidRPr="00FA08BA">
        <w:rPr>
          <w:rFonts w:cs="Arial"/>
        </w:rPr>
        <w:t>Ensure Capability of attachments as per standards</w:t>
      </w:r>
    </w:p>
    <w:p w14:paraId="66B09DF5" w14:textId="77777777" w:rsidR="00734789" w:rsidRPr="00FA08BA" w:rsidRDefault="00734789" w:rsidP="00734789">
      <w:pPr>
        <w:jc w:val="both"/>
        <w:rPr>
          <w:rFonts w:eastAsia="Times New Roman" w:cs="Arial"/>
          <w:b/>
        </w:rPr>
      </w:pPr>
      <w:bookmarkStart w:id="127" w:name="_Toc529897202"/>
      <w:r w:rsidRPr="00FA08BA">
        <w:rPr>
          <w:rFonts w:eastAsia="Times New Roman" w:cs="Arial"/>
          <w:b/>
        </w:rPr>
        <w:t>Machines and Its Attachments</w:t>
      </w:r>
    </w:p>
    <w:p w14:paraId="20A8B891" w14:textId="77777777" w:rsidR="00734789" w:rsidRPr="00FA08BA" w:rsidRDefault="00734789" w:rsidP="00734789">
      <w:pPr>
        <w:ind w:left="1080" w:hanging="360"/>
        <w:jc w:val="both"/>
        <w:rPr>
          <w:rFonts w:cs="Arial"/>
          <w:b/>
        </w:rPr>
      </w:pPr>
      <w:r w:rsidRPr="00FA08BA">
        <w:rPr>
          <w:rFonts w:cs="Arial"/>
          <w:b/>
        </w:rPr>
        <w:t>A.</w:t>
      </w:r>
      <w:r w:rsidRPr="00FA08BA">
        <w:rPr>
          <w:rFonts w:cs="Arial"/>
          <w:b/>
        </w:rPr>
        <w:tab/>
        <w:t xml:space="preserve">Bulldozer Attachments: - </w:t>
      </w:r>
    </w:p>
    <w:p w14:paraId="03BD501F" w14:textId="77777777" w:rsidR="00734789" w:rsidRPr="00FA08BA" w:rsidRDefault="00734789" w:rsidP="00734789">
      <w:pPr>
        <w:ind w:left="1080" w:firstLine="270"/>
        <w:jc w:val="both"/>
        <w:rPr>
          <w:rFonts w:cs="Arial"/>
          <w:bCs/>
        </w:rPr>
      </w:pPr>
      <w:r w:rsidRPr="00FA08BA">
        <w:rPr>
          <w:rFonts w:cs="Arial"/>
          <w:bCs/>
        </w:rPr>
        <w:t xml:space="preserve">1. Blades. </w:t>
      </w:r>
    </w:p>
    <w:p w14:paraId="10B766A5" w14:textId="77777777" w:rsidR="00734789" w:rsidRPr="00FA08BA" w:rsidRDefault="00734789" w:rsidP="00734789">
      <w:pPr>
        <w:ind w:left="1080" w:firstLine="270"/>
        <w:jc w:val="both"/>
        <w:rPr>
          <w:rFonts w:cs="Arial"/>
          <w:bCs/>
        </w:rPr>
      </w:pPr>
      <w:r w:rsidRPr="00FA08BA">
        <w:rPr>
          <w:rFonts w:cs="Arial"/>
          <w:bCs/>
        </w:rPr>
        <w:t>2. Ripper</w:t>
      </w:r>
    </w:p>
    <w:p w14:paraId="66E96FF3" w14:textId="77777777" w:rsidR="00734789" w:rsidRPr="00FA08BA" w:rsidRDefault="00734789" w:rsidP="00734789">
      <w:pPr>
        <w:ind w:left="1080" w:hanging="360"/>
        <w:jc w:val="both"/>
        <w:rPr>
          <w:rFonts w:cs="Arial"/>
          <w:b/>
        </w:rPr>
      </w:pPr>
      <w:r w:rsidRPr="00FA08BA">
        <w:rPr>
          <w:rFonts w:cs="Arial"/>
          <w:b/>
        </w:rPr>
        <w:t>B.</w:t>
      </w:r>
      <w:r w:rsidRPr="00FA08BA">
        <w:rPr>
          <w:rFonts w:cs="Arial"/>
          <w:b/>
        </w:rPr>
        <w:tab/>
        <w:t xml:space="preserve">Excavator (Wheel &amp; Crawler) Attachments: - </w:t>
      </w:r>
    </w:p>
    <w:p w14:paraId="2478BD55" w14:textId="77777777" w:rsidR="00734789" w:rsidRPr="00FA08BA" w:rsidRDefault="00734789" w:rsidP="00734789">
      <w:pPr>
        <w:ind w:left="1710" w:hanging="360"/>
        <w:jc w:val="both"/>
        <w:rPr>
          <w:rFonts w:cs="Arial"/>
          <w:bCs/>
        </w:rPr>
      </w:pPr>
      <w:r w:rsidRPr="00FA08BA">
        <w:rPr>
          <w:rFonts w:cs="Arial"/>
          <w:bCs/>
        </w:rPr>
        <w:t xml:space="preserve">1. </w:t>
      </w:r>
      <w:r w:rsidRPr="00FA08BA">
        <w:rPr>
          <w:rFonts w:cs="Arial"/>
          <w:bCs/>
        </w:rPr>
        <w:tab/>
        <w:t xml:space="preserve">Buckets. </w:t>
      </w:r>
    </w:p>
    <w:p w14:paraId="4704299D" w14:textId="77777777" w:rsidR="00734789" w:rsidRPr="00FA08BA" w:rsidRDefault="00734789" w:rsidP="00734789">
      <w:pPr>
        <w:ind w:left="1710" w:hanging="360"/>
        <w:jc w:val="both"/>
        <w:rPr>
          <w:rFonts w:cs="Arial"/>
          <w:bCs/>
        </w:rPr>
      </w:pPr>
      <w:r w:rsidRPr="00FA08BA">
        <w:rPr>
          <w:rFonts w:cs="Arial"/>
          <w:bCs/>
        </w:rPr>
        <w:t xml:space="preserve">2. </w:t>
      </w:r>
      <w:r w:rsidRPr="00FA08BA">
        <w:rPr>
          <w:rFonts w:cs="Arial"/>
          <w:bCs/>
        </w:rPr>
        <w:tab/>
        <w:t xml:space="preserve">Grappler. </w:t>
      </w:r>
    </w:p>
    <w:p w14:paraId="05BD4DAC" w14:textId="77777777" w:rsidR="00734789" w:rsidRPr="00FA08BA" w:rsidRDefault="00734789" w:rsidP="00734789">
      <w:pPr>
        <w:ind w:left="1710" w:hanging="360"/>
        <w:jc w:val="both"/>
        <w:rPr>
          <w:rFonts w:cs="Arial"/>
          <w:bCs/>
        </w:rPr>
      </w:pPr>
      <w:r w:rsidRPr="00FA08BA">
        <w:rPr>
          <w:rFonts w:cs="Arial"/>
          <w:bCs/>
        </w:rPr>
        <w:t xml:space="preserve">3. </w:t>
      </w:r>
      <w:r w:rsidRPr="00FA08BA">
        <w:rPr>
          <w:rFonts w:cs="Arial"/>
          <w:bCs/>
        </w:rPr>
        <w:tab/>
        <w:t xml:space="preserve">Coupler. </w:t>
      </w:r>
    </w:p>
    <w:p w14:paraId="4A596699" w14:textId="77777777" w:rsidR="00734789" w:rsidRPr="00FA08BA" w:rsidRDefault="00734789" w:rsidP="00734789">
      <w:pPr>
        <w:ind w:left="1710" w:hanging="360"/>
        <w:jc w:val="both"/>
        <w:rPr>
          <w:rFonts w:cs="Arial"/>
          <w:bCs/>
        </w:rPr>
      </w:pPr>
      <w:r w:rsidRPr="00FA08BA">
        <w:rPr>
          <w:rFonts w:cs="Arial"/>
          <w:bCs/>
        </w:rPr>
        <w:t xml:space="preserve">4. </w:t>
      </w:r>
      <w:r w:rsidRPr="00FA08BA">
        <w:rPr>
          <w:rFonts w:cs="Arial"/>
          <w:bCs/>
        </w:rPr>
        <w:tab/>
        <w:t xml:space="preserve">Thumbs. </w:t>
      </w:r>
    </w:p>
    <w:p w14:paraId="62C1CE60" w14:textId="77777777" w:rsidR="00734789" w:rsidRPr="00FA08BA" w:rsidRDefault="00734789" w:rsidP="00734789">
      <w:pPr>
        <w:ind w:left="1710" w:hanging="360"/>
        <w:jc w:val="both"/>
        <w:rPr>
          <w:rFonts w:cs="Arial"/>
          <w:bCs/>
        </w:rPr>
      </w:pPr>
      <w:r w:rsidRPr="00FA08BA">
        <w:rPr>
          <w:rFonts w:cs="Arial"/>
          <w:bCs/>
        </w:rPr>
        <w:t xml:space="preserve">5. </w:t>
      </w:r>
      <w:r w:rsidRPr="00FA08BA">
        <w:rPr>
          <w:rFonts w:cs="Arial"/>
          <w:bCs/>
        </w:rPr>
        <w:tab/>
        <w:t xml:space="preserve">Pulverize. </w:t>
      </w:r>
    </w:p>
    <w:p w14:paraId="40172E10" w14:textId="77777777" w:rsidR="00734789" w:rsidRPr="00FA08BA" w:rsidRDefault="00734789" w:rsidP="00734789">
      <w:pPr>
        <w:ind w:left="1710" w:hanging="360"/>
        <w:jc w:val="both"/>
        <w:rPr>
          <w:rFonts w:cs="Arial"/>
          <w:bCs/>
        </w:rPr>
      </w:pPr>
      <w:r w:rsidRPr="00FA08BA">
        <w:rPr>
          <w:rFonts w:cs="Arial"/>
          <w:bCs/>
        </w:rPr>
        <w:t xml:space="preserve">6. </w:t>
      </w:r>
      <w:r w:rsidRPr="00FA08BA">
        <w:rPr>
          <w:rFonts w:cs="Arial"/>
          <w:bCs/>
        </w:rPr>
        <w:tab/>
        <w:t xml:space="preserve">Lifting. </w:t>
      </w:r>
    </w:p>
    <w:p w14:paraId="544EF8F3" w14:textId="77777777" w:rsidR="00734789" w:rsidRPr="00FA08BA" w:rsidRDefault="00734789" w:rsidP="00734789">
      <w:pPr>
        <w:ind w:left="1710" w:hanging="360"/>
        <w:jc w:val="both"/>
        <w:rPr>
          <w:rFonts w:cs="Arial"/>
          <w:bCs/>
        </w:rPr>
      </w:pPr>
      <w:r w:rsidRPr="00FA08BA">
        <w:rPr>
          <w:rFonts w:cs="Arial"/>
          <w:bCs/>
        </w:rPr>
        <w:t xml:space="preserve">7. </w:t>
      </w:r>
      <w:r w:rsidRPr="00FA08BA">
        <w:rPr>
          <w:rFonts w:cs="Arial"/>
          <w:bCs/>
        </w:rPr>
        <w:tab/>
        <w:t xml:space="preserve">Rakes. </w:t>
      </w:r>
    </w:p>
    <w:p w14:paraId="74B153A6" w14:textId="77777777" w:rsidR="00734789" w:rsidRPr="00FA08BA" w:rsidRDefault="00734789" w:rsidP="00734789">
      <w:pPr>
        <w:ind w:left="1710" w:hanging="360"/>
        <w:jc w:val="both"/>
        <w:rPr>
          <w:rFonts w:cs="Arial"/>
          <w:bCs/>
        </w:rPr>
      </w:pPr>
      <w:r w:rsidRPr="00FA08BA">
        <w:rPr>
          <w:rFonts w:cs="Arial"/>
          <w:bCs/>
        </w:rPr>
        <w:t xml:space="preserve">8. </w:t>
      </w:r>
      <w:r w:rsidRPr="00FA08BA">
        <w:rPr>
          <w:rFonts w:cs="Arial"/>
          <w:bCs/>
        </w:rPr>
        <w:tab/>
        <w:t xml:space="preserve">Chuck </w:t>
      </w:r>
    </w:p>
    <w:p w14:paraId="51E2EB2F" w14:textId="77777777" w:rsidR="00734789" w:rsidRPr="00FA08BA" w:rsidRDefault="00734789" w:rsidP="00734789">
      <w:pPr>
        <w:ind w:left="1710" w:hanging="360"/>
        <w:jc w:val="both"/>
        <w:rPr>
          <w:rFonts w:cs="Arial"/>
          <w:bCs/>
        </w:rPr>
      </w:pPr>
      <w:r w:rsidRPr="00FA08BA">
        <w:rPr>
          <w:rFonts w:cs="Arial"/>
          <w:bCs/>
        </w:rPr>
        <w:t xml:space="preserve">9. </w:t>
      </w:r>
      <w:r w:rsidRPr="00FA08BA">
        <w:rPr>
          <w:rFonts w:cs="Arial"/>
          <w:bCs/>
        </w:rPr>
        <w:tab/>
        <w:t xml:space="preserve">Blades. </w:t>
      </w:r>
    </w:p>
    <w:p w14:paraId="096548DD" w14:textId="77777777" w:rsidR="00734789" w:rsidRPr="00FA08BA" w:rsidRDefault="00734789" w:rsidP="00734789">
      <w:pPr>
        <w:ind w:left="1710" w:hanging="360"/>
        <w:jc w:val="both"/>
        <w:rPr>
          <w:rFonts w:cs="Arial"/>
          <w:bCs/>
        </w:rPr>
      </w:pPr>
      <w:r w:rsidRPr="00FA08BA">
        <w:rPr>
          <w:rFonts w:cs="Arial"/>
          <w:bCs/>
        </w:rPr>
        <w:t xml:space="preserve">10. Ripper. </w:t>
      </w:r>
    </w:p>
    <w:p w14:paraId="0DA8F126" w14:textId="77777777" w:rsidR="00734789" w:rsidRPr="00FA08BA" w:rsidRDefault="00734789" w:rsidP="00734789">
      <w:pPr>
        <w:ind w:left="1710" w:hanging="360"/>
        <w:jc w:val="both"/>
        <w:rPr>
          <w:rFonts w:cs="Arial"/>
          <w:bCs/>
        </w:rPr>
      </w:pPr>
      <w:r w:rsidRPr="00FA08BA">
        <w:rPr>
          <w:rFonts w:cs="Arial"/>
          <w:bCs/>
        </w:rPr>
        <w:t xml:space="preserve">11. Forks. </w:t>
      </w:r>
    </w:p>
    <w:p w14:paraId="2537EE63" w14:textId="77777777" w:rsidR="00734789" w:rsidRPr="00FA08BA" w:rsidRDefault="00734789" w:rsidP="00734789">
      <w:pPr>
        <w:ind w:left="1710" w:hanging="360"/>
        <w:jc w:val="both"/>
        <w:rPr>
          <w:rFonts w:cs="Arial"/>
          <w:bCs/>
        </w:rPr>
      </w:pPr>
      <w:r w:rsidRPr="00FA08BA">
        <w:rPr>
          <w:rFonts w:cs="Arial"/>
          <w:bCs/>
        </w:rPr>
        <w:t xml:space="preserve">12. Adapter. </w:t>
      </w:r>
    </w:p>
    <w:p w14:paraId="6DC10C8D" w14:textId="77777777" w:rsidR="00734789" w:rsidRPr="00FA08BA" w:rsidRDefault="00734789" w:rsidP="00734789">
      <w:pPr>
        <w:ind w:left="1710" w:hanging="360"/>
        <w:jc w:val="both"/>
        <w:rPr>
          <w:rFonts w:cs="Arial"/>
          <w:bCs/>
        </w:rPr>
      </w:pPr>
      <w:r w:rsidRPr="00FA08BA">
        <w:rPr>
          <w:rFonts w:cs="Arial"/>
          <w:bCs/>
        </w:rPr>
        <w:t xml:space="preserve">13. Hammer. </w:t>
      </w:r>
    </w:p>
    <w:p w14:paraId="220B6D18" w14:textId="77777777" w:rsidR="00734789" w:rsidRPr="00FA08BA" w:rsidRDefault="00734789" w:rsidP="00734789">
      <w:pPr>
        <w:ind w:left="1710" w:hanging="360"/>
        <w:jc w:val="both"/>
        <w:rPr>
          <w:rFonts w:cs="Arial"/>
          <w:bCs/>
        </w:rPr>
      </w:pPr>
      <w:r w:rsidRPr="00FA08BA">
        <w:rPr>
          <w:rFonts w:cs="Arial"/>
          <w:bCs/>
        </w:rPr>
        <w:t xml:space="preserve">14. Auger. </w:t>
      </w:r>
    </w:p>
    <w:p w14:paraId="2B64EC8A" w14:textId="77777777" w:rsidR="00734789" w:rsidRPr="00FA08BA" w:rsidRDefault="00734789" w:rsidP="00734789">
      <w:pPr>
        <w:ind w:left="1710" w:hanging="360"/>
        <w:jc w:val="both"/>
        <w:rPr>
          <w:rFonts w:cs="Arial"/>
          <w:bCs/>
        </w:rPr>
      </w:pPr>
      <w:r w:rsidRPr="00FA08BA">
        <w:rPr>
          <w:rFonts w:cs="Arial"/>
          <w:bCs/>
        </w:rPr>
        <w:t xml:space="preserve">15. Compactor. </w:t>
      </w:r>
    </w:p>
    <w:p w14:paraId="59D33429" w14:textId="77777777" w:rsidR="00734789" w:rsidRPr="00FA08BA" w:rsidRDefault="00734789" w:rsidP="00734789">
      <w:pPr>
        <w:ind w:left="1710" w:hanging="360"/>
        <w:jc w:val="both"/>
        <w:rPr>
          <w:rFonts w:cs="Arial"/>
          <w:bCs/>
        </w:rPr>
      </w:pPr>
      <w:r w:rsidRPr="00FA08BA">
        <w:rPr>
          <w:rFonts w:cs="Arial"/>
          <w:bCs/>
        </w:rPr>
        <w:t>16. Stump Harvester.</w:t>
      </w:r>
    </w:p>
    <w:p w14:paraId="1684F46B" w14:textId="77777777" w:rsidR="00734789" w:rsidRPr="00FA08BA" w:rsidRDefault="00734789" w:rsidP="00734789">
      <w:pPr>
        <w:ind w:left="1080" w:hanging="270"/>
        <w:jc w:val="both"/>
        <w:rPr>
          <w:rFonts w:cs="Arial"/>
          <w:b/>
        </w:rPr>
      </w:pPr>
      <w:r w:rsidRPr="00FA08BA">
        <w:rPr>
          <w:rFonts w:cs="Arial"/>
          <w:b/>
        </w:rPr>
        <w:t>C.</w:t>
      </w:r>
      <w:r w:rsidRPr="00FA08BA">
        <w:rPr>
          <w:rFonts w:cs="Arial"/>
          <w:b/>
        </w:rPr>
        <w:tab/>
        <w:t xml:space="preserve">Motor Grader Attachments: - </w:t>
      </w:r>
    </w:p>
    <w:p w14:paraId="05A17974" w14:textId="77777777" w:rsidR="00734789" w:rsidRPr="00FA08BA" w:rsidRDefault="00734789" w:rsidP="00734789">
      <w:pPr>
        <w:ind w:left="1710" w:hanging="360"/>
        <w:jc w:val="both"/>
        <w:rPr>
          <w:rFonts w:cs="Arial"/>
          <w:bCs/>
        </w:rPr>
      </w:pPr>
      <w:r w:rsidRPr="00FA08BA">
        <w:rPr>
          <w:rFonts w:cs="Arial"/>
          <w:b/>
        </w:rPr>
        <w:t xml:space="preserve">1. </w:t>
      </w:r>
      <w:r w:rsidRPr="00FA08BA">
        <w:rPr>
          <w:rFonts w:cs="Arial"/>
          <w:b/>
        </w:rPr>
        <w:tab/>
      </w:r>
      <w:r w:rsidRPr="00FA08BA">
        <w:rPr>
          <w:rFonts w:cs="Arial"/>
          <w:bCs/>
        </w:rPr>
        <w:t xml:space="preserve">Angle Blade. </w:t>
      </w:r>
    </w:p>
    <w:p w14:paraId="1EBCFCAF" w14:textId="77777777" w:rsidR="00734789" w:rsidRPr="00FA08BA" w:rsidRDefault="00734789" w:rsidP="00734789">
      <w:pPr>
        <w:ind w:left="1710" w:hanging="360"/>
        <w:jc w:val="both"/>
        <w:rPr>
          <w:rFonts w:cs="Arial"/>
          <w:bCs/>
        </w:rPr>
      </w:pPr>
      <w:r w:rsidRPr="00FA08BA">
        <w:rPr>
          <w:rFonts w:cs="Arial"/>
          <w:bCs/>
        </w:rPr>
        <w:t xml:space="preserve">2. </w:t>
      </w:r>
      <w:r w:rsidRPr="00FA08BA">
        <w:rPr>
          <w:rFonts w:cs="Arial"/>
          <w:bCs/>
        </w:rPr>
        <w:tab/>
        <w:t xml:space="preserve">Lift Group. </w:t>
      </w:r>
    </w:p>
    <w:p w14:paraId="53367920" w14:textId="77777777" w:rsidR="00734789" w:rsidRPr="00FA08BA" w:rsidRDefault="00734789" w:rsidP="00734789">
      <w:pPr>
        <w:ind w:left="1710" w:hanging="360"/>
        <w:jc w:val="both"/>
        <w:rPr>
          <w:rFonts w:cs="Arial"/>
          <w:bCs/>
        </w:rPr>
      </w:pPr>
      <w:r w:rsidRPr="00FA08BA">
        <w:rPr>
          <w:rFonts w:cs="Arial"/>
          <w:bCs/>
        </w:rPr>
        <w:lastRenderedPageBreak/>
        <w:t xml:space="preserve">3. </w:t>
      </w:r>
      <w:r w:rsidRPr="00FA08BA">
        <w:rPr>
          <w:rFonts w:cs="Arial"/>
          <w:bCs/>
        </w:rPr>
        <w:tab/>
        <w:t xml:space="preserve">One way Plow. </w:t>
      </w:r>
    </w:p>
    <w:p w14:paraId="6BD19943" w14:textId="77777777" w:rsidR="00734789" w:rsidRPr="00FA08BA" w:rsidRDefault="00734789" w:rsidP="00734789">
      <w:pPr>
        <w:ind w:left="1710" w:hanging="360"/>
        <w:jc w:val="both"/>
        <w:rPr>
          <w:rFonts w:cs="Arial"/>
          <w:bCs/>
        </w:rPr>
      </w:pPr>
      <w:r w:rsidRPr="00FA08BA">
        <w:rPr>
          <w:rFonts w:cs="Arial"/>
          <w:bCs/>
        </w:rPr>
        <w:t xml:space="preserve">4. </w:t>
      </w:r>
      <w:r w:rsidRPr="00FA08BA">
        <w:rPr>
          <w:rFonts w:cs="Arial"/>
          <w:bCs/>
        </w:rPr>
        <w:tab/>
        <w:t xml:space="preserve">Snow Gate. </w:t>
      </w:r>
    </w:p>
    <w:p w14:paraId="62F19AF8" w14:textId="77777777" w:rsidR="00734789" w:rsidRPr="00FA08BA" w:rsidRDefault="00734789" w:rsidP="00734789">
      <w:pPr>
        <w:ind w:left="1710" w:hanging="360"/>
        <w:jc w:val="both"/>
        <w:rPr>
          <w:rFonts w:cs="Arial"/>
          <w:bCs/>
        </w:rPr>
      </w:pPr>
      <w:r w:rsidRPr="00FA08BA">
        <w:rPr>
          <w:rFonts w:cs="Arial"/>
          <w:bCs/>
        </w:rPr>
        <w:t xml:space="preserve">5. </w:t>
      </w:r>
      <w:r w:rsidRPr="00FA08BA">
        <w:rPr>
          <w:rFonts w:cs="Arial"/>
          <w:bCs/>
        </w:rPr>
        <w:tab/>
        <w:t xml:space="preserve">Snow Wing. </w:t>
      </w:r>
    </w:p>
    <w:p w14:paraId="69D31134" w14:textId="77777777" w:rsidR="00734789" w:rsidRPr="00FA08BA" w:rsidRDefault="00734789" w:rsidP="00734789">
      <w:pPr>
        <w:ind w:left="1710" w:hanging="360"/>
        <w:jc w:val="both"/>
        <w:rPr>
          <w:rFonts w:cs="Arial"/>
          <w:bCs/>
        </w:rPr>
      </w:pPr>
      <w:r w:rsidRPr="00FA08BA">
        <w:rPr>
          <w:rFonts w:cs="Arial"/>
          <w:bCs/>
        </w:rPr>
        <w:t xml:space="preserve">6. </w:t>
      </w:r>
      <w:r w:rsidRPr="00FA08BA">
        <w:rPr>
          <w:rFonts w:cs="Arial"/>
          <w:bCs/>
        </w:rPr>
        <w:tab/>
        <w:t>Straight Blade</w:t>
      </w:r>
    </w:p>
    <w:p w14:paraId="6147F46B" w14:textId="77777777" w:rsidR="00734789" w:rsidRPr="00FA08BA" w:rsidRDefault="00734789" w:rsidP="00734789">
      <w:pPr>
        <w:ind w:left="1710" w:hanging="360"/>
        <w:jc w:val="both"/>
        <w:rPr>
          <w:rFonts w:cs="Arial"/>
          <w:bCs/>
        </w:rPr>
      </w:pPr>
      <w:r w:rsidRPr="00FA08BA">
        <w:rPr>
          <w:rFonts w:cs="Arial"/>
          <w:bCs/>
        </w:rPr>
        <w:t xml:space="preserve">7. </w:t>
      </w:r>
      <w:r w:rsidRPr="00FA08BA">
        <w:rPr>
          <w:rFonts w:cs="Arial"/>
          <w:bCs/>
        </w:rPr>
        <w:tab/>
        <w:t xml:space="preserve">UV Angle Blade. </w:t>
      </w:r>
    </w:p>
    <w:p w14:paraId="2078A8BB" w14:textId="77777777" w:rsidR="00734789" w:rsidRPr="00FA08BA" w:rsidRDefault="00734789" w:rsidP="00734789">
      <w:pPr>
        <w:ind w:left="1710" w:hanging="360"/>
        <w:jc w:val="both"/>
        <w:rPr>
          <w:rFonts w:cs="Arial"/>
          <w:bCs/>
        </w:rPr>
      </w:pPr>
      <w:r w:rsidRPr="00FA08BA">
        <w:rPr>
          <w:rFonts w:cs="Arial"/>
          <w:bCs/>
        </w:rPr>
        <w:t xml:space="preserve">8. </w:t>
      </w:r>
      <w:r w:rsidRPr="00FA08BA">
        <w:rPr>
          <w:rFonts w:cs="Arial"/>
          <w:bCs/>
        </w:rPr>
        <w:tab/>
        <w:t>V-Plow</w:t>
      </w:r>
    </w:p>
    <w:p w14:paraId="4FEDCB13" w14:textId="77777777" w:rsidR="00734789" w:rsidRPr="00FA08BA" w:rsidRDefault="00734789" w:rsidP="00734789">
      <w:pPr>
        <w:ind w:firstLine="810"/>
        <w:jc w:val="both"/>
        <w:rPr>
          <w:rFonts w:cs="Arial"/>
          <w:b/>
        </w:rPr>
      </w:pPr>
      <w:r w:rsidRPr="00FA08BA">
        <w:rPr>
          <w:rFonts w:cs="Arial"/>
          <w:b/>
        </w:rPr>
        <w:t>D.</w:t>
      </w:r>
      <w:r w:rsidRPr="00FA08BA">
        <w:rPr>
          <w:rFonts w:cs="Arial"/>
          <w:b/>
        </w:rPr>
        <w:tab/>
        <w:t xml:space="preserve">Wheel Loader Attachments: - </w:t>
      </w:r>
    </w:p>
    <w:p w14:paraId="70947A21" w14:textId="77777777" w:rsidR="00734789" w:rsidRPr="00FA08BA" w:rsidRDefault="00734789" w:rsidP="00734789">
      <w:pPr>
        <w:ind w:left="1710" w:hanging="360"/>
        <w:jc w:val="both"/>
        <w:rPr>
          <w:rFonts w:cs="Arial"/>
          <w:bCs/>
        </w:rPr>
      </w:pPr>
      <w:r w:rsidRPr="00FA08BA">
        <w:rPr>
          <w:rFonts w:cs="Arial"/>
          <w:bCs/>
        </w:rPr>
        <w:t>1.</w:t>
      </w:r>
      <w:r w:rsidRPr="00FA08BA">
        <w:rPr>
          <w:rFonts w:cs="Arial"/>
          <w:b/>
        </w:rPr>
        <w:tab/>
      </w:r>
      <w:r w:rsidRPr="00FA08BA">
        <w:rPr>
          <w:rFonts w:cs="Arial"/>
          <w:bCs/>
        </w:rPr>
        <w:t xml:space="preserve">Coupler. </w:t>
      </w:r>
    </w:p>
    <w:p w14:paraId="0B1E4937" w14:textId="77777777" w:rsidR="00734789" w:rsidRPr="00FA08BA" w:rsidRDefault="00734789" w:rsidP="00734789">
      <w:pPr>
        <w:ind w:left="1710" w:hanging="360"/>
        <w:jc w:val="both"/>
        <w:rPr>
          <w:rFonts w:cs="Arial"/>
          <w:bCs/>
        </w:rPr>
      </w:pPr>
      <w:r w:rsidRPr="00FA08BA">
        <w:rPr>
          <w:rFonts w:cs="Arial"/>
          <w:bCs/>
        </w:rPr>
        <w:t xml:space="preserve">2. </w:t>
      </w:r>
      <w:r w:rsidRPr="00FA08BA">
        <w:rPr>
          <w:rFonts w:cs="Arial"/>
          <w:bCs/>
        </w:rPr>
        <w:tab/>
        <w:t xml:space="preserve">Dozer Blade. </w:t>
      </w:r>
    </w:p>
    <w:p w14:paraId="23EB74F6" w14:textId="77777777" w:rsidR="00734789" w:rsidRPr="00FA08BA" w:rsidRDefault="00734789" w:rsidP="00734789">
      <w:pPr>
        <w:ind w:left="1710" w:hanging="360"/>
        <w:jc w:val="both"/>
        <w:rPr>
          <w:rFonts w:cs="Arial"/>
          <w:bCs/>
        </w:rPr>
      </w:pPr>
      <w:r w:rsidRPr="00FA08BA">
        <w:rPr>
          <w:rFonts w:cs="Arial"/>
          <w:bCs/>
        </w:rPr>
        <w:t xml:space="preserve">3. </w:t>
      </w:r>
      <w:r w:rsidRPr="00FA08BA">
        <w:rPr>
          <w:rFonts w:cs="Arial"/>
          <w:bCs/>
        </w:rPr>
        <w:tab/>
        <w:t xml:space="preserve">Boom Poles. </w:t>
      </w:r>
    </w:p>
    <w:p w14:paraId="1AF2BAC4" w14:textId="77777777" w:rsidR="00734789" w:rsidRPr="00FA08BA" w:rsidRDefault="00734789" w:rsidP="00734789">
      <w:pPr>
        <w:ind w:left="1710" w:hanging="360"/>
        <w:jc w:val="both"/>
        <w:rPr>
          <w:rFonts w:cs="Arial"/>
          <w:bCs/>
        </w:rPr>
      </w:pPr>
      <w:r w:rsidRPr="00FA08BA">
        <w:rPr>
          <w:rFonts w:cs="Arial"/>
          <w:bCs/>
        </w:rPr>
        <w:t xml:space="preserve">4. </w:t>
      </w:r>
      <w:r w:rsidRPr="00FA08BA">
        <w:rPr>
          <w:rFonts w:cs="Arial"/>
          <w:bCs/>
        </w:rPr>
        <w:tab/>
        <w:t xml:space="preserve">Bucket. </w:t>
      </w:r>
    </w:p>
    <w:p w14:paraId="6CF3A9EC" w14:textId="77777777" w:rsidR="00734789" w:rsidRPr="00FA08BA" w:rsidRDefault="00734789" w:rsidP="00734789">
      <w:pPr>
        <w:ind w:left="1710" w:hanging="360"/>
        <w:jc w:val="both"/>
        <w:rPr>
          <w:rFonts w:cs="Arial"/>
          <w:bCs/>
        </w:rPr>
      </w:pPr>
      <w:r w:rsidRPr="00FA08BA">
        <w:rPr>
          <w:rFonts w:cs="Arial"/>
          <w:bCs/>
        </w:rPr>
        <w:t xml:space="preserve">5. </w:t>
      </w:r>
      <w:r w:rsidRPr="00FA08BA">
        <w:rPr>
          <w:rFonts w:cs="Arial"/>
          <w:bCs/>
        </w:rPr>
        <w:tab/>
        <w:t xml:space="preserve">Fork. </w:t>
      </w:r>
    </w:p>
    <w:p w14:paraId="5ACAAFD4" w14:textId="77777777" w:rsidR="00734789" w:rsidRPr="00FA08BA" w:rsidRDefault="00734789" w:rsidP="00734789">
      <w:pPr>
        <w:ind w:left="1710" w:hanging="360"/>
        <w:jc w:val="both"/>
        <w:rPr>
          <w:rFonts w:cs="Arial"/>
          <w:bCs/>
        </w:rPr>
      </w:pPr>
      <w:r w:rsidRPr="00FA08BA">
        <w:rPr>
          <w:rFonts w:cs="Arial"/>
          <w:bCs/>
        </w:rPr>
        <w:t xml:space="preserve">6. </w:t>
      </w:r>
      <w:r w:rsidRPr="00FA08BA">
        <w:rPr>
          <w:rFonts w:cs="Arial"/>
          <w:bCs/>
        </w:rPr>
        <w:tab/>
        <w:t xml:space="preserve">Grappler. </w:t>
      </w:r>
    </w:p>
    <w:p w14:paraId="2CC843D7" w14:textId="77777777" w:rsidR="00734789" w:rsidRPr="00FA08BA" w:rsidRDefault="00734789" w:rsidP="00734789">
      <w:pPr>
        <w:ind w:left="1710" w:hanging="360"/>
        <w:jc w:val="both"/>
        <w:rPr>
          <w:rFonts w:cs="Arial"/>
          <w:bCs/>
        </w:rPr>
      </w:pPr>
      <w:r w:rsidRPr="00FA08BA">
        <w:rPr>
          <w:rFonts w:cs="Arial"/>
          <w:bCs/>
        </w:rPr>
        <w:t xml:space="preserve">7. </w:t>
      </w:r>
      <w:r w:rsidRPr="00FA08BA">
        <w:rPr>
          <w:rFonts w:cs="Arial"/>
          <w:bCs/>
        </w:rPr>
        <w:tab/>
        <w:t>Snow Blade</w:t>
      </w:r>
    </w:p>
    <w:p w14:paraId="19DF5132" w14:textId="77777777" w:rsidR="00734789" w:rsidRPr="00FA08BA" w:rsidRDefault="00734789" w:rsidP="00734789">
      <w:pPr>
        <w:ind w:left="1710" w:hanging="360"/>
        <w:jc w:val="both"/>
        <w:rPr>
          <w:rFonts w:cs="Arial"/>
          <w:bCs/>
        </w:rPr>
      </w:pPr>
      <w:r w:rsidRPr="00FA08BA">
        <w:rPr>
          <w:rFonts w:cs="Arial"/>
          <w:bCs/>
        </w:rPr>
        <w:t xml:space="preserve">8. </w:t>
      </w:r>
      <w:r w:rsidRPr="00FA08BA">
        <w:rPr>
          <w:rFonts w:cs="Arial"/>
          <w:bCs/>
        </w:rPr>
        <w:tab/>
        <w:t xml:space="preserve">Trailer Hitches. </w:t>
      </w:r>
    </w:p>
    <w:p w14:paraId="273AA696" w14:textId="77777777" w:rsidR="00734789" w:rsidRPr="00FA08BA" w:rsidRDefault="00734789" w:rsidP="00734789">
      <w:pPr>
        <w:ind w:left="1710" w:hanging="360"/>
        <w:jc w:val="both"/>
        <w:rPr>
          <w:rFonts w:cs="Arial"/>
          <w:bCs/>
        </w:rPr>
      </w:pPr>
      <w:r w:rsidRPr="00FA08BA">
        <w:rPr>
          <w:rFonts w:cs="Arial"/>
          <w:bCs/>
        </w:rPr>
        <w:t xml:space="preserve">9. </w:t>
      </w:r>
      <w:r w:rsidRPr="00FA08BA">
        <w:rPr>
          <w:rFonts w:cs="Arial"/>
          <w:bCs/>
        </w:rPr>
        <w:tab/>
        <w:t xml:space="preserve">Rotary Sweeper. </w:t>
      </w:r>
    </w:p>
    <w:p w14:paraId="10157D8B" w14:textId="77777777" w:rsidR="00734789" w:rsidRPr="00FA08BA" w:rsidRDefault="00734789" w:rsidP="00734789">
      <w:pPr>
        <w:ind w:left="1710" w:hanging="360"/>
        <w:jc w:val="both"/>
        <w:rPr>
          <w:rFonts w:cs="Arial"/>
        </w:rPr>
      </w:pPr>
      <w:r w:rsidRPr="00FA08BA">
        <w:rPr>
          <w:rFonts w:cs="Arial"/>
          <w:bCs/>
        </w:rPr>
        <w:t>10. Broadcast Spreader</w:t>
      </w:r>
      <w:r w:rsidRPr="00FA08BA">
        <w:rPr>
          <w:rFonts w:cs="Arial"/>
          <w:b/>
        </w:rPr>
        <w:br w:type="page"/>
      </w:r>
    </w:p>
    <w:p w14:paraId="237E080D" w14:textId="76D6CE60" w:rsidR="00734789" w:rsidRPr="00E56886" w:rsidRDefault="00734789" w:rsidP="00905C75">
      <w:pPr>
        <w:pStyle w:val="Heading31"/>
        <w:numPr>
          <w:ilvl w:val="0"/>
          <w:numId w:val="792"/>
        </w:numPr>
        <w:shd w:val="clear" w:color="auto" w:fill="FFC000"/>
        <w:rPr>
          <w:color w:val="auto"/>
          <w:sz w:val="24"/>
          <w:szCs w:val="24"/>
        </w:rPr>
      </w:pPr>
      <w:bookmarkStart w:id="128" w:name="_Toc133689777"/>
      <w:bookmarkEnd w:id="127"/>
      <w:r w:rsidRPr="00E56886">
        <w:rPr>
          <w:color w:val="auto"/>
          <w:sz w:val="24"/>
          <w:szCs w:val="24"/>
        </w:rPr>
        <w:lastRenderedPageBreak/>
        <w:t>Maintain Machines (with Engine Off)</w:t>
      </w:r>
      <w:bookmarkEnd w:id="128"/>
    </w:p>
    <w:p w14:paraId="3507AA4C" w14:textId="77777777" w:rsidR="00734789" w:rsidRPr="00FA08BA" w:rsidRDefault="00734789" w:rsidP="00734789">
      <w:pPr>
        <w:spacing w:before="240" w:after="240" w:line="360" w:lineRule="auto"/>
        <w:ind w:right="387"/>
        <w:jc w:val="both"/>
        <w:rPr>
          <w:rFonts w:cs="Arial"/>
        </w:rPr>
      </w:pPr>
      <w:r w:rsidRPr="00FA08BA">
        <w:rPr>
          <w:rFonts w:eastAsia="Times New Roman" w:cs="Arial"/>
          <w:b/>
        </w:rPr>
        <w:t>Overview:</w:t>
      </w:r>
      <w:r w:rsidRPr="00FA08BA">
        <w:rPr>
          <w:rFonts w:cs="Arial"/>
          <w:lang w:val="en-GB"/>
        </w:rPr>
        <w:t xml:space="preserve"> This competency standard covers the skills and knowledge required to Inspect and service Lubrication, Electrical, Hydraulic, Cooling, Fuel, and braking system of the Heavy Machines.</w:t>
      </w:r>
    </w:p>
    <w:tbl>
      <w:tblPr>
        <w:tblStyle w:val="TableGrid3"/>
        <w:tblW w:w="9900" w:type="dxa"/>
        <w:tblLook w:val="04A0" w:firstRow="1" w:lastRow="0" w:firstColumn="1" w:lastColumn="0" w:noHBand="0" w:noVBand="1"/>
      </w:tblPr>
      <w:tblGrid>
        <w:gridCol w:w="3240"/>
        <w:gridCol w:w="6660"/>
      </w:tblGrid>
      <w:tr w:rsidR="00734789" w:rsidRPr="00FA08BA" w14:paraId="333D56A3" w14:textId="77777777" w:rsidTr="00686ED2">
        <w:trPr>
          <w:trHeight w:val="305"/>
        </w:trPr>
        <w:tc>
          <w:tcPr>
            <w:tcW w:w="3240" w:type="dxa"/>
            <w:shd w:val="clear" w:color="auto" w:fill="D9D9D9" w:themeFill="background1" w:themeFillShade="D9"/>
          </w:tcPr>
          <w:p w14:paraId="021CFBB5" w14:textId="77777777" w:rsidR="00734789" w:rsidRPr="00FA08BA" w:rsidRDefault="00734789" w:rsidP="000D3375">
            <w:pPr>
              <w:spacing w:line="360" w:lineRule="auto"/>
              <w:jc w:val="both"/>
              <w:rPr>
                <w:rFonts w:cs="Arial"/>
                <w:b/>
              </w:rPr>
            </w:pPr>
            <w:r w:rsidRPr="00FA08BA">
              <w:rPr>
                <w:rFonts w:cs="Arial"/>
              </w:rPr>
              <w:t>Competency Units</w:t>
            </w:r>
          </w:p>
        </w:tc>
        <w:tc>
          <w:tcPr>
            <w:tcW w:w="6660" w:type="dxa"/>
            <w:shd w:val="clear" w:color="auto" w:fill="D9D9D9" w:themeFill="background1" w:themeFillShade="D9"/>
          </w:tcPr>
          <w:p w14:paraId="2CF0F6EB"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3218D77A" w14:textId="77777777" w:rsidTr="000D3375">
        <w:trPr>
          <w:trHeight w:val="242"/>
        </w:trPr>
        <w:tc>
          <w:tcPr>
            <w:tcW w:w="3240" w:type="dxa"/>
          </w:tcPr>
          <w:p w14:paraId="53317DB6" w14:textId="77777777" w:rsidR="00734789" w:rsidRPr="00FA08BA" w:rsidRDefault="00734789" w:rsidP="000D3375">
            <w:pPr>
              <w:ind w:left="795" w:hanging="723"/>
              <w:jc w:val="both"/>
              <w:rPr>
                <w:rFonts w:cs="Arial"/>
              </w:rPr>
            </w:pPr>
            <w:r w:rsidRPr="00FA08BA">
              <w:rPr>
                <w:rFonts w:cs="Arial"/>
              </w:rPr>
              <w:t xml:space="preserve">CU1.   Inspect and service lubrication system </w:t>
            </w:r>
          </w:p>
        </w:tc>
        <w:tc>
          <w:tcPr>
            <w:tcW w:w="6660" w:type="dxa"/>
          </w:tcPr>
          <w:p w14:paraId="2CB0886F" w14:textId="77777777" w:rsidR="00734789" w:rsidRPr="00FA08BA" w:rsidRDefault="00734789" w:rsidP="000D3375">
            <w:pPr>
              <w:spacing w:line="360" w:lineRule="auto"/>
              <w:jc w:val="both"/>
              <w:rPr>
                <w:rFonts w:cs="Arial"/>
                <w:bCs/>
              </w:rPr>
            </w:pPr>
            <w:r w:rsidRPr="00FA08BA">
              <w:rPr>
                <w:rFonts w:cs="Arial"/>
                <w:b/>
              </w:rPr>
              <w:t xml:space="preserve">P1. </w:t>
            </w:r>
            <w:r w:rsidRPr="00FA08BA">
              <w:rPr>
                <w:rFonts w:cs="Arial"/>
                <w:bCs/>
              </w:rPr>
              <w:t>Locate components to be inspected</w:t>
            </w:r>
          </w:p>
          <w:p w14:paraId="0B6ED196" w14:textId="77777777" w:rsidR="00734789" w:rsidRPr="00FA08BA" w:rsidRDefault="00734789" w:rsidP="000D3375">
            <w:pPr>
              <w:spacing w:line="360" w:lineRule="auto"/>
              <w:jc w:val="both"/>
              <w:rPr>
                <w:rFonts w:cs="Arial"/>
                <w:bCs/>
              </w:rPr>
            </w:pPr>
            <w:r w:rsidRPr="00FA08BA">
              <w:rPr>
                <w:rFonts w:cs="Arial"/>
                <w:b/>
              </w:rPr>
              <w:t xml:space="preserve">P2. </w:t>
            </w:r>
            <w:r w:rsidRPr="00FA08BA">
              <w:rPr>
                <w:rFonts w:cs="Arial"/>
                <w:bCs/>
              </w:rPr>
              <w:t>Identify low oil levels, dirty filler cap</w:t>
            </w:r>
          </w:p>
          <w:p w14:paraId="356B1101" w14:textId="77777777" w:rsidR="00734789" w:rsidRPr="00FA08BA" w:rsidRDefault="00734789" w:rsidP="000D3375">
            <w:pPr>
              <w:spacing w:line="360" w:lineRule="auto"/>
              <w:jc w:val="both"/>
              <w:rPr>
                <w:rFonts w:cs="Arial"/>
                <w:bCs/>
              </w:rPr>
            </w:pPr>
            <w:r w:rsidRPr="00FA08BA">
              <w:rPr>
                <w:rFonts w:cs="Arial"/>
                <w:b/>
              </w:rPr>
              <w:t>P3.</w:t>
            </w:r>
            <w:r w:rsidRPr="00FA08BA">
              <w:rPr>
                <w:rFonts w:cs="Arial"/>
                <w:bCs/>
              </w:rPr>
              <w:t xml:space="preserve"> Select appropriate tools</w:t>
            </w:r>
          </w:p>
          <w:p w14:paraId="67781EF7" w14:textId="77777777" w:rsidR="00734789" w:rsidRPr="00FA08BA" w:rsidRDefault="00734789" w:rsidP="000D3375">
            <w:pPr>
              <w:spacing w:line="360" w:lineRule="auto"/>
              <w:jc w:val="both"/>
              <w:rPr>
                <w:rFonts w:cs="Arial"/>
                <w:bCs/>
              </w:rPr>
            </w:pPr>
            <w:r w:rsidRPr="00FA08BA">
              <w:rPr>
                <w:rFonts w:cs="Arial"/>
                <w:b/>
              </w:rPr>
              <w:t>P4.</w:t>
            </w:r>
            <w:r w:rsidRPr="00FA08BA">
              <w:rPr>
                <w:rFonts w:cs="Arial"/>
                <w:bCs/>
              </w:rPr>
              <w:t xml:space="preserve"> Adjust oil levels</w:t>
            </w:r>
          </w:p>
          <w:p w14:paraId="0648CE23" w14:textId="77777777" w:rsidR="00734789" w:rsidRPr="00FA08BA" w:rsidRDefault="00734789" w:rsidP="000D3375">
            <w:pPr>
              <w:spacing w:line="360" w:lineRule="auto"/>
              <w:jc w:val="both"/>
              <w:rPr>
                <w:rFonts w:cs="Arial"/>
                <w:bCs/>
              </w:rPr>
            </w:pPr>
            <w:r w:rsidRPr="00FA08BA">
              <w:rPr>
                <w:rFonts w:cs="Arial"/>
                <w:b/>
              </w:rPr>
              <w:t>P5.</w:t>
            </w:r>
            <w:r w:rsidRPr="00FA08BA">
              <w:rPr>
                <w:rFonts w:cs="Arial"/>
                <w:bCs/>
              </w:rPr>
              <w:t xml:space="preserve"> Identify and report leakages </w:t>
            </w:r>
          </w:p>
        </w:tc>
      </w:tr>
      <w:tr w:rsidR="00734789" w:rsidRPr="00FA08BA" w14:paraId="64613BFA" w14:textId="77777777" w:rsidTr="000D3375">
        <w:trPr>
          <w:trHeight w:val="285"/>
        </w:trPr>
        <w:tc>
          <w:tcPr>
            <w:tcW w:w="3240" w:type="dxa"/>
          </w:tcPr>
          <w:p w14:paraId="7E0F3716" w14:textId="77777777" w:rsidR="00734789" w:rsidRPr="00FA08BA" w:rsidRDefault="00734789" w:rsidP="000D3375">
            <w:pPr>
              <w:ind w:left="795" w:right="264" w:hanging="723"/>
              <w:jc w:val="both"/>
              <w:rPr>
                <w:rFonts w:cs="Arial"/>
              </w:rPr>
            </w:pPr>
            <w:r w:rsidRPr="00FA08BA">
              <w:rPr>
                <w:rFonts w:cs="Arial"/>
              </w:rPr>
              <w:t xml:space="preserve">CU2.   Inspect and service electrical system   </w:t>
            </w:r>
          </w:p>
        </w:tc>
        <w:tc>
          <w:tcPr>
            <w:tcW w:w="6660" w:type="dxa"/>
          </w:tcPr>
          <w:p w14:paraId="28C14A0B" w14:textId="77777777" w:rsidR="00734789" w:rsidRPr="00FA08BA" w:rsidRDefault="00734789" w:rsidP="000D3375">
            <w:pPr>
              <w:spacing w:after="2" w:line="360" w:lineRule="auto"/>
              <w:ind w:left="381" w:hanging="381"/>
              <w:jc w:val="both"/>
              <w:rPr>
                <w:rFonts w:cs="Arial"/>
                <w:b/>
                <w:bCs/>
              </w:rPr>
            </w:pPr>
            <w:r w:rsidRPr="00FA08BA">
              <w:rPr>
                <w:rFonts w:cs="Arial"/>
                <w:b/>
              </w:rPr>
              <w:t>P1</w:t>
            </w:r>
            <w:r w:rsidRPr="00FA08BA">
              <w:rPr>
                <w:rFonts w:cs="Arial"/>
              </w:rPr>
              <w:t>. Locate components to be inspected</w:t>
            </w:r>
          </w:p>
          <w:p w14:paraId="1A425600" w14:textId="77777777" w:rsidR="00734789" w:rsidRPr="00FA08BA" w:rsidRDefault="00734789" w:rsidP="000D3375">
            <w:pPr>
              <w:spacing w:after="2" w:line="360" w:lineRule="auto"/>
              <w:ind w:left="381" w:hanging="381"/>
              <w:jc w:val="both"/>
              <w:rPr>
                <w:rFonts w:cs="Arial"/>
              </w:rPr>
            </w:pPr>
            <w:r w:rsidRPr="00FA08BA">
              <w:rPr>
                <w:rFonts w:cs="Arial"/>
                <w:b/>
                <w:bCs/>
              </w:rPr>
              <w:t xml:space="preserve">P2. </w:t>
            </w:r>
            <w:r w:rsidRPr="00FA08BA">
              <w:rPr>
                <w:rFonts w:cs="Arial"/>
              </w:rPr>
              <w:t>Identify service needs, defects and hazardous conditions through visual/physical inspection</w:t>
            </w:r>
          </w:p>
          <w:p w14:paraId="7DE9F4D8" w14:textId="77777777" w:rsidR="00734789" w:rsidRPr="00FA08BA" w:rsidRDefault="00734789" w:rsidP="000D3375">
            <w:pPr>
              <w:spacing w:after="2" w:line="360" w:lineRule="auto"/>
              <w:ind w:left="381" w:hanging="381"/>
              <w:jc w:val="both"/>
              <w:rPr>
                <w:rFonts w:cs="Arial"/>
              </w:rPr>
            </w:pPr>
            <w:r w:rsidRPr="00FA08BA">
              <w:rPr>
                <w:rFonts w:cs="Arial"/>
                <w:b/>
                <w:bCs/>
              </w:rPr>
              <w:t>P3</w:t>
            </w:r>
            <w:r w:rsidRPr="00FA08BA">
              <w:rPr>
                <w:rFonts w:cs="Arial"/>
              </w:rPr>
              <w:t>. Select appropriate tools for rectification of minor defects</w:t>
            </w:r>
          </w:p>
          <w:p w14:paraId="1363012D" w14:textId="77777777" w:rsidR="00734789" w:rsidRPr="00FA08BA" w:rsidRDefault="00734789" w:rsidP="000D3375">
            <w:pPr>
              <w:spacing w:after="2" w:line="360" w:lineRule="auto"/>
              <w:ind w:left="381" w:hanging="381"/>
              <w:jc w:val="both"/>
              <w:rPr>
                <w:rFonts w:cs="Arial"/>
              </w:rPr>
            </w:pPr>
            <w:r w:rsidRPr="00FA08BA">
              <w:rPr>
                <w:rFonts w:cs="Arial"/>
                <w:b/>
                <w:bCs/>
              </w:rPr>
              <w:t>P4</w:t>
            </w:r>
            <w:r w:rsidRPr="00FA08BA">
              <w:rPr>
                <w:rFonts w:cs="Arial"/>
              </w:rPr>
              <w:t xml:space="preserve">. Check water level of batteries </w:t>
            </w:r>
          </w:p>
          <w:p w14:paraId="5830D4D1" w14:textId="77777777" w:rsidR="00734789" w:rsidRPr="00FA08BA" w:rsidRDefault="00734789" w:rsidP="000D3375">
            <w:pPr>
              <w:spacing w:after="2" w:line="360" w:lineRule="auto"/>
              <w:jc w:val="both"/>
              <w:rPr>
                <w:rFonts w:cs="Arial"/>
              </w:rPr>
            </w:pPr>
            <w:r w:rsidRPr="00FA08BA">
              <w:rPr>
                <w:rFonts w:cs="Arial"/>
                <w:b/>
                <w:bCs/>
              </w:rPr>
              <w:t>P5</w:t>
            </w:r>
            <w:r w:rsidRPr="00FA08BA">
              <w:rPr>
                <w:rFonts w:cs="Arial"/>
              </w:rPr>
              <w:t>. Replace batteries.</w:t>
            </w:r>
          </w:p>
        </w:tc>
      </w:tr>
      <w:tr w:rsidR="00734789" w:rsidRPr="00FA08BA" w14:paraId="27C09122" w14:textId="77777777" w:rsidTr="000D3375">
        <w:trPr>
          <w:trHeight w:val="285"/>
        </w:trPr>
        <w:tc>
          <w:tcPr>
            <w:tcW w:w="3240" w:type="dxa"/>
          </w:tcPr>
          <w:p w14:paraId="0146CECD" w14:textId="77777777" w:rsidR="00734789" w:rsidRPr="00FA08BA" w:rsidRDefault="00734789" w:rsidP="000D3375">
            <w:pPr>
              <w:ind w:left="795" w:hanging="723"/>
              <w:jc w:val="both"/>
              <w:rPr>
                <w:rFonts w:cs="Arial"/>
              </w:rPr>
            </w:pPr>
            <w:r w:rsidRPr="00FA08BA">
              <w:rPr>
                <w:rFonts w:cs="Arial"/>
              </w:rPr>
              <w:t xml:space="preserve">CU3.   Inspect and service hydraulic system  </w:t>
            </w:r>
          </w:p>
        </w:tc>
        <w:tc>
          <w:tcPr>
            <w:tcW w:w="6660" w:type="dxa"/>
          </w:tcPr>
          <w:p w14:paraId="14782DF2" w14:textId="77777777" w:rsidR="00734789" w:rsidRPr="00FA08BA" w:rsidRDefault="00734789" w:rsidP="000D3375">
            <w:pPr>
              <w:spacing w:line="360" w:lineRule="auto"/>
              <w:jc w:val="both"/>
              <w:rPr>
                <w:rFonts w:cs="Arial"/>
                <w:bCs/>
              </w:rPr>
            </w:pPr>
            <w:r w:rsidRPr="00FA08BA">
              <w:rPr>
                <w:rFonts w:cs="Arial"/>
                <w:b/>
              </w:rPr>
              <w:t xml:space="preserve">P1. </w:t>
            </w:r>
            <w:r w:rsidRPr="00FA08BA">
              <w:rPr>
                <w:rFonts w:cs="Arial"/>
                <w:bCs/>
              </w:rPr>
              <w:t>Locate components to be inspected</w:t>
            </w:r>
          </w:p>
          <w:p w14:paraId="61875B7B" w14:textId="77777777" w:rsidR="00734789" w:rsidRPr="00FA08BA" w:rsidRDefault="00734789" w:rsidP="000D3375">
            <w:pPr>
              <w:spacing w:line="360" w:lineRule="auto"/>
              <w:ind w:left="381" w:hanging="381"/>
              <w:jc w:val="both"/>
              <w:rPr>
                <w:rFonts w:cs="Arial"/>
                <w:bCs/>
              </w:rPr>
            </w:pPr>
            <w:r w:rsidRPr="00FA08BA">
              <w:rPr>
                <w:rFonts w:cs="Arial"/>
                <w:b/>
              </w:rPr>
              <w:t>P</w:t>
            </w:r>
            <w:proofErr w:type="gramStart"/>
            <w:r w:rsidRPr="00FA08BA">
              <w:rPr>
                <w:rFonts w:cs="Arial"/>
                <w:b/>
              </w:rPr>
              <w:t>2.</w:t>
            </w:r>
            <w:r w:rsidRPr="00FA08BA">
              <w:rPr>
                <w:rFonts w:cs="Arial"/>
              </w:rPr>
              <w:t>Identify</w:t>
            </w:r>
            <w:proofErr w:type="gramEnd"/>
            <w:r w:rsidRPr="00FA08BA">
              <w:rPr>
                <w:rFonts w:cs="Arial"/>
              </w:rPr>
              <w:t xml:space="preserve"> service needs, defects and hazardous conditions through visual/physical inspection</w:t>
            </w:r>
          </w:p>
          <w:p w14:paraId="20CD565D" w14:textId="77777777" w:rsidR="00734789" w:rsidRPr="00FA08BA" w:rsidRDefault="00734789" w:rsidP="000D3375">
            <w:pPr>
              <w:spacing w:after="2" w:line="360" w:lineRule="auto"/>
              <w:ind w:left="381" w:hanging="381"/>
              <w:jc w:val="both"/>
              <w:rPr>
                <w:rFonts w:cs="Arial"/>
              </w:rPr>
            </w:pPr>
            <w:r w:rsidRPr="00FA08BA">
              <w:rPr>
                <w:rFonts w:cs="Arial"/>
                <w:b/>
                <w:bCs/>
              </w:rPr>
              <w:t>P3.</w:t>
            </w:r>
            <w:r w:rsidRPr="00FA08BA">
              <w:rPr>
                <w:rFonts w:cs="Arial"/>
              </w:rPr>
              <w:t xml:space="preserve"> Identify and report leakages and noise of the hydraulic system</w:t>
            </w:r>
          </w:p>
          <w:p w14:paraId="0076F353" w14:textId="77777777" w:rsidR="00734789" w:rsidRPr="00FA08BA" w:rsidRDefault="00734789" w:rsidP="000D3375">
            <w:pPr>
              <w:spacing w:line="360" w:lineRule="auto"/>
              <w:ind w:left="381" w:hanging="381"/>
              <w:jc w:val="both"/>
              <w:rPr>
                <w:rFonts w:cs="Arial"/>
              </w:rPr>
            </w:pPr>
            <w:r w:rsidRPr="00FA08BA">
              <w:rPr>
                <w:rFonts w:cs="Arial"/>
                <w:b/>
                <w:bCs/>
              </w:rPr>
              <w:t>P4.</w:t>
            </w:r>
            <w:r w:rsidRPr="00FA08BA">
              <w:rPr>
                <w:rFonts w:cs="Arial"/>
              </w:rPr>
              <w:t xml:space="preserve"> Check hydraulic oil levels</w:t>
            </w:r>
          </w:p>
          <w:p w14:paraId="6E6159D7" w14:textId="77777777" w:rsidR="00734789" w:rsidRPr="00FA08BA" w:rsidRDefault="00734789" w:rsidP="000D3375">
            <w:pPr>
              <w:spacing w:line="360" w:lineRule="auto"/>
              <w:ind w:left="381" w:hanging="381"/>
              <w:jc w:val="both"/>
              <w:rPr>
                <w:rFonts w:cs="Arial"/>
              </w:rPr>
            </w:pPr>
            <w:r w:rsidRPr="00FA08BA">
              <w:rPr>
                <w:rFonts w:cs="Arial"/>
                <w:b/>
                <w:bCs/>
              </w:rPr>
              <w:t>P5.</w:t>
            </w:r>
            <w:r w:rsidRPr="00FA08BA">
              <w:rPr>
                <w:rFonts w:cs="Arial"/>
              </w:rPr>
              <w:t xml:space="preserve"> Replace hoses/pipes</w:t>
            </w:r>
          </w:p>
        </w:tc>
      </w:tr>
      <w:tr w:rsidR="00734789" w:rsidRPr="00FA08BA" w14:paraId="557230C0" w14:textId="77777777" w:rsidTr="000D3375">
        <w:trPr>
          <w:trHeight w:val="285"/>
        </w:trPr>
        <w:tc>
          <w:tcPr>
            <w:tcW w:w="3240" w:type="dxa"/>
          </w:tcPr>
          <w:p w14:paraId="218C8651" w14:textId="77777777" w:rsidR="00734789" w:rsidRPr="00FA08BA" w:rsidRDefault="00734789" w:rsidP="000D3375">
            <w:pPr>
              <w:ind w:left="795" w:hanging="723"/>
              <w:jc w:val="both"/>
              <w:rPr>
                <w:rFonts w:cs="Arial"/>
              </w:rPr>
            </w:pPr>
            <w:r w:rsidRPr="00FA08BA">
              <w:rPr>
                <w:rFonts w:cs="Arial"/>
              </w:rPr>
              <w:t xml:space="preserve">CU4.   Inspect and service cooling system   </w:t>
            </w:r>
          </w:p>
        </w:tc>
        <w:tc>
          <w:tcPr>
            <w:tcW w:w="6660" w:type="dxa"/>
          </w:tcPr>
          <w:p w14:paraId="27099769" w14:textId="77777777" w:rsidR="00734789" w:rsidRPr="00FA08BA" w:rsidRDefault="00734789" w:rsidP="000D3375">
            <w:pPr>
              <w:pStyle w:val="Default"/>
              <w:spacing w:line="360" w:lineRule="auto"/>
              <w:ind w:left="359" w:hanging="359"/>
              <w:jc w:val="both"/>
              <w:rPr>
                <w:color w:val="auto"/>
                <w:sz w:val="22"/>
                <w:szCs w:val="22"/>
              </w:rPr>
            </w:pPr>
            <w:r w:rsidRPr="00FA08BA">
              <w:rPr>
                <w:b/>
                <w:bCs/>
                <w:color w:val="auto"/>
                <w:sz w:val="22"/>
                <w:szCs w:val="22"/>
              </w:rPr>
              <w:t xml:space="preserve">P1. </w:t>
            </w:r>
            <w:r w:rsidRPr="00FA08BA">
              <w:rPr>
                <w:color w:val="auto"/>
                <w:sz w:val="22"/>
                <w:szCs w:val="22"/>
              </w:rPr>
              <w:t>Adopt appropriate safety measures.</w:t>
            </w:r>
          </w:p>
          <w:p w14:paraId="360263A6" w14:textId="77777777" w:rsidR="00734789" w:rsidRPr="00FA08BA" w:rsidRDefault="00734789" w:rsidP="000D3375">
            <w:pPr>
              <w:pStyle w:val="Default"/>
              <w:spacing w:line="360" w:lineRule="auto"/>
              <w:ind w:left="449" w:hanging="449"/>
              <w:jc w:val="both"/>
              <w:rPr>
                <w:b/>
                <w:color w:val="auto"/>
                <w:sz w:val="22"/>
                <w:szCs w:val="22"/>
              </w:rPr>
            </w:pPr>
            <w:r w:rsidRPr="00FA08BA">
              <w:rPr>
                <w:b/>
                <w:color w:val="auto"/>
                <w:sz w:val="22"/>
                <w:szCs w:val="22"/>
              </w:rPr>
              <w:t>P2.</w:t>
            </w:r>
            <w:r w:rsidRPr="00FA08BA">
              <w:rPr>
                <w:bCs/>
                <w:color w:val="auto"/>
                <w:sz w:val="22"/>
                <w:szCs w:val="22"/>
              </w:rPr>
              <w:t xml:space="preserve"> Ensure unobstructed airflow through radiator</w:t>
            </w:r>
          </w:p>
          <w:p w14:paraId="14B59C3E" w14:textId="77777777" w:rsidR="00734789" w:rsidRPr="00FA08BA" w:rsidRDefault="00734789" w:rsidP="000D3375">
            <w:pPr>
              <w:pStyle w:val="Default"/>
              <w:spacing w:line="360" w:lineRule="auto"/>
              <w:ind w:left="449" w:hanging="449"/>
              <w:jc w:val="both"/>
              <w:rPr>
                <w:bCs/>
                <w:color w:val="auto"/>
                <w:sz w:val="22"/>
                <w:szCs w:val="22"/>
              </w:rPr>
            </w:pPr>
            <w:r w:rsidRPr="00FA08BA">
              <w:rPr>
                <w:b/>
                <w:color w:val="auto"/>
                <w:sz w:val="22"/>
                <w:szCs w:val="22"/>
              </w:rPr>
              <w:t xml:space="preserve">P3. </w:t>
            </w:r>
            <w:r w:rsidRPr="00FA08BA">
              <w:rPr>
                <w:bCs/>
                <w:color w:val="auto"/>
                <w:sz w:val="22"/>
                <w:szCs w:val="22"/>
              </w:rPr>
              <w:t>Locate components to be inspected</w:t>
            </w:r>
          </w:p>
          <w:p w14:paraId="1637AE33" w14:textId="77777777" w:rsidR="00734789" w:rsidRPr="00FA08BA" w:rsidRDefault="00734789" w:rsidP="000D3375">
            <w:pPr>
              <w:pStyle w:val="Default"/>
              <w:spacing w:line="360" w:lineRule="auto"/>
              <w:ind w:left="359" w:hanging="359"/>
              <w:jc w:val="both"/>
              <w:rPr>
                <w:color w:val="auto"/>
                <w:sz w:val="22"/>
                <w:szCs w:val="22"/>
              </w:rPr>
            </w:pPr>
            <w:r w:rsidRPr="00FA08BA">
              <w:rPr>
                <w:b/>
                <w:bCs/>
                <w:color w:val="auto"/>
                <w:sz w:val="22"/>
                <w:szCs w:val="22"/>
              </w:rPr>
              <w:t>P4.</w:t>
            </w:r>
            <w:r w:rsidRPr="00FA08BA">
              <w:rPr>
                <w:color w:val="auto"/>
                <w:sz w:val="22"/>
                <w:szCs w:val="22"/>
              </w:rPr>
              <w:t xml:space="preserve"> Adjust coolant level</w:t>
            </w:r>
          </w:p>
          <w:p w14:paraId="71228C6D" w14:textId="77777777" w:rsidR="00734789" w:rsidRPr="00FA08BA" w:rsidRDefault="00734789" w:rsidP="000D3375">
            <w:pPr>
              <w:pStyle w:val="Default"/>
              <w:spacing w:line="360" w:lineRule="auto"/>
              <w:ind w:left="359" w:hanging="359"/>
              <w:jc w:val="both"/>
              <w:rPr>
                <w:color w:val="auto"/>
                <w:sz w:val="22"/>
                <w:szCs w:val="22"/>
              </w:rPr>
            </w:pPr>
            <w:r w:rsidRPr="00FA08BA">
              <w:rPr>
                <w:b/>
                <w:bCs/>
                <w:color w:val="auto"/>
                <w:sz w:val="22"/>
                <w:szCs w:val="22"/>
              </w:rPr>
              <w:t>P5.</w:t>
            </w:r>
            <w:r w:rsidRPr="00FA08BA">
              <w:rPr>
                <w:color w:val="auto"/>
                <w:sz w:val="22"/>
                <w:szCs w:val="22"/>
              </w:rPr>
              <w:t xml:space="preserve"> Replace belts and hoses</w:t>
            </w:r>
          </w:p>
        </w:tc>
      </w:tr>
      <w:tr w:rsidR="00734789" w:rsidRPr="00FA08BA" w14:paraId="3565D174" w14:textId="77777777" w:rsidTr="000D3375">
        <w:trPr>
          <w:trHeight w:val="285"/>
        </w:trPr>
        <w:tc>
          <w:tcPr>
            <w:tcW w:w="3240" w:type="dxa"/>
          </w:tcPr>
          <w:p w14:paraId="18C51908" w14:textId="77777777" w:rsidR="00734789" w:rsidRPr="00FA08BA" w:rsidRDefault="00734789" w:rsidP="000D3375">
            <w:pPr>
              <w:ind w:left="795" w:hanging="723"/>
              <w:jc w:val="both"/>
              <w:rPr>
                <w:rFonts w:cs="Arial"/>
              </w:rPr>
            </w:pPr>
            <w:r w:rsidRPr="00FA08BA">
              <w:rPr>
                <w:rFonts w:cs="Arial"/>
              </w:rPr>
              <w:t>CU5.   Inspect and service air intake system</w:t>
            </w:r>
          </w:p>
        </w:tc>
        <w:tc>
          <w:tcPr>
            <w:tcW w:w="6660" w:type="dxa"/>
          </w:tcPr>
          <w:p w14:paraId="5C5E153B" w14:textId="77777777" w:rsidR="00734789" w:rsidRPr="00FA08BA" w:rsidRDefault="00734789" w:rsidP="000D3375">
            <w:pPr>
              <w:spacing w:line="360" w:lineRule="auto"/>
              <w:jc w:val="both"/>
              <w:rPr>
                <w:rFonts w:cs="Arial"/>
                <w:bCs/>
              </w:rPr>
            </w:pPr>
            <w:r w:rsidRPr="00FA08BA">
              <w:rPr>
                <w:rFonts w:cs="Arial"/>
                <w:b/>
              </w:rPr>
              <w:t xml:space="preserve">P1. </w:t>
            </w:r>
            <w:r w:rsidRPr="00FA08BA">
              <w:rPr>
                <w:rFonts w:cs="Arial"/>
                <w:bCs/>
              </w:rPr>
              <w:t>Locate components to be inspected</w:t>
            </w:r>
          </w:p>
          <w:p w14:paraId="206163A9" w14:textId="77777777" w:rsidR="00734789" w:rsidRPr="00FA08BA" w:rsidRDefault="00734789" w:rsidP="000D3375">
            <w:pPr>
              <w:spacing w:line="360" w:lineRule="auto"/>
              <w:jc w:val="both"/>
              <w:rPr>
                <w:rFonts w:cs="Arial"/>
                <w:bCs/>
              </w:rPr>
            </w:pPr>
            <w:r w:rsidRPr="00FA08BA">
              <w:rPr>
                <w:rFonts w:cs="Arial"/>
                <w:b/>
              </w:rPr>
              <w:t>P2</w:t>
            </w:r>
            <w:r w:rsidRPr="00FA08BA">
              <w:rPr>
                <w:rFonts w:cs="Arial"/>
                <w:bCs/>
              </w:rPr>
              <w:t>. Check air service indicators</w:t>
            </w:r>
          </w:p>
          <w:p w14:paraId="5338FB19" w14:textId="77777777" w:rsidR="00734789" w:rsidRPr="00FA08BA" w:rsidRDefault="00734789" w:rsidP="000D3375">
            <w:pPr>
              <w:spacing w:line="360" w:lineRule="auto"/>
              <w:jc w:val="both"/>
              <w:rPr>
                <w:rFonts w:cs="Arial"/>
                <w:bCs/>
              </w:rPr>
            </w:pPr>
            <w:r w:rsidRPr="00FA08BA">
              <w:rPr>
                <w:rFonts w:cs="Arial"/>
                <w:b/>
              </w:rPr>
              <w:t>P3</w:t>
            </w:r>
            <w:r w:rsidRPr="00FA08BA">
              <w:rPr>
                <w:rFonts w:cs="Arial"/>
                <w:bCs/>
              </w:rPr>
              <w:t>. Select appropriate tools</w:t>
            </w:r>
          </w:p>
          <w:p w14:paraId="4C05CA78" w14:textId="77777777" w:rsidR="00734789" w:rsidRPr="00FA08BA" w:rsidRDefault="00734789" w:rsidP="000D3375">
            <w:pPr>
              <w:spacing w:line="360" w:lineRule="auto"/>
              <w:jc w:val="both"/>
              <w:rPr>
                <w:rFonts w:cs="Arial"/>
                <w:bCs/>
              </w:rPr>
            </w:pPr>
            <w:r w:rsidRPr="00FA08BA">
              <w:rPr>
                <w:rFonts w:cs="Arial"/>
                <w:b/>
              </w:rPr>
              <w:t>P4</w:t>
            </w:r>
            <w:r w:rsidRPr="00FA08BA">
              <w:rPr>
                <w:rFonts w:cs="Arial"/>
                <w:bCs/>
              </w:rPr>
              <w:t>. Clean primary air filter.</w:t>
            </w:r>
          </w:p>
          <w:p w14:paraId="15353603" w14:textId="77777777" w:rsidR="00734789" w:rsidRPr="00FA08BA" w:rsidRDefault="00734789" w:rsidP="000D3375">
            <w:pPr>
              <w:spacing w:line="360" w:lineRule="auto"/>
              <w:ind w:left="359" w:hanging="359"/>
              <w:jc w:val="both"/>
              <w:rPr>
                <w:rFonts w:cs="Arial"/>
              </w:rPr>
            </w:pPr>
            <w:r w:rsidRPr="00FA08BA">
              <w:rPr>
                <w:rFonts w:cs="Arial"/>
                <w:b/>
                <w:bCs/>
              </w:rPr>
              <w:t>P5</w:t>
            </w:r>
            <w:r w:rsidRPr="00FA08BA">
              <w:rPr>
                <w:rFonts w:cs="Arial"/>
              </w:rPr>
              <w:t>. Replace intake hoses and clamps</w:t>
            </w:r>
          </w:p>
        </w:tc>
      </w:tr>
      <w:tr w:rsidR="00734789" w:rsidRPr="00FA08BA" w14:paraId="24B920D8" w14:textId="77777777" w:rsidTr="000D3375">
        <w:trPr>
          <w:trHeight w:val="285"/>
        </w:trPr>
        <w:tc>
          <w:tcPr>
            <w:tcW w:w="3240" w:type="dxa"/>
          </w:tcPr>
          <w:p w14:paraId="1E212A1B" w14:textId="77777777" w:rsidR="00734789" w:rsidRPr="00FA08BA" w:rsidRDefault="00734789" w:rsidP="000D3375">
            <w:pPr>
              <w:spacing w:after="32"/>
              <w:ind w:left="795" w:hanging="723"/>
              <w:jc w:val="both"/>
              <w:rPr>
                <w:rFonts w:cs="Arial"/>
              </w:rPr>
            </w:pPr>
            <w:r w:rsidRPr="00FA08BA">
              <w:rPr>
                <w:rFonts w:cs="Arial"/>
              </w:rPr>
              <w:t>CU6.   Inspect and service fuel system</w:t>
            </w:r>
          </w:p>
        </w:tc>
        <w:tc>
          <w:tcPr>
            <w:tcW w:w="6660" w:type="dxa"/>
          </w:tcPr>
          <w:p w14:paraId="795914EA" w14:textId="77777777" w:rsidR="00734789" w:rsidRPr="00FA08BA" w:rsidRDefault="00734789" w:rsidP="000D3375">
            <w:pPr>
              <w:spacing w:after="52" w:line="360" w:lineRule="auto"/>
              <w:ind w:left="381" w:hanging="381"/>
              <w:jc w:val="both"/>
              <w:rPr>
                <w:rFonts w:cs="Arial"/>
              </w:rPr>
            </w:pPr>
            <w:r w:rsidRPr="00FA08BA">
              <w:rPr>
                <w:rFonts w:cs="Arial"/>
                <w:b/>
              </w:rPr>
              <w:t>P1</w:t>
            </w:r>
            <w:r w:rsidRPr="00FA08BA">
              <w:rPr>
                <w:rFonts w:cs="Arial"/>
              </w:rPr>
              <w:t>. Locate components to be inspected</w:t>
            </w:r>
          </w:p>
          <w:p w14:paraId="69843D4E" w14:textId="77777777" w:rsidR="00734789" w:rsidRPr="00FA08BA" w:rsidRDefault="00734789" w:rsidP="000D3375">
            <w:pPr>
              <w:spacing w:after="52" w:line="360" w:lineRule="auto"/>
              <w:ind w:left="381" w:hanging="381"/>
              <w:jc w:val="both"/>
              <w:rPr>
                <w:rFonts w:cs="Arial"/>
              </w:rPr>
            </w:pPr>
            <w:r w:rsidRPr="00FA08BA">
              <w:rPr>
                <w:rFonts w:cs="Arial"/>
                <w:b/>
                <w:bCs/>
              </w:rPr>
              <w:t>P2</w:t>
            </w:r>
            <w:r w:rsidRPr="00FA08BA">
              <w:rPr>
                <w:rFonts w:cs="Arial"/>
              </w:rPr>
              <w:t>. Identify and read fuel gauges and level indicator</w:t>
            </w:r>
          </w:p>
          <w:p w14:paraId="1130D38C" w14:textId="77777777" w:rsidR="00734789" w:rsidRPr="00FA08BA" w:rsidRDefault="00734789" w:rsidP="000D3375">
            <w:pPr>
              <w:spacing w:after="52" w:line="360" w:lineRule="auto"/>
              <w:ind w:left="381" w:hanging="381"/>
              <w:jc w:val="both"/>
              <w:rPr>
                <w:rFonts w:cs="Arial"/>
              </w:rPr>
            </w:pPr>
            <w:r w:rsidRPr="00FA08BA">
              <w:rPr>
                <w:rFonts w:cs="Arial"/>
                <w:b/>
                <w:bCs/>
              </w:rPr>
              <w:lastRenderedPageBreak/>
              <w:t>P3</w:t>
            </w:r>
            <w:r w:rsidRPr="00FA08BA">
              <w:rPr>
                <w:rFonts w:cs="Arial"/>
              </w:rPr>
              <w:t>. Select appropriate tools</w:t>
            </w:r>
          </w:p>
          <w:p w14:paraId="19305F27" w14:textId="77777777" w:rsidR="00734789" w:rsidRPr="00FA08BA" w:rsidRDefault="00734789" w:rsidP="000D3375">
            <w:pPr>
              <w:spacing w:after="52" w:line="360" w:lineRule="auto"/>
              <w:ind w:left="381" w:hanging="381"/>
              <w:jc w:val="both"/>
              <w:rPr>
                <w:rFonts w:cs="Arial"/>
              </w:rPr>
            </w:pPr>
            <w:r w:rsidRPr="00FA08BA">
              <w:rPr>
                <w:rFonts w:cs="Arial"/>
                <w:b/>
                <w:bCs/>
              </w:rPr>
              <w:t>P4</w:t>
            </w:r>
            <w:r w:rsidRPr="00FA08BA">
              <w:rPr>
                <w:rFonts w:cs="Arial"/>
              </w:rPr>
              <w:t>. Identify service needs, defects and hazardous conditions through visual/physical inspection</w:t>
            </w:r>
          </w:p>
          <w:p w14:paraId="6FBF24F8" w14:textId="77777777" w:rsidR="00734789" w:rsidRPr="00FA08BA" w:rsidRDefault="00734789" w:rsidP="000D3375">
            <w:pPr>
              <w:spacing w:after="52" w:line="360" w:lineRule="auto"/>
              <w:ind w:left="381" w:hanging="381"/>
              <w:jc w:val="both"/>
              <w:rPr>
                <w:rFonts w:cs="Arial"/>
              </w:rPr>
            </w:pPr>
            <w:r w:rsidRPr="00FA08BA">
              <w:rPr>
                <w:rFonts w:cs="Arial"/>
                <w:b/>
                <w:bCs/>
              </w:rPr>
              <w:t>P5</w:t>
            </w:r>
            <w:r w:rsidRPr="00FA08BA">
              <w:rPr>
                <w:rFonts w:cs="Arial"/>
              </w:rPr>
              <w:t xml:space="preserve">. Perform basic maintenance such as cleaning of fuel strainer </w:t>
            </w:r>
          </w:p>
          <w:p w14:paraId="12FA3B14" w14:textId="77777777" w:rsidR="00734789" w:rsidRPr="00FA08BA" w:rsidRDefault="00734789" w:rsidP="000D3375">
            <w:pPr>
              <w:spacing w:after="52" w:line="360" w:lineRule="auto"/>
              <w:ind w:left="381" w:hanging="381"/>
              <w:jc w:val="both"/>
              <w:rPr>
                <w:rFonts w:cs="Arial"/>
              </w:rPr>
            </w:pPr>
            <w:r w:rsidRPr="00FA08BA">
              <w:rPr>
                <w:rFonts w:cs="Arial"/>
                <w:b/>
                <w:bCs/>
              </w:rPr>
              <w:t>P6</w:t>
            </w:r>
            <w:r w:rsidRPr="00FA08BA">
              <w:rPr>
                <w:rFonts w:cs="Arial"/>
              </w:rPr>
              <w:t>. Report fuel leakage</w:t>
            </w:r>
          </w:p>
        </w:tc>
      </w:tr>
      <w:tr w:rsidR="00734789" w:rsidRPr="00FA08BA" w14:paraId="4D6E5048" w14:textId="77777777" w:rsidTr="000D3375">
        <w:trPr>
          <w:trHeight w:val="602"/>
        </w:trPr>
        <w:tc>
          <w:tcPr>
            <w:tcW w:w="3240" w:type="dxa"/>
          </w:tcPr>
          <w:p w14:paraId="6D2DC93F" w14:textId="77777777" w:rsidR="00734789" w:rsidRPr="00FA08BA" w:rsidRDefault="00734789" w:rsidP="000D3375">
            <w:pPr>
              <w:ind w:left="795" w:hanging="720"/>
              <w:jc w:val="both"/>
              <w:rPr>
                <w:rFonts w:cs="Arial"/>
              </w:rPr>
            </w:pPr>
            <w:r w:rsidRPr="00FA08BA">
              <w:rPr>
                <w:rFonts w:cs="Arial"/>
              </w:rPr>
              <w:lastRenderedPageBreak/>
              <w:t>CU7.   Inspect and service suspension system</w:t>
            </w:r>
          </w:p>
        </w:tc>
        <w:tc>
          <w:tcPr>
            <w:tcW w:w="6660" w:type="dxa"/>
          </w:tcPr>
          <w:p w14:paraId="108E5A5E" w14:textId="77777777" w:rsidR="00734789" w:rsidRPr="00FA08BA" w:rsidRDefault="00734789" w:rsidP="000D3375">
            <w:pPr>
              <w:spacing w:after="37" w:line="360" w:lineRule="auto"/>
              <w:ind w:left="381" w:hanging="381"/>
              <w:jc w:val="both"/>
              <w:rPr>
                <w:rFonts w:cs="Arial"/>
              </w:rPr>
            </w:pPr>
            <w:r w:rsidRPr="00FA08BA">
              <w:rPr>
                <w:rFonts w:cs="Arial"/>
                <w:b/>
              </w:rPr>
              <w:t>P1</w:t>
            </w:r>
            <w:r w:rsidRPr="00FA08BA">
              <w:rPr>
                <w:rFonts w:cs="Arial"/>
              </w:rPr>
              <w:t>. Locate components to be inspected</w:t>
            </w:r>
          </w:p>
          <w:p w14:paraId="402D91F4" w14:textId="77777777" w:rsidR="00734789" w:rsidRPr="00FA08BA" w:rsidRDefault="00734789" w:rsidP="000D3375">
            <w:pPr>
              <w:spacing w:after="37" w:line="360" w:lineRule="auto"/>
              <w:ind w:left="381" w:hanging="381"/>
              <w:jc w:val="both"/>
              <w:rPr>
                <w:rFonts w:cs="Arial"/>
              </w:rPr>
            </w:pPr>
            <w:r w:rsidRPr="00FA08BA">
              <w:rPr>
                <w:rFonts w:cs="Arial"/>
                <w:b/>
                <w:bCs/>
              </w:rPr>
              <w:t>P2</w:t>
            </w:r>
            <w:r w:rsidRPr="00FA08BA">
              <w:rPr>
                <w:rFonts w:cs="Arial"/>
              </w:rPr>
              <w:t>. Select appropriate tools</w:t>
            </w:r>
          </w:p>
          <w:p w14:paraId="2F451442" w14:textId="77777777" w:rsidR="00734789" w:rsidRPr="00FA08BA" w:rsidRDefault="00734789" w:rsidP="000D3375">
            <w:pPr>
              <w:spacing w:after="37" w:line="360" w:lineRule="auto"/>
              <w:ind w:left="381" w:hanging="381"/>
              <w:jc w:val="both"/>
              <w:rPr>
                <w:rFonts w:cs="Arial"/>
              </w:rPr>
            </w:pPr>
            <w:r w:rsidRPr="00FA08BA">
              <w:rPr>
                <w:rFonts w:cs="Arial"/>
                <w:b/>
                <w:bCs/>
              </w:rPr>
              <w:t>P3</w:t>
            </w:r>
            <w:r w:rsidRPr="00FA08BA">
              <w:rPr>
                <w:rFonts w:cs="Arial"/>
              </w:rPr>
              <w:t>. Check gashes or bulges and tires</w:t>
            </w:r>
          </w:p>
          <w:p w14:paraId="082700EC" w14:textId="77777777" w:rsidR="00734789" w:rsidRPr="00FA08BA" w:rsidRDefault="00734789" w:rsidP="000D3375">
            <w:pPr>
              <w:spacing w:after="37" w:line="360" w:lineRule="auto"/>
              <w:ind w:left="381" w:hanging="381"/>
              <w:jc w:val="both"/>
              <w:rPr>
                <w:rFonts w:cs="Arial"/>
              </w:rPr>
            </w:pPr>
            <w:r w:rsidRPr="00FA08BA">
              <w:rPr>
                <w:rFonts w:cs="Arial"/>
                <w:b/>
                <w:bCs/>
              </w:rPr>
              <w:t>P4</w:t>
            </w:r>
            <w:r w:rsidRPr="00FA08BA">
              <w:rPr>
                <w:rFonts w:cs="Arial"/>
              </w:rPr>
              <w:t xml:space="preserve">. </w:t>
            </w:r>
            <w:proofErr w:type="gramStart"/>
            <w:r w:rsidRPr="00FA08BA">
              <w:rPr>
                <w:rFonts w:cs="Arial"/>
              </w:rPr>
              <w:t>Grease ,</w:t>
            </w:r>
            <w:proofErr w:type="gramEnd"/>
            <w:r w:rsidRPr="00FA08BA">
              <w:rPr>
                <w:rFonts w:cs="Arial"/>
              </w:rPr>
              <w:t xml:space="preserve"> bearings, bush and pins</w:t>
            </w:r>
          </w:p>
          <w:p w14:paraId="5B5B0226" w14:textId="77777777" w:rsidR="00734789" w:rsidRPr="00FA08BA" w:rsidRDefault="00734789" w:rsidP="000D3375">
            <w:pPr>
              <w:spacing w:after="37" w:line="360" w:lineRule="auto"/>
              <w:ind w:left="381" w:hanging="381"/>
              <w:jc w:val="both"/>
              <w:rPr>
                <w:rFonts w:cs="Arial"/>
              </w:rPr>
            </w:pPr>
            <w:r w:rsidRPr="00FA08BA">
              <w:rPr>
                <w:rFonts w:cs="Arial"/>
                <w:b/>
                <w:bCs/>
              </w:rPr>
              <w:t>P5</w:t>
            </w:r>
            <w:r w:rsidRPr="00FA08BA">
              <w:rPr>
                <w:rFonts w:cs="Arial"/>
              </w:rPr>
              <w:t>. Change damaged grease fittings</w:t>
            </w:r>
          </w:p>
        </w:tc>
      </w:tr>
      <w:tr w:rsidR="00734789" w:rsidRPr="00FA08BA" w14:paraId="0BF223EA" w14:textId="77777777" w:rsidTr="000D3375">
        <w:trPr>
          <w:trHeight w:val="285"/>
        </w:trPr>
        <w:tc>
          <w:tcPr>
            <w:tcW w:w="3240" w:type="dxa"/>
          </w:tcPr>
          <w:p w14:paraId="1C0ACA40" w14:textId="77777777" w:rsidR="00734789" w:rsidRPr="00FA08BA" w:rsidRDefault="00734789" w:rsidP="000D3375">
            <w:pPr>
              <w:ind w:left="795" w:hanging="723"/>
              <w:jc w:val="both"/>
              <w:rPr>
                <w:rFonts w:cs="Arial"/>
              </w:rPr>
            </w:pPr>
            <w:r w:rsidRPr="00FA08BA">
              <w:rPr>
                <w:rFonts w:cs="Arial"/>
              </w:rPr>
              <w:t xml:space="preserve">CU8.   Inspect and service drive train   </w:t>
            </w:r>
          </w:p>
        </w:tc>
        <w:tc>
          <w:tcPr>
            <w:tcW w:w="6660" w:type="dxa"/>
          </w:tcPr>
          <w:p w14:paraId="64FDC8E6" w14:textId="77777777" w:rsidR="00734789" w:rsidRPr="00FA08BA" w:rsidRDefault="00734789" w:rsidP="000D3375">
            <w:pPr>
              <w:spacing w:after="55" w:line="360" w:lineRule="auto"/>
              <w:jc w:val="both"/>
              <w:rPr>
                <w:rFonts w:cs="Arial"/>
              </w:rPr>
            </w:pPr>
            <w:r w:rsidRPr="00FA08BA">
              <w:rPr>
                <w:rFonts w:cs="Arial"/>
                <w:b/>
              </w:rPr>
              <w:t>P1</w:t>
            </w:r>
            <w:r w:rsidRPr="00FA08BA">
              <w:rPr>
                <w:rFonts w:cs="Arial"/>
              </w:rPr>
              <w:t>. Locate components to be inspected</w:t>
            </w:r>
          </w:p>
          <w:p w14:paraId="7710FC9D" w14:textId="77777777" w:rsidR="00734789" w:rsidRPr="00FA08BA" w:rsidRDefault="00734789" w:rsidP="000D3375">
            <w:pPr>
              <w:spacing w:after="55" w:line="360" w:lineRule="auto"/>
              <w:ind w:left="359" w:hanging="359"/>
              <w:jc w:val="both"/>
              <w:rPr>
                <w:rFonts w:cs="Arial"/>
              </w:rPr>
            </w:pPr>
            <w:r w:rsidRPr="00FA08BA">
              <w:rPr>
                <w:rFonts w:cs="Arial"/>
                <w:b/>
                <w:bCs/>
              </w:rPr>
              <w:t>P2</w:t>
            </w:r>
            <w:r w:rsidRPr="00FA08BA">
              <w:rPr>
                <w:rFonts w:cs="Arial"/>
              </w:rPr>
              <w:t>. Select appropriate tools</w:t>
            </w:r>
          </w:p>
          <w:p w14:paraId="61B803CD" w14:textId="77777777" w:rsidR="00734789" w:rsidRPr="00FA08BA" w:rsidRDefault="00734789" w:rsidP="000D3375">
            <w:pPr>
              <w:spacing w:after="55" w:line="360" w:lineRule="auto"/>
              <w:ind w:left="359" w:hanging="359"/>
              <w:jc w:val="both"/>
              <w:rPr>
                <w:rFonts w:cs="Arial"/>
              </w:rPr>
            </w:pPr>
            <w:r w:rsidRPr="00FA08BA">
              <w:rPr>
                <w:rFonts w:cs="Arial"/>
                <w:b/>
                <w:bCs/>
              </w:rPr>
              <w:t>P3</w:t>
            </w:r>
            <w:r w:rsidRPr="00FA08BA">
              <w:rPr>
                <w:rFonts w:cs="Arial"/>
              </w:rPr>
              <w:t>. Identify service needs, defects and hazardous conditions through visual/physical inspection</w:t>
            </w:r>
          </w:p>
          <w:p w14:paraId="6B76B78C" w14:textId="77777777" w:rsidR="00734789" w:rsidRPr="00FA08BA" w:rsidRDefault="00734789" w:rsidP="000D3375">
            <w:pPr>
              <w:spacing w:after="55" w:line="360" w:lineRule="auto"/>
              <w:ind w:left="359" w:hanging="359"/>
              <w:jc w:val="both"/>
              <w:rPr>
                <w:rFonts w:cs="Arial"/>
              </w:rPr>
            </w:pPr>
            <w:r w:rsidRPr="00FA08BA">
              <w:rPr>
                <w:rFonts w:cs="Arial"/>
                <w:b/>
                <w:bCs/>
              </w:rPr>
              <w:t>P4</w:t>
            </w:r>
            <w:r w:rsidRPr="00FA08BA">
              <w:rPr>
                <w:rFonts w:cs="Arial"/>
              </w:rPr>
              <w:t>. Check wear, leaks and damage to components</w:t>
            </w:r>
          </w:p>
          <w:p w14:paraId="446C5B2A" w14:textId="77777777" w:rsidR="00734789" w:rsidRPr="00FA08BA" w:rsidRDefault="00734789" w:rsidP="000D3375">
            <w:pPr>
              <w:spacing w:after="55" w:line="360" w:lineRule="auto"/>
              <w:ind w:left="359" w:hanging="359"/>
              <w:jc w:val="both"/>
              <w:rPr>
                <w:rFonts w:cs="Arial"/>
              </w:rPr>
            </w:pPr>
            <w:r w:rsidRPr="00FA08BA">
              <w:rPr>
                <w:rFonts w:cs="Arial"/>
                <w:b/>
                <w:bCs/>
              </w:rPr>
              <w:t>P5</w:t>
            </w:r>
            <w:r w:rsidRPr="00FA08BA">
              <w:rPr>
                <w:rFonts w:cs="Arial"/>
              </w:rPr>
              <w:t xml:space="preserve">. Identify defective undercarriage components </w:t>
            </w:r>
          </w:p>
        </w:tc>
      </w:tr>
      <w:tr w:rsidR="00734789" w:rsidRPr="00FA08BA" w14:paraId="4B284324" w14:textId="77777777" w:rsidTr="000D3375">
        <w:trPr>
          <w:trHeight w:val="285"/>
        </w:trPr>
        <w:tc>
          <w:tcPr>
            <w:tcW w:w="3240" w:type="dxa"/>
          </w:tcPr>
          <w:p w14:paraId="635890B0" w14:textId="77777777" w:rsidR="00734789" w:rsidRPr="00FA08BA" w:rsidRDefault="00734789" w:rsidP="000D3375">
            <w:pPr>
              <w:ind w:left="795" w:hanging="723"/>
              <w:jc w:val="both"/>
              <w:rPr>
                <w:rFonts w:cs="Arial"/>
              </w:rPr>
            </w:pPr>
            <w:r w:rsidRPr="00FA08BA">
              <w:rPr>
                <w:rFonts w:cs="Arial"/>
              </w:rPr>
              <w:t>CU9.   Inspect and service braking system</w:t>
            </w:r>
          </w:p>
        </w:tc>
        <w:tc>
          <w:tcPr>
            <w:tcW w:w="6660" w:type="dxa"/>
          </w:tcPr>
          <w:p w14:paraId="57B3911E" w14:textId="77777777" w:rsidR="00734789" w:rsidRPr="00FA08BA" w:rsidRDefault="00734789" w:rsidP="000D3375">
            <w:pPr>
              <w:spacing w:line="360" w:lineRule="auto"/>
              <w:ind w:left="462" w:hanging="441"/>
              <w:jc w:val="both"/>
              <w:rPr>
                <w:rFonts w:cs="Arial"/>
              </w:rPr>
            </w:pPr>
            <w:r w:rsidRPr="00FA08BA">
              <w:rPr>
                <w:rFonts w:cs="Arial"/>
                <w:b/>
              </w:rPr>
              <w:t>P1</w:t>
            </w:r>
            <w:r w:rsidRPr="00FA08BA">
              <w:rPr>
                <w:rFonts w:cs="Arial"/>
              </w:rPr>
              <w:t>. Locate components to be inspected</w:t>
            </w:r>
          </w:p>
          <w:p w14:paraId="1ED31C4B" w14:textId="77777777" w:rsidR="00734789" w:rsidRPr="00FA08BA" w:rsidRDefault="00734789" w:rsidP="000D3375">
            <w:pPr>
              <w:spacing w:line="360" w:lineRule="auto"/>
              <w:ind w:left="462" w:hanging="441"/>
              <w:jc w:val="both"/>
              <w:rPr>
                <w:rFonts w:cs="Arial"/>
              </w:rPr>
            </w:pPr>
            <w:r w:rsidRPr="00FA08BA">
              <w:rPr>
                <w:rFonts w:cs="Arial"/>
                <w:b/>
                <w:bCs/>
              </w:rPr>
              <w:t>P2</w:t>
            </w:r>
            <w:r w:rsidRPr="00FA08BA">
              <w:rPr>
                <w:rFonts w:cs="Arial"/>
              </w:rPr>
              <w:t>. Select appropriate tools</w:t>
            </w:r>
          </w:p>
          <w:p w14:paraId="23F12E68" w14:textId="77777777" w:rsidR="00734789" w:rsidRPr="00FA08BA" w:rsidRDefault="00734789" w:rsidP="000D3375">
            <w:pPr>
              <w:spacing w:line="360" w:lineRule="auto"/>
              <w:ind w:left="462" w:hanging="441"/>
              <w:jc w:val="both"/>
              <w:rPr>
                <w:rFonts w:cs="Arial"/>
              </w:rPr>
            </w:pPr>
            <w:r w:rsidRPr="00FA08BA">
              <w:rPr>
                <w:rFonts w:cs="Arial"/>
                <w:b/>
                <w:bCs/>
              </w:rPr>
              <w:t>P3</w:t>
            </w:r>
            <w:r w:rsidRPr="00FA08BA">
              <w:rPr>
                <w:rFonts w:cs="Arial"/>
              </w:rPr>
              <w:t>. Identify service needs, defects and hazardous conditions through visual/physical inspection</w:t>
            </w:r>
          </w:p>
          <w:p w14:paraId="768E185B" w14:textId="77777777" w:rsidR="00734789" w:rsidRPr="00FA08BA" w:rsidRDefault="00734789" w:rsidP="000D3375">
            <w:pPr>
              <w:spacing w:line="360" w:lineRule="auto"/>
              <w:ind w:left="462" w:hanging="441"/>
              <w:jc w:val="both"/>
              <w:rPr>
                <w:rFonts w:cs="Arial"/>
              </w:rPr>
            </w:pPr>
            <w:r w:rsidRPr="00FA08BA">
              <w:rPr>
                <w:rFonts w:cs="Arial"/>
                <w:b/>
                <w:bCs/>
              </w:rPr>
              <w:t>P4</w:t>
            </w:r>
            <w:r w:rsidRPr="00FA08BA">
              <w:rPr>
                <w:rFonts w:cs="Arial"/>
              </w:rPr>
              <w:t>. Top-up fluid reservoir</w:t>
            </w:r>
          </w:p>
          <w:p w14:paraId="44494D53" w14:textId="77777777" w:rsidR="00734789" w:rsidRPr="00FA08BA" w:rsidRDefault="00734789" w:rsidP="000D3375">
            <w:pPr>
              <w:spacing w:line="360" w:lineRule="auto"/>
              <w:ind w:left="462" w:hanging="441"/>
              <w:jc w:val="both"/>
              <w:rPr>
                <w:rFonts w:cs="Arial"/>
              </w:rPr>
            </w:pPr>
            <w:r w:rsidRPr="00FA08BA">
              <w:rPr>
                <w:rFonts w:cs="Arial"/>
                <w:b/>
                <w:bCs/>
              </w:rPr>
              <w:t>P5</w:t>
            </w:r>
            <w:r w:rsidRPr="00FA08BA">
              <w:rPr>
                <w:rFonts w:cs="Arial"/>
              </w:rPr>
              <w:t xml:space="preserve">. </w:t>
            </w:r>
            <w:proofErr w:type="gramStart"/>
            <w:r w:rsidRPr="00FA08BA">
              <w:rPr>
                <w:rFonts w:cs="Arial"/>
              </w:rPr>
              <w:t>Identify  defective</w:t>
            </w:r>
            <w:proofErr w:type="gramEnd"/>
            <w:r w:rsidRPr="00FA08BA">
              <w:rPr>
                <w:rFonts w:cs="Arial"/>
              </w:rPr>
              <w:t xml:space="preserve"> components of braking system </w:t>
            </w:r>
          </w:p>
        </w:tc>
      </w:tr>
      <w:tr w:rsidR="00734789" w:rsidRPr="00FA08BA" w14:paraId="3DAF73A7" w14:textId="77777777" w:rsidTr="000D3375">
        <w:trPr>
          <w:trHeight w:val="285"/>
        </w:trPr>
        <w:tc>
          <w:tcPr>
            <w:tcW w:w="3240" w:type="dxa"/>
          </w:tcPr>
          <w:p w14:paraId="62A49BAF" w14:textId="77777777" w:rsidR="00734789" w:rsidRPr="00FA08BA" w:rsidRDefault="00734789" w:rsidP="000D3375">
            <w:pPr>
              <w:ind w:left="705" w:hanging="633"/>
              <w:jc w:val="both"/>
              <w:rPr>
                <w:rFonts w:cs="Arial"/>
              </w:rPr>
            </w:pPr>
            <w:r w:rsidRPr="00FA08BA">
              <w:rPr>
                <w:rFonts w:cs="Arial"/>
              </w:rPr>
              <w:t>CU10. Inspect and service operator station/Cab</w:t>
            </w:r>
          </w:p>
        </w:tc>
        <w:tc>
          <w:tcPr>
            <w:tcW w:w="6660" w:type="dxa"/>
          </w:tcPr>
          <w:p w14:paraId="5FF58015" w14:textId="77777777" w:rsidR="00734789" w:rsidRPr="00FA08BA" w:rsidRDefault="00734789" w:rsidP="000D3375">
            <w:pPr>
              <w:spacing w:line="360" w:lineRule="auto"/>
              <w:ind w:left="471" w:hanging="450"/>
              <w:jc w:val="both"/>
              <w:rPr>
                <w:rFonts w:cs="Arial"/>
                <w:bCs/>
                <w:iCs/>
              </w:rPr>
            </w:pPr>
            <w:r w:rsidRPr="00FA08BA">
              <w:rPr>
                <w:rFonts w:cs="Arial"/>
                <w:b/>
                <w:iCs/>
              </w:rPr>
              <w:t>P1.</w:t>
            </w:r>
            <w:r w:rsidRPr="00FA08BA">
              <w:rPr>
                <w:rFonts w:cs="Arial"/>
              </w:rPr>
              <w:t xml:space="preserve"> Locate and identify controls inside operator station/Cab</w:t>
            </w:r>
          </w:p>
          <w:p w14:paraId="683F9AF7" w14:textId="77777777" w:rsidR="00734789" w:rsidRPr="00FA08BA" w:rsidRDefault="00734789" w:rsidP="000D3375">
            <w:pPr>
              <w:spacing w:line="360" w:lineRule="auto"/>
              <w:ind w:left="471" w:hanging="450"/>
              <w:jc w:val="both"/>
              <w:rPr>
                <w:rFonts w:cs="Arial"/>
              </w:rPr>
            </w:pPr>
            <w:r w:rsidRPr="00FA08BA">
              <w:rPr>
                <w:rFonts w:cs="Arial"/>
                <w:b/>
                <w:bCs/>
              </w:rPr>
              <w:t>P2</w:t>
            </w:r>
            <w:r w:rsidRPr="00FA08BA">
              <w:rPr>
                <w:rFonts w:cs="Arial"/>
              </w:rPr>
              <w:t>. Identify missing or defective components or controls</w:t>
            </w:r>
          </w:p>
          <w:p w14:paraId="6B28E0CD" w14:textId="77777777" w:rsidR="00734789" w:rsidRPr="00FA08BA" w:rsidRDefault="00734789" w:rsidP="000D3375">
            <w:pPr>
              <w:spacing w:line="360" w:lineRule="auto"/>
              <w:ind w:left="471" w:hanging="450"/>
              <w:jc w:val="both"/>
              <w:rPr>
                <w:rFonts w:cs="Arial"/>
              </w:rPr>
            </w:pPr>
            <w:r w:rsidRPr="00FA08BA">
              <w:rPr>
                <w:rFonts w:cs="Arial"/>
                <w:b/>
                <w:bCs/>
              </w:rPr>
              <w:t>P3.</w:t>
            </w:r>
            <w:r w:rsidRPr="00FA08BA">
              <w:rPr>
                <w:rFonts w:cs="Arial"/>
              </w:rPr>
              <w:t xml:space="preserve"> Clean front/rear wind screen, windows and mirrors</w:t>
            </w:r>
          </w:p>
          <w:p w14:paraId="1A4507F8" w14:textId="77777777" w:rsidR="00734789" w:rsidRPr="00FA08BA" w:rsidRDefault="00734789" w:rsidP="000D3375">
            <w:pPr>
              <w:spacing w:line="360" w:lineRule="auto"/>
              <w:ind w:left="471" w:hanging="450"/>
              <w:jc w:val="both"/>
              <w:rPr>
                <w:rFonts w:cs="Arial"/>
              </w:rPr>
            </w:pPr>
            <w:r w:rsidRPr="00FA08BA">
              <w:rPr>
                <w:rFonts w:cs="Arial"/>
                <w:b/>
                <w:bCs/>
              </w:rPr>
              <w:t>P4</w:t>
            </w:r>
            <w:r w:rsidRPr="00FA08BA">
              <w:rPr>
                <w:rFonts w:cs="Arial"/>
              </w:rPr>
              <w:t>. Adjust mirrors</w:t>
            </w:r>
          </w:p>
          <w:p w14:paraId="654F735B" w14:textId="77777777" w:rsidR="00734789" w:rsidRPr="00FA08BA" w:rsidRDefault="00734789" w:rsidP="000D3375">
            <w:pPr>
              <w:spacing w:line="360" w:lineRule="auto"/>
              <w:ind w:left="471" w:hanging="450"/>
              <w:jc w:val="both"/>
              <w:rPr>
                <w:rFonts w:cs="Arial"/>
                <w:bCs/>
                <w:iCs/>
              </w:rPr>
            </w:pPr>
            <w:r w:rsidRPr="00FA08BA">
              <w:rPr>
                <w:rFonts w:cs="Arial"/>
                <w:b/>
                <w:bCs/>
              </w:rPr>
              <w:t>P5</w:t>
            </w:r>
            <w:r w:rsidRPr="00FA08BA">
              <w:rPr>
                <w:rFonts w:cs="Arial"/>
              </w:rPr>
              <w:t xml:space="preserve">. Replace broken mirror/frame </w:t>
            </w:r>
          </w:p>
          <w:p w14:paraId="34096817" w14:textId="77777777" w:rsidR="00734789" w:rsidRPr="00FA08BA" w:rsidRDefault="00734789" w:rsidP="000D3375">
            <w:pPr>
              <w:spacing w:line="360" w:lineRule="auto"/>
              <w:ind w:left="471" w:hanging="450"/>
              <w:jc w:val="both"/>
              <w:rPr>
                <w:rFonts w:cs="Arial"/>
                <w:bCs/>
                <w:iCs/>
              </w:rPr>
            </w:pPr>
            <w:r w:rsidRPr="00FA08BA">
              <w:rPr>
                <w:rFonts w:cs="Arial"/>
                <w:b/>
                <w:iCs/>
              </w:rPr>
              <w:t>P6</w:t>
            </w:r>
            <w:r w:rsidRPr="00FA08BA">
              <w:rPr>
                <w:rFonts w:cs="Arial"/>
                <w:bCs/>
                <w:iCs/>
              </w:rPr>
              <w:t>. Adjust seat and seat belt</w:t>
            </w:r>
          </w:p>
          <w:p w14:paraId="67EB01C3" w14:textId="77777777" w:rsidR="00734789" w:rsidRPr="00FA08BA" w:rsidRDefault="00734789" w:rsidP="000D3375">
            <w:pPr>
              <w:spacing w:line="360" w:lineRule="auto"/>
              <w:ind w:left="471" w:hanging="450"/>
              <w:jc w:val="both"/>
              <w:rPr>
                <w:rFonts w:cs="Arial"/>
                <w:bCs/>
                <w:iCs/>
              </w:rPr>
            </w:pPr>
            <w:r w:rsidRPr="00FA08BA">
              <w:rPr>
                <w:rFonts w:cs="Arial"/>
                <w:b/>
                <w:iCs/>
              </w:rPr>
              <w:t>P7</w:t>
            </w:r>
            <w:r w:rsidRPr="00FA08BA">
              <w:rPr>
                <w:rFonts w:cs="Arial"/>
                <w:bCs/>
                <w:iCs/>
              </w:rPr>
              <w:t>. Check nobs of all lights and indicators</w:t>
            </w:r>
          </w:p>
        </w:tc>
      </w:tr>
      <w:tr w:rsidR="00734789" w:rsidRPr="00FA08BA" w14:paraId="6239FB21" w14:textId="77777777" w:rsidTr="000D3375">
        <w:trPr>
          <w:trHeight w:val="285"/>
        </w:trPr>
        <w:tc>
          <w:tcPr>
            <w:tcW w:w="3240" w:type="dxa"/>
          </w:tcPr>
          <w:p w14:paraId="0EF49108" w14:textId="77777777" w:rsidR="00734789" w:rsidRPr="00FA08BA" w:rsidRDefault="00734789" w:rsidP="000D3375">
            <w:pPr>
              <w:ind w:left="795" w:hanging="723"/>
              <w:jc w:val="both"/>
              <w:rPr>
                <w:rFonts w:cs="Arial"/>
              </w:rPr>
            </w:pPr>
            <w:r w:rsidRPr="00FA08BA">
              <w:rPr>
                <w:rFonts w:cs="Arial"/>
              </w:rPr>
              <w:t>CU11. Inspect safety equipment</w:t>
            </w:r>
          </w:p>
        </w:tc>
        <w:tc>
          <w:tcPr>
            <w:tcW w:w="6660" w:type="dxa"/>
          </w:tcPr>
          <w:p w14:paraId="576C9EB2" w14:textId="77777777" w:rsidR="00734789" w:rsidRPr="00FA08BA" w:rsidRDefault="00734789" w:rsidP="000D3375">
            <w:pPr>
              <w:spacing w:line="360" w:lineRule="auto"/>
              <w:jc w:val="both"/>
              <w:rPr>
                <w:rFonts w:cs="Arial"/>
                <w:bCs/>
                <w:iCs/>
              </w:rPr>
            </w:pPr>
            <w:r w:rsidRPr="00FA08BA">
              <w:rPr>
                <w:rFonts w:cs="Arial"/>
                <w:b/>
                <w:iCs/>
              </w:rPr>
              <w:t xml:space="preserve">P1. </w:t>
            </w:r>
            <w:r w:rsidRPr="00FA08BA">
              <w:rPr>
                <w:rFonts w:cs="Arial"/>
                <w:bCs/>
                <w:iCs/>
              </w:rPr>
              <w:t>Ensure safety equipment is securely mounted</w:t>
            </w:r>
          </w:p>
          <w:p w14:paraId="7D10F4BE" w14:textId="77777777" w:rsidR="00734789" w:rsidRPr="00FA08BA" w:rsidRDefault="00734789" w:rsidP="000D3375">
            <w:pPr>
              <w:spacing w:line="360" w:lineRule="auto"/>
              <w:jc w:val="both"/>
              <w:rPr>
                <w:rFonts w:cs="Arial"/>
                <w:bCs/>
                <w:iCs/>
              </w:rPr>
            </w:pPr>
            <w:r w:rsidRPr="00FA08BA">
              <w:rPr>
                <w:rFonts w:cs="Arial"/>
                <w:b/>
                <w:iCs/>
              </w:rPr>
              <w:t>P2</w:t>
            </w:r>
            <w:r w:rsidRPr="00FA08BA">
              <w:rPr>
                <w:rFonts w:cs="Arial"/>
                <w:bCs/>
                <w:iCs/>
              </w:rPr>
              <w:t>. Replace expired fire extinguisher</w:t>
            </w:r>
          </w:p>
          <w:p w14:paraId="0E8A1450" w14:textId="77777777" w:rsidR="00734789" w:rsidRPr="00FA08BA" w:rsidRDefault="00734789" w:rsidP="000D3375">
            <w:pPr>
              <w:spacing w:line="360" w:lineRule="auto"/>
              <w:jc w:val="both"/>
              <w:rPr>
                <w:rFonts w:cs="Arial"/>
                <w:iCs/>
              </w:rPr>
            </w:pPr>
            <w:r w:rsidRPr="00FA08BA">
              <w:rPr>
                <w:rFonts w:cs="Arial"/>
                <w:b/>
                <w:iCs/>
              </w:rPr>
              <w:t>P3</w:t>
            </w:r>
            <w:r w:rsidRPr="00FA08BA">
              <w:rPr>
                <w:rFonts w:cs="Arial"/>
                <w:bCs/>
                <w:iCs/>
              </w:rPr>
              <w:t>. Ensure wearing of PPE</w:t>
            </w:r>
          </w:p>
        </w:tc>
      </w:tr>
      <w:tr w:rsidR="00734789" w:rsidRPr="00FA08BA" w14:paraId="778B4408" w14:textId="77777777" w:rsidTr="000D3375">
        <w:trPr>
          <w:trHeight w:val="285"/>
        </w:trPr>
        <w:tc>
          <w:tcPr>
            <w:tcW w:w="3240" w:type="dxa"/>
          </w:tcPr>
          <w:p w14:paraId="6564186C" w14:textId="77777777" w:rsidR="00734789" w:rsidRPr="00FA08BA" w:rsidRDefault="00734789" w:rsidP="000D3375">
            <w:pPr>
              <w:spacing w:before="120"/>
              <w:ind w:left="612" w:hanging="540"/>
              <w:jc w:val="both"/>
              <w:rPr>
                <w:rFonts w:cs="Arial"/>
              </w:rPr>
            </w:pPr>
            <w:r w:rsidRPr="00FA08BA">
              <w:rPr>
                <w:rFonts w:cs="Arial"/>
              </w:rPr>
              <w:t xml:space="preserve">CU12. Inspect and service  </w:t>
            </w:r>
          </w:p>
          <w:p w14:paraId="4C09D59A" w14:textId="77777777" w:rsidR="00734789" w:rsidRPr="00FA08BA" w:rsidRDefault="00734789" w:rsidP="000D3375">
            <w:pPr>
              <w:ind w:left="975" w:hanging="363"/>
              <w:jc w:val="both"/>
              <w:rPr>
                <w:rFonts w:cs="Arial"/>
              </w:rPr>
            </w:pPr>
            <w:r w:rsidRPr="00FA08BA">
              <w:rPr>
                <w:rFonts w:cs="Arial"/>
              </w:rPr>
              <w:t>Attachments</w:t>
            </w:r>
          </w:p>
        </w:tc>
        <w:tc>
          <w:tcPr>
            <w:tcW w:w="6660" w:type="dxa"/>
          </w:tcPr>
          <w:p w14:paraId="30546424" w14:textId="77777777" w:rsidR="00734789" w:rsidRPr="00FA08BA" w:rsidRDefault="00734789" w:rsidP="000D3375">
            <w:pPr>
              <w:spacing w:line="360" w:lineRule="auto"/>
              <w:ind w:left="381" w:hanging="428"/>
              <w:jc w:val="both"/>
              <w:rPr>
                <w:rFonts w:cs="Arial"/>
                <w:bCs/>
                <w:iCs/>
              </w:rPr>
            </w:pPr>
            <w:r w:rsidRPr="00FA08BA">
              <w:rPr>
                <w:rFonts w:cs="Arial"/>
                <w:b/>
                <w:iCs/>
              </w:rPr>
              <w:t xml:space="preserve">P1. </w:t>
            </w:r>
            <w:r w:rsidRPr="00FA08BA">
              <w:rPr>
                <w:rFonts w:cs="Arial"/>
              </w:rPr>
              <w:t>Identify service needs, defects and hazardous conditions through visual/physical inspection</w:t>
            </w:r>
          </w:p>
          <w:p w14:paraId="309281D6" w14:textId="77777777" w:rsidR="00734789" w:rsidRPr="00FA08BA" w:rsidRDefault="00734789" w:rsidP="000D3375">
            <w:pPr>
              <w:spacing w:line="360" w:lineRule="auto"/>
              <w:ind w:left="381" w:hanging="428"/>
              <w:jc w:val="both"/>
              <w:rPr>
                <w:rFonts w:cs="Arial"/>
              </w:rPr>
            </w:pPr>
            <w:r w:rsidRPr="00FA08BA">
              <w:rPr>
                <w:rFonts w:cs="Arial"/>
                <w:b/>
                <w:bCs/>
              </w:rPr>
              <w:lastRenderedPageBreak/>
              <w:t>P2</w:t>
            </w:r>
            <w:r w:rsidRPr="00FA08BA">
              <w:rPr>
                <w:rFonts w:cs="Arial"/>
              </w:rPr>
              <w:t>. Select appropriate tools</w:t>
            </w:r>
          </w:p>
          <w:p w14:paraId="7F8BB087" w14:textId="77777777" w:rsidR="00734789" w:rsidRPr="00FA08BA" w:rsidRDefault="00734789" w:rsidP="000D3375">
            <w:pPr>
              <w:spacing w:line="360" w:lineRule="auto"/>
              <w:ind w:left="381" w:hanging="428"/>
              <w:jc w:val="both"/>
              <w:rPr>
                <w:rFonts w:cs="Arial"/>
              </w:rPr>
            </w:pPr>
            <w:r w:rsidRPr="00FA08BA">
              <w:rPr>
                <w:rFonts w:cs="Arial"/>
                <w:b/>
                <w:bCs/>
              </w:rPr>
              <w:t>P3</w:t>
            </w:r>
            <w:r w:rsidRPr="00FA08BA">
              <w:rPr>
                <w:rFonts w:cs="Arial"/>
              </w:rPr>
              <w:t>. Perform basic maintenance such as greasing, bushing and pins</w:t>
            </w:r>
          </w:p>
          <w:p w14:paraId="2D001751" w14:textId="77777777" w:rsidR="00734789" w:rsidRPr="00FA08BA" w:rsidRDefault="00734789" w:rsidP="000D3375">
            <w:pPr>
              <w:spacing w:line="360" w:lineRule="auto"/>
              <w:ind w:left="381" w:hanging="428"/>
              <w:jc w:val="both"/>
              <w:rPr>
                <w:rFonts w:cs="Arial"/>
                <w:iCs/>
              </w:rPr>
            </w:pPr>
            <w:r w:rsidRPr="00FA08BA">
              <w:rPr>
                <w:rFonts w:cs="Arial"/>
                <w:b/>
                <w:bCs/>
              </w:rPr>
              <w:t>P4</w:t>
            </w:r>
            <w:r w:rsidRPr="00FA08BA">
              <w:rPr>
                <w:rFonts w:cs="Arial"/>
              </w:rPr>
              <w:t xml:space="preserve">. </w:t>
            </w:r>
            <w:proofErr w:type="gramStart"/>
            <w:r w:rsidRPr="00FA08BA">
              <w:rPr>
                <w:rFonts w:cs="Arial"/>
              </w:rPr>
              <w:t>Report  worn</w:t>
            </w:r>
            <w:proofErr w:type="gramEnd"/>
            <w:r w:rsidRPr="00FA08BA">
              <w:rPr>
                <w:rFonts w:cs="Arial"/>
              </w:rPr>
              <w:t xml:space="preserve"> teeth</w:t>
            </w:r>
          </w:p>
        </w:tc>
      </w:tr>
      <w:tr w:rsidR="00734789" w:rsidRPr="00FA08BA" w14:paraId="78F2100A" w14:textId="77777777" w:rsidTr="000D3375">
        <w:trPr>
          <w:trHeight w:val="285"/>
        </w:trPr>
        <w:tc>
          <w:tcPr>
            <w:tcW w:w="3240" w:type="dxa"/>
          </w:tcPr>
          <w:p w14:paraId="34BDDD4B" w14:textId="77777777" w:rsidR="00734789" w:rsidRPr="00FA08BA" w:rsidRDefault="00734789" w:rsidP="000D3375">
            <w:pPr>
              <w:ind w:left="705" w:hanging="633"/>
              <w:jc w:val="both"/>
              <w:rPr>
                <w:rFonts w:cs="Arial"/>
              </w:rPr>
            </w:pPr>
            <w:r w:rsidRPr="00FA08BA">
              <w:rPr>
                <w:rFonts w:cs="Arial"/>
              </w:rPr>
              <w:lastRenderedPageBreak/>
              <w:t>CU13. Inspect and service supporting pneumatic (Air-filled) system</w:t>
            </w:r>
          </w:p>
        </w:tc>
        <w:tc>
          <w:tcPr>
            <w:tcW w:w="6660" w:type="dxa"/>
          </w:tcPr>
          <w:p w14:paraId="72DF5FC8" w14:textId="77777777" w:rsidR="00734789" w:rsidRPr="00FA08BA" w:rsidRDefault="00734789" w:rsidP="000D3375">
            <w:pPr>
              <w:spacing w:line="360" w:lineRule="auto"/>
              <w:ind w:left="381" w:hanging="381"/>
              <w:jc w:val="both"/>
              <w:rPr>
                <w:rFonts w:cs="Arial"/>
                <w:iCs/>
              </w:rPr>
            </w:pPr>
            <w:r w:rsidRPr="00FA08BA">
              <w:rPr>
                <w:rFonts w:cs="Arial"/>
                <w:b/>
                <w:iCs/>
              </w:rPr>
              <w:t xml:space="preserve">P1. </w:t>
            </w:r>
            <w:r w:rsidRPr="00FA08BA">
              <w:rPr>
                <w:rFonts w:cs="Arial"/>
              </w:rPr>
              <w:t>Locate components to be inspected</w:t>
            </w:r>
          </w:p>
          <w:p w14:paraId="7E6A7E2E" w14:textId="77777777" w:rsidR="00734789" w:rsidRPr="00FA08BA" w:rsidRDefault="00734789" w:rsidP="000D3375">
            <w:pPr>
              <w:spacing w:line="360" w:lineRule="auto"/>
              <w:ind w:left="381" w:hanging="381"/>
              <w:jc w:val="both"/>
              <w:rPr>
                <w:rFonts w:cs="Arial"/>
              </w:rPr>
            </w:pPr>
            <w:r w:rsidRPr="00FA08BA">
              <w:rPr>
                <w:rFonts w:cs="Arial"/>
                <w:b/>
                <w:bCs/>
              </w:rPr>
              <w:t>P2</w:t>
            </w:r>
            <w:r w:rsidRPr="00FA08BA">
              <w:rPr>
                <w:rFonts w:cs="Arial"/>
              </w:rPr>
              <w:t>. Select appropriate tools</w:t>
            </w:r>
          </w:p>
          <w:p w14:paraId="567794BC" w14:textId="77777777" w:rsidR="00734789" w:rsidRPr="00FA08BA" w:rsidRDefault="00734789" w:rsidP="000D3375">
            <w:pPr>
              <w:spacing w:line="360" w:lineRule="auto"/>
              <w:ind w:left="381" w:hanging="381"/>
              <w:jc w:val="both"/>
              <w:rPr>
                <w:rFonts w:cs="Arial"/>
              </w:rPr>
            </w:pPr>
            <w:r w:rsidRPr="00FA08BA">
              <w:rPr>
                <w:rFonts w:cs="Arial"/>
                <w:b/>
                <w:bCs/>
              </w:rPr>
              <w:t>P3</w:t>
            </w:r>
            <w:r w:rsidRPr="00FA08BA">
              <w:rPr>
                <w:rFonts w:cs="Arial"/>
              </w:rPr>
              <w:t xml:space="preserve">. Identify service needs, defects and hazardous </w:t>
            </w:r>
            <w:proofErr w:type="gramStart"/>
            <w:r w:rsidRPr="00FA08BA">
              <w:rPr>
                <w:rFonts w:cs="Arial"/>
              </w:rPr>
              <w:t>conditions  through</w:t>
            </w:r>
            <w:proofErr w:type="gramEnd"/>
            <w:r w:rsidRPr="00FA08BA">
              <w:rPr>
                <w:rFonts w:cs="Arial"/>
              </w:rPr>
              <w:t xml:space="preserve"> visual/physical inspection</w:t>
            </w:r>
          </w:p>
          <w:p w14:paraId="4491CB09" w14:textId="77777777" w:rsidR="00734789" w:rsidRPr="00FA08BA" w:rsidRDefault="00734789" w:rsidP="000D3375">
            <w:pPr>
              <w:spacing w:line="360" w:lineRule="auto"/>
              <w:ind w:left="381" w:hanging="381"/>
              <w:jc w:val="both"/>
              <w:rPr>
                <w:rFonts w:cs="Arial"/>
              </w:rPr>
            </w:pPr>
            <w:r w:rsidRPr="00FA08BA">
              <w:rPr>
                <w:rFonts w:cs="Arial"/>
                <w:b/>
                <w:bCs/>
              </w:rPr>
              <w:t>P4</w:t>
            </w:r>
            <w:r w:rsidRPr="00FA08BA">
              <w:rPr>
                <w:rFonts w:cs="Arial"/>
              </w:rPr>
              <w:t>. Perform basic maintenance, such as choked drain valves</w:t>
            </w:r>
          </w:p>
          <w:p w14:paraId="2826F0D6" w14:textId="77777777" w:rsidR="00734789" w:rsidRPr="00FA08BA" w:rsidRDefault="00734789" w:rsidP="000D3375">
            <w:pPr>
              <w:spacing w:line="360" w:lineRule="auto"/>
              <w:ind w:left="381" w:hanging="381"/>
              <w:jc w:val="both"/>
              <w:rPr>
                <w:rFonts w:cs="Arial"/>
              </w:rPr>
            </w:pPr>
            <w:r w:rsidRPr="00FA08BA">
              <w:rPr>
                <w:rFonts w:cs="Arial"/>
                <w:b/>
                <w:bCs/>
              </w:rPr>
              <w:t>P5</w:t>
            </w:r>
            <w:r w:rsidRPr="00FA08BA">
              <w:rPr>
                <w:rFonts w:cs="Arial"/>
              </w:rPr>
              <w:t>. Replace air lines</w:t>
            </w:r>
          </w:p>
        </w:tc>
      </w:tr>
    </w:tbl>
    <w:p w14:paraId="795E48B7" w14:textId="77777777" w:rsidR="00734789" w:rsidRPr="00FA08BA" w:rsidRDefault="00734789" w:rsidP="00734789">
      <w:pPr>
        <w:spacing w:line="360" w:lineRule="auto"/>
        <w:jc w:val="both"/>
        <w:rPr>
          <w:rFonts w:cs="Arial"/>
        </w:rPr>
      </w:pPr>
    </w:p>
    <w:p w14:paraId="311882B4" w14:textId="77777777" w:rsidR="00734789" w:rsidRPr="00FA08BA" w:rsidRDefault="00734789" w:rsidP="00734789">
      <w:pPr>
        <w:spacing w:line="360" w:lineRule="auto"/>
        <w:jc w:val="both"/>
        <w:rPr>
          <w:rFonts w:cs="Arial"/>
        </w:rPr>
      </w:pPr>
      <w:r w:rsidRPr="00FA08BA">
        <w:rPr>
          <w:rFonts w:eastAsia="Times New Roman" w:cs="Arial"/>
          <w:b/>
        </w:rPr>
        <w:t>Knowledge &amp; Understanding</w:t>
      </w:r>
    </w:p>
    <w:p w14:paraId="145AEE5D" w14:textId="77777777" w:rsidR="00734789" w:rsidRPr="00FA08BA" w:rsidRDefault="00734789" w:rsidP="00734789">
      <w:pPr>
        <w:spacing w:line="360" w:lineRule="auto"/>
        <w:jc w:val="both"/>
        <w:rPr>
          <w:rFonts w:cs="Arial"/>
        </w:rPr>
      </w:pPr>
    </w:p>
    <w:p w14:paraId="7F771762"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16C9143F" w14:textId="77777777" w:rsidR="00734789" w:rsidRPr="00FA08BA" w:rsidRDefault="00734789" w:rsidP="00734789">
      <w:pPr>
        <w:autoSpaceDE w:val="0"/>
        <w:autoSpaceDN w:val="0"/>
        <w:adjustRightInd w:val="0"/>
        <w:spacing w:line="360" w:lineRule="auto"/>
        <w:jc w:val="both"/>
        <w:rPr>
          <w:rFonts w:cs="Arial"/>
        </w:rPr>
      </w:pPr>
    </w:p>
    <w:p w14:paraId="3B1A824A" w14:textId="77777777" w:rsidR="00734789" w:rsidRPr="00FA08BA" w:rsidRDefault="00734789" w:rsidP="00905C75">
      <w:pPr>
        <w:pStyle w:val="ListParagraph"/>
        <w:numPr>
          <w:ilvl w:val="0"/>
          <w:numId w:val="322"/>
        </w:numPr>
        <w:spacing w:after="0" w:line="360" w:lineRule="auto"/>
        <w:jc w:val="both"/>
        <w:rPr>
          <w:rFonts w:eastAsia="Times New Roman" w:cs="Arial"/>
        </w:rPr>
      </w:pPr>
      <w:r w:rsidRPr="00FA08BA">
        <w:rPr>
          <w:rFonts w:eastAsia="Times New Roman" w:cs="Arial"/>
        </w:rPr>
        <w:t>Describe Functions of Mechanical Systems in Heavy Machines.</w:t>
      </w:r>
    </w:p>
    <w:p w14:paraId="03051CB7" w14:textId="77777777" w:rsidR="00734789" w:rsidRPr="00FA08BA" w:rsidRDefault="00734789" w:rsidP="00905C75">
      <w:pPr>
        <w:pStyle w:val="ListParagraph"/>
        <w:numPr>
          <w:ilvl w:val="0"/>
          <w:numId w:val="322"/>
        </w:numPr>
        <w:spacing w:after="0" w:line="360" w:lineRule="auto"/>
        <w:jc w:val="both"/>
        <w:rPr>
          <w:rFonts w:eastAsia="Times New Roman" w:cs="Arial"/>
        </w:rPr>
      </w:pPr>
      <w:r w:rsidRPr="00FA08BA">
        <w:rPr>
          <w:rFonts w:eastAsia="Times New Roman" w:cs="Arial"/>
        </w:rPr>
        <w:t>Explain Inspection &amp; Maintenance of Heavy Machines, and their associated Attachments.</w:t>
      </w:r>
    </w:p>
    <w:p w14:paraId="762B450F" w14:textId="77777777" w:rsidR="00734789" w:rsidRPr="00FA08BA" w:rsidRDefault="00734789" w:rsidP="00905C75">
      <w:pPr>
        <w:pStyle w:val="ListParagraph"/>
        <w:numPr>
          <w:ilvl w:val="0"/>
          <w:numId w:val="322"/>
        </w:numPr>
        <w:spacing w:after="0" w:line="360" w:lineRule="auto"/>
        <w:jc w:val="both"/>
        <w:rPr>
          <w:rFonts w:eastAsia="Times New Roman" w:cs="Arial"/>
        </w:rPr>
      </w:pPr>
      <w:r w:rsidRPr="00FA08BA">
        <w:rPr>
          <w:rFonts w:eastAsia="Times New Roman" w:cs="Arial"/>
        </w:rPr>
        <w:t xml:space="preserve">Describe Inspection &amp; Maintenance procedure of Mechanical Systems in Heavy Machines. </w:t>
      </w:r>
    </w:p>
    <w:p w14:paraId="75055393" w14:textId="77777777" w:rsidR="00734789" w:rsidRPr="00FA08BA" w:rsidRDefault="00734789" w:rsidP="00734789">
      <w:pPr>
        <w:spacing w:line="360" w:lineRule="auto"/>
        <w:jc w:val="both"/>
        <w:rPr>
          <w:rFonts w:cs="Arial"/>
        </w:rPr>
      </w:pPr>
    </w:p>
    <w:p w14:paraId="68641A5F"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tabs>
          <w:tab w:val="left" w:pos="5400"/>
        </w:tabs>
        <w:spacing w:line="360" w:lineRule="auto"/>
        <w:ind w:right="387"/>
        <w:jc w:val="both"/>
        <w:rPr>
          <w:rFonts w:cs="Arial"/>
          <w:b/>
        </w:rPr>
      </w:pPr>
      <w:r w:rsidRPr="00FA08BA">
        <w:rPr>
          <w:rFonts w:cs="Arial"/>
          <w:b/>
        </w:rPr>
        <w:t>Critical Evidence(s) Required</w:t>
      </w:r>
    </w:p>
    <w:p w14:paraId="6354A4F9" w14:textId="77777777" w:rsidR="00734789" w:rsidRPr="00FA08BA" w:rsidRDefault="00734789" w:rsidP="00734789">
      <w:pPr>
        <w:pStyle w:val="Default"/>
        <w:spacing w:before="240" w:line="360" w:lineRule="auto"/>
        <w:ind w:right="297"/>
        <w:jc w:val="both"/>
        <w:rPr>
          <w:color w:val="auto"/>
          <w:sz w:val="22"/>
          <w:szCs w:val="22"/>
        </w:rPr>
      </w:pPr>
      <w:r w:rsidRPr="00FA08BA">
        <w:rPr>
          <w:color w:val="auto"/>
          <w:sz w:val="22"/>
          <w:szCs w:val="22"/>
        </w:rPr>
        <w:t xml:space="preserve">The candidate needs to produce following critical evidence(s) in order to be competent in this competency standard: </w:t>
      </w:r>
    </w:p>
    <w:p w14:paraId="4149C4F7" w14:textId="77777777" w:rsidR="00734789" w:rsidRPr="00FA08BA" w:rsidRDefault="00734789" w:rsidP="00905C75">
      <w:pPr>
        <w:pStyle w:val="Default"/>
        <w:numPr>
          <w:ilvl w:val="0"/>
          <w:numId w:val="308"/>
        </w:numPr>
        <w:spacing w:line="360" w:lineRule="auto"/>
        <w:jc w:val="both"/>
        <w:rPr>
          <w:color w:val="auto"/>
          <w:sz w:val="22"/>
          <w:szCs w:val="22"/>
        </w:rPr>
      </w:pPr>
      <w:r w:rsidRPr="00FA08BA">
        <w:rPr>
          <w:color w:val="auto"/>
          <w:sz w:val="22"/>
          <w:szCs w:val="22"/>
        </w:rPr>
        <w:t xml:space="preserve">Inspect and service braking system. </w:t>
      </w:r>
    </w:p>
    <w:p w14:paraId="46160FC5" w14:textId="77777777" w:rsidR="00734789" w:rsidRPr="00FA08BA" w:rsidRDefault="00734789" w:rsidP="00905C75">
      <w:pPr>
        <w:pStyle w:val="Default"/>
        <w:numPr>
          <w:ilvl w:val="0"/>
          <w:numId w:val="308"/>
        </w:numPr>
        <w:spacing w:line="360" w:lineRule="auto"/>
        <w:jc w:val="both"/>
        <w:rPr>
          <w:color w:val="auto"/>
          <w:sz w:val="22"/>
          <w:szCs w:val="22"/>
        </w:rPr>
      </w:pPr>
      <w:r w:rsidRPr="00FA08BA">
        <w:rPr>
          <w:color w:val="auto"/>
          <w:sz w:val="22"/>
          <w:szCs w:val="22"/>
        </w:rPr>
        <w:t>Inspect and service hydraulic system.</w:t>
      </w:r>
    </w:p>
    <w:p w14:paraId="5767E2D0" w14:textId="77777777" w:rsidR="00734789" w:rsidRPr="00FA08BA" w:rsidRDefault="00734789" w:rsidP="00905C75">
      <w:pPr>
        <w:pStyle w:val="Default"/>
        <w:numPr>
          <w:ilvl w:val="0"/>
          <w:numId w:val="308"/>
        </w:numPr>
        <w:spacing w:line="360" w:lineRule="auto"/>
        <w:jc w:val="both"/>
        <w:rPr>
          <w:color w:val="auto"/>
          <w:sz w:val="22"/>
          <w:szCs w:val="22"/>
        </w:rPr>
      </w:pPr>
      <w:r w:rsidRPr="00FA08BA">
        <w:rPr>
          <w:color w:val="auto"/>
          <w:sz w:val="22"/>
          <w:szCs w:val="22"/>
        </w:rPr>
        <w:t>Inspect and service lubrication system.</w:t>
      </w:r>
    </w:p>
    <w:p w14:paraId="47753521" w14:textId="77777777" w:rsidR="00734789" w:rsidRPr="00FA08BA" w:rsidRDefault="00734789" w:rsidP="00905C75">
      <w:pPr>
        <w:pStyle w:val="Default"/>
        <w:numPr>
          <w:ilvl w:val="0"/>
          <w:numId w:val="308"/>
        </w:numPr>
        <w:spacing w:line="360" w:lineRule="auto"/>
        <w:jc w:val="both"/>
        <w:rPr>
          <w:color w:val="auto"/>
          <w:sz w:val="22"/>
          <w:szCs w:val="22"/>
        </w:rPr>
      </w:pPr>
      <w:r w:rsidRPr="00FA08BA">
        <w:rPr>
          <w:color w:val="auto"/>
          <w:sz w:val="22"/>
          <w:szCs w:val="22"/>
        </w:rPr>
        <w:t xml:space="preserve">Inspect and service cooling system. </w:t>
      </w:r>
    </w:p>
    <w:p w14:paraId="76841E95" w14:textId="77777777" w:rsidR="00734789" w:rsidRPr="00FA08BA" w:rsidRDefault="00734789" w:rsidP="00734789">
      <w:pPr>
        <w:pStyle w:val="Default"/>
        <w:spacing w:line="360" w:lineRule="auto"/>
        <w:jc w:val="both"/>
        <w:rPr>
          <w:color w:val="auto"/>
          <w:sz w:val="22"/>
          <w:szCs w:val="22"/>
        </w:rPr>
      </w:pPr>
    </w:p>
    <w:p w14:paraId="4596340A" w14:textId="77777777" w:rsidR="00734789" w:rsidRPr="00FA08BA" w:rsidRDefault="00734789" w:rsidP="00734789">
      <w:pPr>
        <w:pStyle w:val="Default"/>
        <w:spacing w:line="360" w:lineRule="auto"/>
        <w:jc w:val="both"/>
        <w:rPr>
          <w:color w:val="auto"/>
          <w:sz w:val="22"/>
          <w:szCs w:val="22"/>
        </w:rPr>
      </w:pPr>
    </w:p>
    <w:p w14:paraId="2E572B7E" w14:textId="77777777" w:rsidR="00734789" w:rsidRPr="00FA08BA" w:rsidRDefault="00734789" w:rsidP="00734789">
      <w:pPr>
        <w:pStyle w:val="Default"/>
        <w:spacing w:line="360" w:lineRule="auto"/>
        <w:jc w:val="both"/>
        <w:rPr>
          <w:color w:val="auto"/>
          <w:sz w:val="22"/>
          <w:szCs w:val="22"/>
        </w:rPr>
      </w:pPr>
    </w:p>
    <w:p w14:paraId="612C3BAA" w14:textId="77777777" w:rsidR="00734789" w:rsidRPr="00FA08BA" w:rsidRDefault="00734789" w:rsidP="00734789">
      <w:pPr>
        <w:spacing w:line="360" w:lineRule="auto"/>
        <w:jc w:val="both"/>
        <w:rPr>
          <w:rFonts w:eastAsia="Times New Roman" w:cs="Arial"/>
          <w:b/>
        </w:rPr>
      </w:pPr>
      <w:r w:rsidRPr="00FA08BA">
        <w:rPr>
          <w:rFonts w:eastAsia="Times New Roman" w:cs="Arial"/>
          <w:b/>
        </w:rPr>
        <w:t>Tools and Equipment</w:t>
      </w:r>
    </w:p>
    <w:p w14:paraId="78F9E01E"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 xml:space="preserve">Basic tools, such as grease gun, </w:t>
      </w:r>
    </w:p>
    <w:p w14:paraId="2517C64D"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 xml:space="preserve">Hammer, </w:t>
      </w:r>
    </w:p>
    <w:p w14:paraId="1C1F44ED"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lastRenderedPageBreak/>
        <w:t xml:space="preserve">Screwdrivers, </w:t>
      </w:r>
    </w:p>
    <w:p w14:paraId="76A4007A"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Pliers,</w:t>
      </w:r>
    </w:p>
    <w:p w14:paraId="0CB333FF"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Self-locking pliers,</w:t>
      </w:r>
    </w:p>
    <w:p w14:paraId="51DE71DC"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 xml:space="preserve">Adjustable wrench, </w:t>
      </w:r>
    </w:p>
    <w:p w14:paraId="5DC2F5EA"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 xml:space="preserve">Assorted other wrenches, </w:t>
      </w:r>
    </w:p>
    <w:p w14:paraId="1B60E88D" w14:textId="77777777" w:rsidR="00734789" w:rsidRPr="00FA08BA" w:rsidRDefault="00734789" w:rsidP="00905C75">
      <w:pPr>
        <w:pStyle w:val="Default"/>
        <w:numPr>
          <w:ilvl w:val="0"/>
          <w:numId w:val="223"/>
        </w:numPr>
        <w:spacing w:line="360" w:lineRule="auto"/>
        <w:jc w:val="both"/>
        <w:rPr>
          <w:color w:val="auto"/>
          <w:sz w:val="22"/>
          <w:szCs w:val="22"/>
        </w:rPr>
      </w:pPr>
      <w:r w:rsidRPr="00FA08BA">
        <w:rPr>
          <w:color w:val="auto"/>
          <w:sz w:val="22"/>
          <w:szCs w:val="22"/>
        </w:rPr>
        <w:t>Basic supplies, such as grease, oil, window cleaner, rags, ice scraper, whisk broom.</w:t>
      </w:r>
    </w:p>
    <w:p w14:paraId="6FC63B31" w14:textId="77777777" w:rsidR="00734789" w:rsidRPr="00FA08BA" w:rsidRDefault="00734789" w:rsidP="00734789">
      <w:pPr>
        <w:pStyle w:val="Default"/>
        <w:spacing w:line="360" w:lineRule="auto"/>
        <w:jc w:val="both"/>
        <w:rPr>
          <w:color w:val="auto"/>
          <w:sz w:val="22"/>
          <w:szCs w:val="22"/>
        </w:rPr>
      </w:pPr>
    </w:p>
    <w:p w14:paraId="22D9BC11" w14:textId="77777777" w:rsidR="00734789" w:rsidRPr="00FA08BA" w:rsidRDefault="00734789" w:rsidP="00734789">
      <w:pPr>
        <w:jc w:val="both"/>
        <w:rPr>
          <w:rFonts w:cs="Arial"/>
        </w:rPr>
      </w:pPr>
      <w:bookmarkStart w:id="129" w:name="_Toc529897204"/>
      <w:r w:rsidRPr="00FA08BA">
        <w:rPr>
          <w:rFonts w:cs="Arial"/>
          <w:b/>
        </w:rPr>
        <w:br w:type="page"/>
      </w:r>
    </w:p>
    <w:p w14:paraId="161095FF" w14:textId="7D6B0072" w:rsidR="00734789" w:rsidRPr="00E56886" w:rsidRDefault="00734789" w:rsidP="00905C75">
      <w:pPr>
        <w:pStyle w:val="Heading31"/>
        <w:numPr>
          <w:ilvl w:val="0"/>
          <w:numId w:val="792"/>
        </w:numPr>
        <w:shd w:val="clear" w:color="auto" w:fill="FFC000"/>
        <w:rPr>
          <w:color w:val="auto"/>
          <w:sz w:val="24"/>
          <w:szCs w:val="24"/>
        </w:rPr>
      </w:pPr>
      <w:bookmarkStart w:id="130" w:name="_Toc133689778"/>
      <w:bookmarkEnd w:id="129"/>
      <w:r w:rsidRPr="00E56886">
        <w:rPr>
          <w:color w:val="auto"/>
          <w:sz w:val="24"/>
          <w:szCs w:val="24"/>
        </w:rPr>
        <w:lastRenderedPageBreak/>
        <w:t>Maintain Machines (with Engine Running)</w:t>
      </w:r>
      <w:bookmarkEnd w:id="130"/>
    </w:p>
    <w:p w14:paraId="1557057F" w14:textId="77777777" w:rsidR="00734789" w:rsidRPr="00FA08BA" w:rsidRDefault="00734789" w:rsidP="00734789">
      <w:pPr>
        <w:spacing w:line="360" w:lineRule="auto"/>
        <w:ind w:left="102" w:right="297" w:hanging="10"/>
        <w:jc w:val="both"/>
        <w:rPr>
          <w:rFonts w:cs="Arial"/>
        </w:rPr>
      </w:pPr>
      <w:r w:rsidRPr="00FA08BA">
        <w:rPr>
          <w:rFonts w:eastAsia="Times New Roman" w:cs="Arial"/>
          <w:b/>
        </w:rPr>
        <w:t xml:space="preserve">Overview: </w:t>
      </w:r>
      <w:r w:rsidRPr="00FA08BA">
        <w:rPr>
          <w:rFonts w:cs="Arial"/>
          <w:lang w:val="en-GB"/>
        </w:rPr>
        <w:t xml:space="preserve">This competency standard covers the skills and knowledge required to </w:t>
      </w:r>
      <w:r w:rsidRPr="00FA08BA">
        <w:rPr>
          <w:rFonts w:cs="Arial"/>
        </w:rPr>
        <w:t>monitor warning systems, engine warm up, cycle equipment functions, requirement of scheduled maintenance and operate Logbook.</w:t>
      </w:r>
    </w:p>
    <w:tbl>
      <w:tblPr>
        <w:tblStyle w:val="TableGrid3"/>
        <w:tblW w:w="9427" w:type="dxa"/>
        <w:tblLook w:val="04A0" w:firstRow="1" w:lastRow="0" w:firstColumn="1" w:lastColumn="0" w:noHBand="0" w:noVBand="1"/>
      </w:tblPr>
      <w:tblGrid>
        <w:gridCol w:w="3104"/>
        <w:gridCol w:w="6323"/>
      </w:tblGrid>
      <w:tr w:rsidR="00734789" w:rsidRPr="00FA08BA" w14:paraId="4F1A9BF5" w14:textId="77777777" w:rsidTr="009873C9">
        <w:trPr>
          <w:trHeight w:val="287"/>
        </w:trPr>
        <w:tc>
          <w:tcPr>
            <w:tcW w:w="3104" w:type="dxa"/>
            <w:shd w:val="clear" w:color="auto" w:fill="E7E6E6" w:themeFill="background2"/>
          </w:tcPr>
          <w:p w14:paraId="467A92E8" w14:textId="77777777" w:rsidR="00734789" w:rsidRPr="00FA08BA" w:rsidRDefault="00734789" w:rsidP="000D3375">
            <w:pPr>
              <w:spacing w:line="360" w:lineRule="auto"/>
              <w:jc w:val="both"/>
              <w:rPr>
                <w:rFonts w:cs="Arial"/>
                <w:b/>
              </w:rPr>
            </w:pPr>
            <w:r w:rsidRPr="00FA08BA">
              <w:rPr>
                <w:rFonts w:cs="Arial"/>
              </w:rPr>
              <w:t>Competency Units</w:t>
            </w:r>
          </w:p>
        </w:tc>
        <w:tc>
          <w:tcPr>
            <w:tcW w:w="6323" w:type="dxa"/>
            <w:shd w:val="clear" w:color="auto" w:fill="E7E6E6" w:themeFill="background2"/>
          </w:tcPr>
          <w:p w14:paraId="6762A9D7"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0806E6D4" w14:textId="77777777" w:rsidTr="000D3375">
        <w:trPr>
          <w:trHeight w:val="240"/>
        </w:trPr>
        <w:tc>
          <w:tcPr>
            <w:tcW w:w="3104" w:type="dxa"/>
          </w:tcPr>
          <w:p w14:paraId="4ADDF3B3" w14:textId="77777777" w:rsidR="00734789" w:rsidRPr="00FA08BA" w:rsidRDefault="00734789" w:rsidP="000D3375">
            <w:pPr>
              <w:ind w:left="606" w:hanging="606"/>
              <w:jc w:val="both"/>
              <w:rPr>
                <w:rFonts w:cs="Arial"/>
              </w:rPr>
            </w:pPr>
            <w:r w:rsidRPr="00FA08BA">
              <w:rPr>
                <w:rFonts w:cs="Arial"/>
              </w:rPr>
              <w:t>CU1. Start engine monitor warning systems</w:t>
            </w:r>
          </w:p>
        </w:tc>
        <w:tc>
          <w:tcPr>
            <w:tcW w:w="6323" w:type="dxa"/>
          </w:tcPr>
          <w:p w14:paraId="3FDAF0DF" w14:textId="77777777" w:rsidR="00734789" w:rsidRPr="00FA08BA" w:rsidRDefault="00734789" w:rsidP="000D3375">
            <w:pPr>
              <w:spacing w:line="360" w:lineRule="auto"/>
              <w:ind w:left="449" w:right="134" w:hanging="449"/>
              <w:jc w:val="both"/>
              <w:rPr>
                <w:rFonts w:cs="Arial"/>
                <w:bCs/>
              </w:rPr>
            </w:pPr>
            <w:r w:rsidRPr="00FA08BA">
              <w:rPr>
                <w:rFonts w:cs="Arial"/>
                <w:b/>
              </w:rPr>
              <w:t xml:space="preserve">P1. </w:t>
            </w:r>
            <w:r w:rsidRPr="00FA08BA">
              <w:rPr>
                <w:rFonts w:cs="Arial"/>
                <w:bCs/>
              </w:rPr>
              <w:t>Identify leaks and burnt lights</w:t>
            </w:r>
          </w:p>
          <w:p w14:paraId="4D57627E" w14:textId="77777777" w:rsidR="00734789" w:rsidRPr="00FA08BA" w:rsidRDefault="00734789" w:rsidP="000D3375">
            <w:pPr>
              <w:spacing w:line="360" w:lineRule="auto"/>
              <w:ind w:left="449" w:right="134" w:hanging="449"/>
              <w:jc w:val="both"/>
              <w:rPr>
                <w:rFonts w:cs="Arial"/>
              </w:rPr>
            </w:pPr>
            <w:r w:rsidRPr="00FA08BA">
              <w:rPr>
                <w:rFonts w:cs="Arial"/>
                <w:b/>
              </w:rPr>
              <w:t>P2.</w:t>
            </w:r>
            <w:r w:rsidRPr="00FA08BA">
              <w:rPr>
                <w:rFonts w:cs="Arial"/>
              </w:rPr>
              <w:t xml:space="preserve"> Select appropriate tools</w:t>
            </w:r>
          </w:p>
          <w:p w14:paraId="2C6A608E" w14:textId="77777777" w:rsidR="00734789" w:rsidRPr="00FA08BA" w:rsidRDefault="00734789" w:rsidP="000D3375">
            <w:pPr>
              <w:spacing w:line="360" w:lineRule="auto"/>
              <w:ind w:left="449" w:right="134" w:hanging="449"/>
              <w:jc w:val="both"/>
              <w:rPr>
                <w:rFonts w:cs="Arial"/>
              </w:rPr>
            </w:pPr>
            <w:r w:rsidRPr="00FA08BA">
              <w:rPr>
                <w:rFonts w:cs="Arial"/>
                <w:b/>
              </w:rPr>
              <w:t>P3.</w:t>
            </w:r>
            <w:r w:rsidRPr="00FA08BA">
              <w:rPr>
                <w:rFonts w:cs="Arial"/>
              </w:rPr>
              <w:t xml:space="preserve"> Replace fuses and tighten loose fittings </w:t>
            </w:r>
          </w:p>
        </w:tc>
      </w:tr>
      <w:tr w:rsidR="00734789" w:rsidRPr="00FA08BA" w14:paraId="6AB4ABB1" w14:textId="77777777" w:rsidTr="000D3375">
        <w:trPr>
          <w:trHeight w:val="285"/>
        </w:trPr>
        <w:tc>
          <w:tcPr>
            <w:tcW w:w="3104" w:type="dxa"/>
          </w:tcPr>
          <w:p w14:paraId="0BD2122F" w14:textId="77777777" w:rsidR="00734789" w:rsidRPr="00FA08BA" w:rsidRDefault="00734789" w:rsidP="000D3375">
            <w:pPr>
              <w:ind w:left="427" w:hanging="427"/>
              <w:jc w:val="both"/>
              <w:rPr>
                <w:rFonts w:cs="Arial"/>
              </w:rPr>
            </w:pPr>
            <w:r w:rsidRPr="00FA08BA">
              <w:rPr>
                <w:rFonts w:cs="Arial"/>
              </w:rPr>
              <w:t xml:space="preserve">CU2. Warm up engine  </w:t>
            </w:r>
          </w:p>
        </w:tc>
        <w:tc>
          <w:tcPr>
            <w:tcW w:w="6323" w:type="dxa"/>
          </w:tcPr>
          <w:p w14:paraId="15104D46" w14:textId="77777777" w:rsidR="00734789" w:rsidRPr="00FA08BA" w:rsidRDefault="00734789" w:rsidP="000D3375">
            <w:pPr>
              <w:spacing w:line="360" w:lineRule="auto"/>
              <w:ind w:left="365" w:hanging="360"/>
              <w:jc w:val="both"/>
              <w:rPr>
                <w:rFonts w:cs="Arial"/>
                <w:bCs/>
              </w:rPr>
            </w:pPr>
            <w:r w:rsidRPr="00FA08BA">
              <w:rPr>
                <w:rFonts w:cs="Arial"/>
                <w:b/>
              </w:rPr>
              <w:t xml:space="preserve">P1. </w:t>
            </w:r>
            <w:r w:rsidRPr="00FA08BA">
              <w:rPr>
                <w:rFonts w:cs="Arial"/>
                <w:bCs/>
              </w:rPr>
              <w:t>Monitor instrument panel</w:t>
            </w:r>
          </w:p>
          <w:p w14:paraId="2D7132C0" w14:textId="77777777" w:rsidR="00734789" w:rsidRPr="00FA08BA" w:rsidRDefault="00734789" w:rsidP="000D3375">
            <w:pPr>
              <w:spacing w:line="360" w:lineRule="auto"/>
              <w:ind w:left="365" w:hanging="360"/>
              <w:jc w:val="both"/>
              <w:rPr>
                <w:rFonts w:cs="Arial"/>
              </w:rPr>
            </w:pPr>
            <w:r w:rsidRPr="00FA08BA">
              <w:rPr>
                <w:rFonts w:cs="Arial"/>
                <w:b/>
              </w:rPr>
              <w:t>P2.</w:t>
            </w:r>
            <w:r w:rsidRPr="00FA08BA">
              <w:rPr>
                <w:rFonts w:cs="Arial"/>
              </w:rPr>
              <w:t xml:space="preserve"> Warm up engine according to manufacturer’s instructions</w:t>
            </w:r>
          </w:p>
        </w:tc>
      </w:tr>
      <w:tr w:rsidR="00734789" w:rsidRPr="00FA08BA" w14:paraId="6F053220" w14:textId="77777777" w:rsidTr="000D3375">
        <w:trPr>
          <w:trHeight w:val="285"/>
        </w:trPr>
        <w:tc>
          <w:tcPr>
            <w:tcW w:w="3104" w:type="dxa"/>
          </w:tcPr>
          <w:p w14:paraId="302B8B21" w14:textId="77777777" w:rsidR="00734789" w:rsidRPr="00FA08BA" w:rsidRDefault="00734789" w:rsidP="000D3375">
            <w:pPr>
              <w:ind w:left="606" w:hanging="606"/>
              <w:jc w:val="both"/>
              <w:rPr>
                <w:rFonts w:cs="Arial"/>
              </w:rPr>
            </w:pPr>
            <w:r w:rsidRPr="00FA08BA">
              <w:rPr>
                <w:rFonts w:cs="Arial"/>
              </w:rPr>
              <w:t>CU3. Troubleshoot basic equipment functions</w:t>
            </w:r>
          </w:p>
        </w:tc>
        <w:tc>
          <w:tcPr>
            <w:tcW w:w="6323" w:type="dxa"/>
          </w:tcPr>
          <w:p w14:paraId="11854510" w14:textId="77777777" w:rsidR="00734789" w:rsidRPr="00FA08BA" w:rsidRDefault="00734789" w:rsidP="000D3375">
            <w:pPr>
              <w:spacing w:line="360" w:lineRule="auto"/>
              <w:ind w:left="388" w:right="93" w:hanging="365"/>
              <w:jc w:val="both"/>
              <w:rPr>
                <w:rFonts w:cs="Arial"/>
              </w:rPr>
            </w:pPr>
            <w:r w:rsidRPr="00FA08BA">
              <w:rPr>
                <w:rFonts w:cs="Arial"/>
                <w:b/>
              </w:rPr>
              <w:t>P1</w:t>
            </w:r>
            <w:r w:rsidRPr="00FA08BA">
              <w:rPr>
                <w:rFonts w:cs="Arial"/>
              </w:rPr>
              <w:t>. Activate all functions, such as brakes, steering, lights, wipers and hydraulic functions</w:t>
            </w:r>
          </w:p>
          <w:p w14:paraId="40B722A5" w14:textId="77777777" w:rsidR="00734789" w:rsidRPr="00FA08BA" w:rsidRDefault="00734789" w:rsidP="000D3375">
            <w:pPr>
              <w:spacing w:line="360" w:lineRule="auto"/>
              <w:ind w:left="388" w:right="93" w:hanging="365"/>
              <w:jc w:val="both"/>
              <w:rPr>
                <w:rFonts w:cs="Arial"/>
              </w:rPr>
            </w:pPr>
            <w:r w:rsidRPr="00FA08BA">
              <w:rPr>
                <w:rFonts w:cs="Arial"/>
                <w:b/>
              </w:rPr>
              <w:t>P2</w:t>
            </w:r>
            <w:r w:rsidRPr="00FA08BA">
              <w:rPr>
                <w:rFonts w:cs="Arial"/>
              </w:rPr>
              <w:t xml:space="preserve">. Identify problems with functions </w:t>
            </w:r>
          </w:p>
          <w:p w14:paraId="4CB8F7BF" w14:textId="77777777" w:rsidR="00734789" w:rsidRPr="00FA08BA" w:rsidRDefault="00734789" w:rsidP="000D3375">
            <w:pPr>
              <w:spacing w:line="360" w:lineRule="auto"/>
              <w:ind w:left="449" w:right="93" w:hanging="365"/>
              <w:jc w:val="both"/>
              <w:rPr>
                <w:rFonts w:cs="Arial"/>
              </w:rPr>
            </w:pPr>
            <w:r w:rsidRPr="00FA08BA">
              <w:rPr>
                <w:rFonts w:cs="Arial"/>
                <w:b/>
                <w:bCs/>
              </w:rPr>
              <w:t>P3</w:t>
            </w:r>
            <w:r w:rsidRPr="00FA08BA">
              <w:rPr>
                <w:rFonts w:cs="Arial"/>
              </w:rPr>
              <w:t>. Perform required service</w:t>
            </w:r>
          </w:p>
        </w:tc>
      </w:tr>
      <w:tr w:rsidR="00734789" w:rsidRPr="00FA08BA" w14:paraId="2EE5CC32" w14:textId="77777777" w:rsidTr="000D3375">
        <w:trPr>
          <w:trHeight w:val="285"/>
        </w:trPr>
        <w:tc>
          <w:tcPr>
            <w:tcW w:w="3104" w:type="dxa"/>
          </w:tcPr>
          <w:p w14:paraId="3560EA5D" w14:textId="77777777" w:rsidR="00734789" w:rsidRPr="00FA08BA" w:rsidRDefault="00734789" w:rsidP="000D3375">
            <w:pPr>
              <w:ind w:left="606" w:hanging="606"/>
              <w:jc w:val="both"/>
              <w:rPr>
                <w:rFonts w:cs="Arial"/>
              </w:rPr>
            </w:pPr>
            <w:r w:rsidRPr="00FA08BA">
              <w:rPr>
                <w:rFonts w:cs="Arial"/>
              </w:rPr>
              <w:t>CU4. Comply with Scheduled Maintenance Requirements</w:t>
            </w:r>
          </w:p>
        </w:tc>
        <w:tc>
          <w:tcPr>
            <w:tcW w:w="6323" w:type="dxa"/>
          </w:tcPr>
          <w:p w14:paraId="620BCB9F" w14:textId="77777777" w:rsidR="00734789" w:rsidRPr="00FA08BA" w:rsidRDefault="00734789" w:rsidP="000D3375">
            <w:pPr>
              <w:spacing w:line="360" w:lineRule="auto"/>
              <w:ind w:left="449" w:hanging="444"/>
              <w:jc w:val="both"/>
              <w:rPr>
                <w:rFonts w:cs="Arial"/>
              </w:rPr>
            </w:pPr>
            <w:r w:rsidRPr="00FA08BA">
              <w:rPr>
                <w:rFonts w:cs="Arial"/>
                <w:b/>
              </w:rPr>
              <w:t>P1</w:t>
            </w:r>
            <w:r w:rsidRPr="00FA08BA">
              <w:rPr>
                <w:rFonts w:cs="Arial"/>
              </w:rPr>
              <w:t xml:space="preserve">. Comply with safety requirements </w:t>
            </w:r>
          </w:p>
          <w:p w14:paraId="798F8ACB" w14:textId="77777777" w:rsidR="00734789" w:rsidRPr="00FA08BA" w:rsidRDefault="00734789" w:rsidP="000D3375">
            <w:pPr>
              <w:spacing w:line="360" w:lineRule="auto"/>
              <w:ind w:left="449" w:hanging="444"/>
              <w:jc w:val="both"/>
              <w:rPr>
                <w:rFonts w:cs="Arial"/>
              </w:rPr>
            </w:pPr>
            <w:r w:rsidRPr="00FA08BA">
              <w:rPr>
                <w:rFonts w:cs="Arial"/>
                <w:b/>
                <w:bCs/>
              </w:rPr>
              <w:t>P2</w:t>
            </w:r>
            <w:r w:rsidRPr="00FA08BA">
              <w:rPr>
                <w:rFonts w:cs="Arial"/>
              </w:rPr>
              <w:t>. Read indicators/warning signals and remove the problem</w:t>
            </w:r>
          </w:p>
          <w:p w14:paraId="12CC8D80" w14:textId="77777777" w:rsidR="00734789" w:rsidRPr="00FA08BA" w:rsidRDefault="00734789" w:rsidP="000D3375">
            <w:pPr>
              <w:spacing w:line="360" w:lineRule="auto"/>
              <w:ind w:left="449" w:hanging="444"/>
              <w:jc w:val="both"/>
              <w:rPr>
                <w:rFonts w:cs="Arial"/>
              </w:rPr>
            </w:pPr>
            <w:r w:rsidRPr="00FA08BA">
              <w:rPr>
                <w:rFonts w:cs="Arial"/>
                <w:b/>
                <w:bCs/>
              </w:rPr>
              <w:t>P3</w:t>
            </w:r>
            <w:r w:rsidRPr="00FA08BA">
              <w:rPr>
                <w:rFonts w:cs="Arial"/>
              </w:rPr>
              <w:t>. Maintain record and documentation.</w:t>
            </w:r>
          </w:p>
          <w:p w14:paraId="4C5D35CD" w14:textId="77777777" w:rsidR="00734789" w:rsidRPr="00FA08BA" w:rsidRDefault="00734789" w:rsidP="000D3375">
            <w:pPr>
              <w:spacing w:line="360" w:lineRule="auto"/>
              <w:ind w:left="449" w:hanging="444"/>
              <w:jc w:val="both"/>
              <w:rPr>
                <w:rFonts w:cs="Arial"/>
              </w:rPr>
            </w:pPr>
            <w:r w:rsidRPr="00FA08BA">
              <w:rPr>
                <w:rFonts w:cs="Arial"/>
                <w:b/>
                <w:bCs/>
              </w:rPr>
              <w:t>P4</w:t>
            </w:r>
            <w:r w:rsidRPr="00FA08BA">
              <w:rPr>
                <w:rFonts w:cs="Arial"/>
              </w:rPr>
              <w:t xml:space="preserve">. Perform scheduled maintenance </w:t>
            </w:r>
          </w:p>
        </w:tc>
      </w:tr>
      <w:tr w:rsidR="00734789" w:rsidRPr="00FA08BA" w14:paraId="21BC81F5" w14:textId="77777777" w:rsidTr="000D3375">
        <w:trPr>
          <w:trHeight w:val="701"/>
        </w:trPr>
        <w:tc>
          <w:tcPr>
            <w:tcW w:w="3104" w:type="dxa"/>
          </w:tcPr>
          <w:p w14:paraId="40D76205" w14:textId="77777777" w:rsidR="00734789" w:rsidRPr="00FA08BA" w:rsidRDefault="00734789" w:rsidP="000D3375">
            <w:pPr>
              <w:ind w:left="427" w:hanging="427"/>
              <w:jc w:val="both"/>
              <w:rPr>
                <w:rFonts w:cs="Arial"/>
              </w:rPr>
            </w:pPr>
            <w:r w:rsidRPr="00FA08BA">
              <w:rPr>
                <w:rFonts w:cs="Arial"/>
              </w:rPr>
              <w:t>CU5. Maintain Logbook</w:t>
            </w:r>
          </w:p>
        </w:tc>
        <w:tc>
          <w:tcPr>
            <w:tcW w:w="6323" w:type="dxa"/>
          </w:tcPr>
          <w:p w14:paraId="21D83B13" w14:textId="77777777" w:rsidR="00734789" w:rsidRPr="00FA08BA" w:rsidRDefault="00734789" w:rsidP="000D3375">
            <w:pPr>
              <w:spacing w:line="360" w:lineRule="auto"/>
              <w:ind w:left="455" w:right="93" w:hanging="450"/>
              <w:jc w:val="both"/>
              <w:rPr>
                <w:rFonts w:cs="Arial"/>
              </w:rPr>
            </w:pPr>
            <w:r w:rsidRPr="00FA08BA">
              <w:rPr>
                <w:rFonts w:cs="Arial"/>
                <w:b/>
              </w:rPr>
              <w:t>P</w:t>
            </w:r>
            <w:proofErr w:type="gramStart"/>
            <w:r w:rsidRPr="00FA08BA">
              <w:rPr>
                <w:rFonts w:cs="Arial"/>
                <w:b/>
              </w:rPr>
              <w:t>1</w:t>
            </w:r>
            <w:r w:rsidRPr="00FA08BA">
              <w:rPr>
                <w:rFonts w:cs="Arial"/>
                <w:bCs/>
              </w:rPr>
              <w:t>.</w:t>
            </w:r>
            <w:r w:rsidRPr="00FA08BA">
              <w:rPr>
                <w:rFonts w:cs="Arial"/>
              </w:rPr>
              <w:t>Record</w:t>
            </w:r>
            <w:proofErr w:type="gramEnd"/>
            <w:r w:rsidRPr="00FA08BA">
              <w:rPr>
                <w:rFonts w:cs="Arial"/>
              </w:rPr>
              <w:t xml:space="preserve"> fuel consumption</w:t>
            </w:r>
          </w:p>
          <w:p w14:paraId="7F5F18E5" w14:textId="77777777" w:rsidR="00734789" w:rsidRPr="00FA08BA" w:rsidRDefault="00734789" w:rsidP="000D3375">
            <w:pPr>
              <w:spacing w:line="360" w:lineRule="auto"/>
              <w:ind w:left="455" w:right="93" w:hanging="450"/>
              <w:jc w:val="both"/>
              <w:rPr>
                <w:rFonts w:cs="Arial"/>
              </w:rPr>
            </w:pPr>
            <w:r w:rsidRPr="00FA08BA">
              <w:rPr>
                <w:rFonts w:cs="Arial"/>
                <w:b/>
                <w:bCs/>
              </w:rPr>
              <w:t>P2</w:t>
            </w:r>
            <w:r w:rsidRPr="00FA08BA">
              <w:rPr>
                <w:rFonts w:cs="Arial"/>
              </w:rPr>
              <w:t>. Record oil change</w:t>
            </w:r>
          </w:p>
          <w:p w14:paraId="7E4B16F4" w14:textId="77777777" w:rsidR="00734789" w:rsidRPr="00FA08BA" w:rsidRDefault="00734789" w:rsidP="000D3375">
            <w:pPr>
              <w:spacing w:line="360" w:lineRule="auto"/>
              <w:ind w:left="455" w:right="93" w:hanging="450"/>
              <w:jc w:val="both"/>
              <w:rPr>
                <w:rFonts w:cs="Arial"/>
              </w:rPr>
            </w:pPr>
            <w:r w:rsidRPr="00FA08BA">
              <w:rPr>
                <w:rFonts w:cs="Arial"/>
                <w:b/>
                <w:bCs/>
              </w:rPr>
              <w:t>P3</w:t>
            </w:r>
            <w:r w:rsidRPr="00FA08BA">
              <w:rPr>
                <w:rFonts w:cs="Arial"/>
              </w:rPr>
              <w:t>. Record time period/mileage of vehicle for schedule maintenance.</w:t>
            </w:r>
          </w:p>
        </w:tc>
      </w:tr>
    </w:tbl>
    <w:p w14:paraId="57D25C75" w14:textId="77777777" w:rsidR="00734789" w:rsidRPr="00FA08BA" w:rsidRDefault="00734789" w:rsidP="00734789">
      <w:pPr>
        <w:spacing w:line="360" w:lineRule="auto"/>
        <w:jc w:val="both"/>
        <w:rPr>
          <w:rFonts w:cs="Arial"/>
        </w:rPr>
      </w:pPr>
    </w:p>
    <w:p w14:paraId="3C31E725" w14:textId="77777777" w:rsidR="00734789" w:rsidRPr="00FA08BA" w:rsidRDefault="00734789" w:rsidP="00734789">
      <w:pPr>
        <w:spacing w:line="360" w:lineRule="auto"/>
        <w:jc w:val="both"/>
        <w:rPr>
          <w:rFonts w:cs="Arial"/>
        </w:rPr>
      </w:pPr>
      <w:r w:rsidRPr="00FA08BA">
        <w:rPr>
          <w:rFonts w:eastAsia="Times New Roman" w:cs="Arial"/>
          <w:b/>
        </w:rPr>
        <w:t>Knowledge &amp; Understanding</w:t>
      </w:r>
    </w:p>
    <w:p w14:paraId="617D4CD5"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1EF971C8" w14:textId="77777777" w:rsidR="00734789" w:rsidRPr="00FA08BA" w:rsidRDefault="00734789" w:rsidP="00734789">
      <w:pPr>
        <w:autoSpaceDE w:val="0"/>
        <w:autoSpaceDN w:val="0"/>
        <w:adjustRightInd w:val="0"/>
        <w:spacing w:line="360" w:lineRule="auto"/>
        <w:jc w:val="both"/>
        <w:rPr>
          <w:rFonts w:cs="Arial"/>
        </w:rPr>
      </w:pPr>
    </w:p>
    <w:p w14:paraId="628EB66F"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Describe warning systems of Machines.</w:t>
      </w:r>
    </w:p>
    <w:p w14:paraId="17F9A3AF"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Describe different types of machine warning</w:t>
      </w:r>
    </w:p>
    <w:p w14:paraId="5F091E81"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Describe procedure of engine warming up</w:t>
      </w:r>
    </w:p>
    <w:p w14:paraId="7BE421F6"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 xml:space="preserve">Describe </w:t>
      </w:r>
      <w:r w:rsidRPr="00FA08BA">
        <w:rPr>
          <w:rFonts w:eastAsia="Calibri" w:cs="Arial"/>
        </w:rPr>
        <w:t>cycle equipment functions</w:t>
      </w:r>
    </w:p>
    <w:p w14:paraId="79F7D82B"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 xml:space="preserve">Enlist Techniques of </w:t>
      </w:r>
      <w:r w:rsidRPr="00FA08BA">
        <w:rPr>
          <w:rFonts w:eastAsia="Calibri" w:cs="Arial"/>
        </w:rPr>
        <w:t>Scheduled Maintenance.</w:t>
      </w:r>
    </w:p>
    <w:p w14:paraId="342CE8ED" w14:textId="77777777" w:rsidR="00734789" w:rsidRPr="00FA08BA" w:rsidRDefault="00734789" w:rsidP="00905C75">
      <w:pPr>
        <w:pStyle w:val="ListParagraph"/>
        <w:numPr>
          <w:ilvl w:val="0"/>
          <w:numId w:val="316"/>
        </w:numPr>
        <w:autoSpaceDE w:val="0"/>
        <w:autoSpaceDN w:val="0"/>
        <w:adjustRightInd w:val="0"/>
        <w:spacing w:after="0" w:line="360" w:lineRule="auto"/>
        <w:jc w:val="both"/>
        <w:rPr>
          <w:rFonts w:cs="Arial"/>
        </w:rPr>
      </w:pPr>
      <w:r w:rsidRPr="00FA08BA">
        <w:rPr>
          <w:rFonts w:cs="Arial"/>
        </w:rPr>
        <w:t>Describe procedure to maintain Logbook</w:t>
      </w:r>
    </w:p>
    <w:p w14:paraId="39F096F4" w14:textId="77777777" w:rsidR="00734789" w:rsidRPr="00FA08BA" w:rsidRDefault="00734789" w:rsidP="00734789">
      <w:pPr>
        <w:pStyle w:val="ListParagraph"/>
        <w:autoSpaceDE w:val="0"/>
        <w:autoSpaceDN w:val="0"/>
        <w:adjustRightInd w:val="0"/>
        <w:spacing w:line="360" w:lineRule="auto"/>
        <w:jc w:val="both"/>
        <w:rPr>
          <w:rFonts w:cs="Arial"/>
        </w:rPr>
      </w:pPr>
    </w:p>
    <w:p w14:paraId="5DDBD3B9"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cs="Arial"/>
          <w:b/>
        </w:rPr>
      </w:pPr>
      <w:r w:rsidRPr="00FA08BA">
        <w:rPr>
          <w:rFonts w:cs="Arial"/>
          <w:b/>
        </w:rPr>
        <w:lastRenderedPageBreak/>
        <w:t>Critical Evidence(s) Required</w:t>
      </w:r>
    </w:p>
    <w:p w14:paraId="55564C2D" w14:textId="77777777" w:rsidR="00734789" w:rsidRPr="00FA08BA" w:rsidRDefault="00734789" w:rsidP="00734789">
      <w:pPr>
        <w:spacing w:line="360" w:lineRule="auto"/>
        <w:jc w:val="both"/>
        <w:rPr>
          <w:rFonts w:cs="Arial"/>
        </w:rPr>
      </w:pPr>
    </w:p>
    <w:p w14:paraId="6AB550BB"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48E715D6" w14:textId="77777777" w:rsidR="00734789" w:rsidRPr="00FA08BA" w:rsidRDefault="00734789" w:rsidP="00905C75">
      <w:pPr>
        <w:pStyle w:val="ListParagraph"/>
        <w:numPr>
          <w:ilvl w:val="0"/>
          <w:numId w:val="314"/>
        </w:numPr>
        <w:spacing w:after="39" w:line="360" w:lineRule="auto"/>
        <w:jc w:val="both"/>
        <w:rPr>
          <w:rFonts w:eastAsia="Calibri" w:cs="Arial"/>
        </w:rPr>
      </w:pPr>
      <w:r w:rsidRPr="00FA08BA">
        <w:rPr>
          <w:rFonts w:eastAsia="Calibri" w:cs="Arial"/>
        </w:rPr>
        <w:t xml:space="preserve">Start engine monitor warning systems </w:t>
      </w:r>
    </w:p>
    <w:p w14:paraId="643D8EE7" w14:textId="77777777" w:rsidR="00734789" w:rsidRPr="00FA08BA" w:rsidRDefault="00734789" w:rsidP="00905C75">
      <w:pPr>
        <w:pStyle w:val="Default"/>
        <w:numPr>
          <w:ilvl w:val="0"/>
          <w:numId w:val="314"/>
        </w:numPr>
        <w:spacing w:line="360" w:lineRule="auto"/>
        <w:jc w:val="both"/>
        <w:rPr>
          <w:color w:val="auto"/>
          <w:sz w:val="22"/>
          <w:szCs w:val="22"/>
        </w:rPr>
      </w:pPr>
      <w:r w:rsidRPr="00FA08BA">
        <w:rPr>
          <w:color w:val="auto"/>
          <w:sz w:val="22"/>
          <w:szCs w:val="22"/>
        </w:rPr>
        <w:t xml:space="preserve">Warm up engine  </w:t>
      </w:r>
    </w:p>
    <w:p w14:paraId="28A01DCB" w14:textId="77777777" w:rsidR="00734789" w:rsidRPr="00FA08BA" w:rsidRDefault="00734789" w:rsidP="00905C75">
      <w:pPr>
        <w:pStyle w:val="Default"/>
        <w:numPr>
          <w:ilvl w:val="0"/>
          <w:numId w:val="314"/>
        </w:numPr>
        <w:spacing w:line="360" w:lineRule="auto"/>
        <w:jc w:val="both"/>
        <w:rPr>
          <w:color w:val="auto"/>
          <w:sz w:val="22"/>
          <w:szCs w:val="22"/>
        </w:rPr>
      </w:pPr>
      <w:r w:rsidRPr="00FA08BA">
        <w:rPr>
          <w:color w:val="auto"/>
          <w:sz w:val="22"/>
          <w:szCs w:val="22"/>
        </w:rPr>
        <w:t>Maintain Logbook.</w:t>
      </w:r>
    </w:p>
    <w:p w14:paraId="21A3C17A" w14:textId="77777777" w:rsidR="00734789" w:rsidRPr="00FA08BA" w:rsidRDefault="00734789" w:rsidP="00734789">
      <w:pPr>
        <w:pStyle w:val="Default"/>
        <w:spacing w:line="276" w:lineRule="auto"/>
        <w:jc w:val="both"/>
        <w:rPr>
          <w:color w:val="auto"/>
          <w:sz w:val="22"/>
          <w:szCs w:val="22"/>
        </w:rPr>
      </w:pPr>
    </w:p>
    <w:p w14:paraId="224218CC" w14:textId="77777777" w:rsidR="00734789" w:rsidRPr="00FA08BA" w:rsidRDefault="00734789" w:rsidP="00734789">
      <w:pPr>
        <w:spacing w:line="360" w:lineRule="auto"/>
        <w:jc w:val="both"/>
        <w:rPr>
          <w:rFonts w:eastAsia="Times New Roman" w:cs="Arial"/>
          <w:b/>
        </w:rPr>
      </w:pPr>
      <w:bookmarkStart w:id="131" w:name="_Toc529897205"/>
      <w:r w:rsidRPr="00FA08BA">
        <w:rPr>
          <w:rFonts w:eastAsia="Times New Roman" w:cs="Arial"/>
          <w:b/>
        </w:rPr>
        <w:t>Tools and Equipment</w:t>
      </w:r>
    </w:p>
    <w:p w14:paraId="5CBE1BC8" w14:textId="77777777" w:rsidR="00734789" w:rsidRPr="00FA08BA" w:rsidRDefault="00734789" w:rsidP="00905C75">
      <w:pPr>
        <w:pStyle w:val="ListParagraph"/>
        <w:numPr>
          <w:ilvl w:val="0"/>
          <w:numId w:val="224"/>
        </w:numPr>
        <w:spacing w:after="200" w:line="360" w:lineRule="auto"/>
        <w:jc w:val="both"/>
        <w:rPr>
          <w:rFonts w:cs="Arial"/>
          <w:bCs/>
        </w:rPr>
      </w:pPr>
      <w:r w:rsidRPr="00FA08BA">
        <w:rPr>
          <w:rFonts w:cs="Arial"/>
          <w:bCs/>
        </w:rPr>
        <w:t xml:space="preserve">Utility documentation. </w:t>
      </w:r>
    </w:p>
    <w:p w14:paraId="043CA10D" w14:textId="77777777" w:rsidR="00734789" w:rsidRPr="00FA08BA" w:rsidRDefault="00734789" w:rsidP="00905C75">
      <w:pPr>
        <w:pStyle w:val="ListParagraph"/>
        <w:numPr>
          <w:ilvl w:val="0"/>
          <w:numId w:val="224"/>
        </w:numPr>
        <w:spacing w:after="200" w:line="360" w:lineRule="auto"/>
        <w:jc w:val="both"/>
        <w:rPr>
          <w:rFonts w:cs="Arial"/>
          <w:bCs/>
        </w:rPr>
      </w:pPr>
      <w:r w:rsidRPr="00FA08BA">
        <w:rPr>
          <w:rFonts w:cs="Arial"/>
          <w:bCs/>
        </w:rPr>
        <w:t>Logbooks.</w:t>
      </w:r>
    </w:p>
    <w:p w14:paraId="24FB1796" w14:textId="77777777" w:rsidR="00734789" w:rsidRPr="00FA08BA" w:rsidRDefault="00734789" w:rsidP="00905C75">
      <w:pPr>
        <w:pStyle w:val="ListParagraph"/>
        <w:numPr>
          <w:ilvl w:val="0"/>
          <w:numId w:val="224"/>
        </w:numPr>
        <w:spacing w:after="200" w:line="360" w:lineRule="auto"/>
        <w:jc w:val="both"/>
        <w:rPr>
          <w:rFonts w:cs="Arial"/>
          <w:bCs/>
        </w:rPr>
      </w:pPr>
      <w:r w:rsidRPr="00FA08BA">
        <w:rPr>
          <w:rFonts w:cs="Arial"/>
          <w:bCs/>
        </w:rPr>
        <w:t>Service Manuals.</w:t>
      </w:r>
    </w:p>
    <w:p w14:paraId="4FC4A13E" w14:textId="77777777" w:rsidR="00734789" w:rsidRPr="00FA08BA" w:rsidRDefault="00734789" w:rsidP="00905C75">
      <w:pPr>
        <w:pStyle w:val="ListParagraph"/>
        <w:numPr>
          <w:ilvl w:val="0"/>
          <w:numId w:val="224"/>
        </w:numPr>
        <w:spacing w:after="200" w:line="360" w:lineRule="auto"/>
        <w:jc w:val="both"/>
        <w:rPr>
          <w:rFonts w:eastAsia="Times New Roman" w:cs="Arial"/>
          <w:b/>
          <w:bCs/>
        </w:rPr>
      </w:pPr>
      <w:r w:rsidRPr="00FA08BA">
        <w:rPr>
          <w:rFonts w:cs="Arial"/>
          <w:bCs/>
        </w:rPr>
        <w:t>Operational Manuals.</w:t>
      </w:r>
      <w:r w:rsidRPr="00FA08BA">
        <w:rPr>
          <w:rFonts w:cs="Arial"/>
          <w:bCs/>
        </w:rPr>
        <w:br w:type="page"/>
      </w:r>
    </w:p>
    <w:p w14:paraId="456AB9DD" w14:textId="250C4A5D" w:rsidR="00734789" w:rsidRPr="00E56886" w:rsidRDefault="00734789" w:rsidP="00905C75">
      <w:pPr>
        <w:pStyle w:val="Heading31"/>
        <w:numPr>
          <w:ilvl w:val="0"/>
          <w:numId w:val="792"/>
        </w:numPr>
        <w:shd w:val="clear" w:color="auto" w:fill="FFC000"/>
        <w:rPr>
          <w:color w:val="auto"/>
          <w:sz w:val="24"/>
          <w:szCs w:val="24"/>
        </w:rPr>
      </w:pPr>
      <w:bookmarkStart w:id="132" w:name="_Toc133689779"/>
      <w:bookmarkEnd w:id="131"/>
      <w:r w:rsidRPr="00E56886">
        <w:rPr>
          <w:color w:val="auto"/>
          <w:sz w:val="24"/>
          <w:szCs w:val="24"/>
        </w:rPr>
        <w:lastRenderedPageBreak/>
        <w:t>Perform Parking of Machines</w:t>
      </w:r>
      <w:bookmarkEnd w:id="132"/>
    </w:p>
    <w:p w14:paraId="2A69342B" w14:textId="77777777" w:rsidR="00734789" w:rsidRPr="00FA08BA" w:rsidRDefault="00734789" w:rsidP="00734789">
      <w:pPr>
        <w:autoSpaceDE w:val="0"/>
        <w:autoSpaceDN w:val="0"/>
        <w:adjustRightInd w:val="0"/>
        <w:spacing w:line="360" w:lineRule="auto"/>
        <w:ind w:right="387"/>
        <w:jc w:val="both"/>
        <w:rPr>
          <w:rFonts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rPr>
        <w:t xml:space="preserve">Clean under carriage and attachments before parking, Park equipment in appropriate location, </w:t>
      </w:r>
      <w:proofErr w:type="gramStart"/>
      <w:r w:rsidRPr="00FA08BA">
        <w:rPr>
          <w:rFonts w:cs="Arial"/>
        </w:rPr>
        <w:t>Shut</w:t>
      </w:r>
      <w:proofErr w:type="gramEnd"/>
      <w:r w:rsidRPr="00FA08BA">
        <w:rPr>
          <w:rFonts w:cs="Arial"/>
        </w:rPr>
        <w:t xml:space="preserve"> down and secures equipment, Perform housekeeping tasks, and Perform visual inspection.</w:t>
      </w:r>
    </w:p>
    <w:tbl>
      <w:tblPr>
        <w:tblStyle w:val="TableGrid3"/>
        <w:tblW w:w="9450" w:type="dxa"/>
        <w:tblLook w:val="04A0" w:firstRow="1" w:lastRow="0" w:firstColumn="1" w:lastColumn="0" w:noHBand="0" w:noVBand="1"/>
      </w:tblPr>
      <w:tblGrid>
        <w:gridCol w:w="3166"/>
        <w:gridCol w:w="6284"/>
      </w:tblGrid>
      <w:tr w:rsidR="00734789" w:rsidRPr="00FA08BA" w14:paraId="3CE19049" w14:textId="77777777" w:rsidTr="009873C9">
        <w:trPr>
          <w:trHeight w:val="242"/>
        </w:trPr>
        <w:tc>
          <w:tcPr>
            <w:tcW w:w="3166" w:type="dxa"/>
            <w:shd w:val="clear" w:color="auto" w:fill="E7E6E6" w:themeFill="background2"/>
          </w:tcPr>
          <w:p w14:paraId="21032A24" w14:textId="77777777" w:rsidR="00734789" w:rsidRPr="00FA08BA" w:rsidRDefault="00734789" w:rsidP="000D3375">
            <w:pPr>
              <w:spacing w:line="360" w:lineRule="auto"/>
              <w:jc w:val="both"/>
              <w:rPr>
                <w:rFonts w:cs="Arial"/>
                <w:b/>
              </w:rPr>
            </w:pPr>
            <w:r w:rsidRPr="00FA08BA">
              <w:rPr>
                <w:rFonts w:cs="Arial"/>
              </w:rPr>
              <w:t>Competency Units</w:t>
            </w:r>
          </w:p>
        </w:tc>
        <w:tc>
          <w:tcPr>
            <w:tcW w:w="6284" w:type="dxa"/>
            <w:shd w:val="clear" w:color="auto" w:fill="E7E6E6" w:themeFill="background2"/>
          </w:tcPr>
          <w:p w14:paraId="11747CB9"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093F3FCE" w14:textId="77777777" w:rsidTr="000D3375">
        <w:trPr>
          <w:trHeight w:val="284"/>
        </w:trPr>
        <w:tc>
          <w:tcPr>
            <w:tcW w:w="3166" w:type="dxa"/>
          </w:tcPr>
          <w:p w14:paraId="34691A82" w14:textId="77777777" w:rsidR="00734789" w:rsidRPr="00FA08BA" w:rsidRDefault="00734789" w:rsidP="000D3375">
            <w:pPr>
              <w:ind w:left="696" w:hanging="696"/>
              <w:jc w:val="both"/>
              <w:rPr>
                <w:rFonts w:cs="Arial"/>
              </w:rPr>
            </w:pPr>
            <w:r w:rsidRPr="00FA08BA">
              <w:rPr>
                <w:rFonts w:cs="Arial"/>
              </w:rPr>
              <w:t>CU1.  Clean under carriage and attachments before parking</w:t>
            </w:r>
          </w:p>
        </w:tc>
        <w:tc>
          <w:tcPr>
            <w:tcW w:w="6284" w:type="dxa"/>
          </w:tcPr>
          <w:p w14:paraId="3F2ACCD6" w14:textId="77777777" w:rsidR="00734789" w:rsidRPr="00FA08BA" w:rsidRDefault="00734789" w:rsidP="000D3375">
            <w:pPr>
              <w:spacing w:after="41" w:line="360" w:lineRule="auto"/>
              <w:jc w:val="both"/>
              <w:rPr>
                <w:rFonts w:cs="Arial"/>
              </w:rPr>
            </w:pPr>
            <w:r w:rsidRPr="00FA08BA">
              <w:rPr>
                <w:rFonts w:cs="Arial"/>
                <w:b/>
              </w:rPr>
              <w:t>P1</w:t>
            </w:r>
            <w:r w:rsidRPr="00FA08BA">
              <w:rPr>
                <w:rFonts w:cs="Arial"/>
              </w:rPr>
              <w:t>. Clean machine body, wheels, &amp; undercarriage</w:t>
            </w:r>
          </w:p>
          <w:p w14:paraId="6800FEE3" w14:textId="77777777" w:rsidR="00734789" w:rsidRPr="00FA08BA" w:rsidRDefault="00734789" w:rsidP="000D3375">
            <w:pPr>
              <w:spacing w:after="41" w:line="360" w:lineRule="auto"/>
              <w:ind w:left="411" w:hanging="411"/>
              <w:jc w:val="both"/>
              <w:rPr>
                <w:rFonts w:cs="Arial"/>
              </w:rPr>
            </w:pPr>
            <w:r w:rsidRPr="00FA08BA">
              <w:rPr>
                <w:rFonts w:cs="Arial"/>
                <w:b/>
                <w:bCs/>
              </w:rPr>
              <w:t>P2</w:t>
            </w:r>
            <w:r w:rsidRPr="00FA08BA">
              <w:rPr>
                <w:rFonts w:cs="Arial"/>
              </w:rPr>
              <w:t xml:space="preserve">. Clean attachments according to manufacturer’s specifications and company policy and procedure </w:t>
            </w:r>
          </w:p>
        </w:tc>
      </w:tr>
      <w:tr w:rsidR="00734789" w:rsidRPr="00FA08BA" w14:paraId="57C26C8C" w14:textId="77777777" w:rsidTr="000D3375">
        <w:trPr>
          <w:trHeight w:val="284"/>
        </w:trPr>
        <w:tc>
          <w:tcPr>
            <w:tcW w:w="3166" w:type="dxa"/>
          </w:tcPr>
          <w:p w14:paraId="5A7F868B" w14:textId="77777777" w:rsidR="00734789" w:rsidRPr="00FA08BA" w:rsidRDefault="00734789" w:rsidP="000D3375">
            <w:pPr>
              <w:ind w:left="606" w:hanging="606"/>
              <w:jc w:val="both"/>
              <w:rPr>
                <w:rFonts w:cs="Arial"/>
              </w:rPr>
            </w:pPr>
            <w:r w:rsidRPr="00FA08BA">
              <w:rPr>
                <w:rFonts w:cs="Arial"/>
              </w:rPr>
              <w:t xml:space="preserve">CU2.  Park equipment in appropriate location   </w:t>
            </w:r>
          </w:p>
        </w:tc>
        <w:tc>
          <w:tcPr>
            <w:tcW w:w="6284" w:type="dxa"/>
          </w:tcPr>
          <w:p w14:paraId="695971FD" w14:textId="77777777" w:rsidR="00734789" w:rsidRPr="00FA08BA" w:rsidRDefault="00734789" w:rsidP="000D3375">
            <w:pPr>
              <w:spacing w:line="360" w:lineRule="auto"/>
              <w:ind w:left="342" w:hanging="342"/>
              <w:jc w:val="both"/>
              <w:rPr>
                <w:rFonts w:cs="Arial"/>
              </w:rPr>
            </w:pPr>
            <w:r w:rsidRPr="00FA08BA">
              <w:rPr>
                <w:rFonts w:cs="Arial"/>
                <w:b/>
              </w:rPr>
              <w:t>P1</w:t>
            </w:r>
            <w:r w:rsidRPr="00FA08BA">
              <w:rPr>
                <w:rFonts w:cs="Arial"/>
              </w:rPr>
              <w:t>. Identify appropriate parking location</w:t>
            </w:r>
          </w:p>
          <w:p w14:paraId="2776DB8A" w14:textId="77777777" w:rsidR="00734789" w:rsidRPr="00FA08BA" w:rsidRDefault="00734789" w:rsidP="000D3375">
            <w:pPr>
              <w:spacing w:line="360" w:lineRule="auto"/>
              <w:ind w:left="411" w:hanging="411"/>
              <w:jc w:val="both"/>
              <w:rPr>
                <w:rFonts w:cs="Arial"/>
              </w:rPr>
            </w:pPr>
            <w:r w:rsidRPr="00FA08BA">
              <w:rPr>
                <w:rFonts w:cs="Arial"/>
                <w:b/>
                <w:bCs/>
              </w:rPr>
              <w:t>P2</w:t>
            </w:r>
            <w:r w:rsidRPr="00FA08BA">
              <w:rPr>
                <w:rFonts w:cs="Arial"/>
              </w:rPr>
              <w:t>. Park equipment according to company policy and procedure</w:t>
            </w:r>
          </w:p>
          <w:p w14:paraId="15D114CD" w14:textId="77777777" w:rsidR="00734789" w:rsidRPr="00FA08BA" w:rsidRDefault="00734789" w:rsidP="000D3375">
            <w:pPr>
              <w:spacing w:line="360" w:lineRule="auto"/>
              <w:ind w:left="342" w:hanging="342"/>
              <w:jc w:val="both"/>
              <w:rPr>
                <w:rFonts w:cs="Arial"/>
              </w:rPr>
            </w:pPr>
            <w:r w:rsidRPr="00FA08BA">
              <w:rPr>
                <w:rFonts w:cs="Arial"/>
                <w:b/>
                <w:bCs/>
              </w:rPr>
              <w:t>P3</w:t>
            </w:r>
            <w:r w:rsidRPr="00FA08BA">
              <w:rPr>
                <w:rFonts w:cs="Arial"/>
              </w:rPr>
              <w:t>. Lower the attachments to the ground level</w:t>
            </w:r>
          </w:p>
          <w:p w14:paraId="1117C3E2" w14:textId="77777777" w:rsidR="00734789" w:rsidRPr="00FA08BA" w:rsidRDefault="00734789" w:rsidP="000D3375">
            <w:pPr>
              <w:spacing w:line="360" w:lineRule="auto"/>
              <w:ind w:left="411" w:hanging="411"/>
              <w:jc w:val="both"/>
              <w:rPr>
                <w:rFonts w:cs="Arial"/>
              </w:rPr>
            </w:pPr>
            <w:r w:rsidRPr="00FA08BA">
              <w:rPr>
                <w:rFonts w:cs="Arial"/>
                <w:b/>
                <w:bCs/>
              </w:rPr>
              <w:t>P4</w:t>
            </w:r>
            <w:r w:rsidRPr="00FA08BA">
              <w:rPr>
                <w:rFonts w:cs="Arial"/>
              </w:rPr>
              <w:t>. Put paddings under the attachment if the machine is to be parked for longer duration</w:t>
            </w:r>
          </w:p>
        </w:tc>
      </w:tr>
      <w:tr w:rsidR="00734789" w:rsidRPr="00FA08BA" w14:paraId="19EBD216" w14:textId="77777777" w:rsidTr="000D3375">
        <w:trPr>
          <w:trHeight w:val="530"/>
        </w:trPr>
        <w:tc>
          <w:tcPr>
            <w:tcW w:w="3166" w:type="dxa"/>
          </w:tcPr>
          <w:p w14:paraId="58CB2095" w14:textId="77777777" w:rsidR="00734789" w:rsidRPr="00FA08BA" w:rsidRDefault="00734789" w:rsidP="000D3375">
            <w:pPr>
              <w:ind w:left="606" w:hanging="606"/>
              <w:jc w:val="both"/>
              <w:rPr>
                <w:rFonts w:cs="Arial"/>
              </w:rPr>
            </w:pPr>
            <w:r w:rsidRPr="00FA08BA">
              <w:rPr>
                <w:rFonts w:cs="Arial"/>
              </w:rPr>
              <w:t xml:space="preserve">CU3. Shut down and secure equipment  </w:t>
            </w:r>
          </w:p>
        </w:tc>
        <w:tc>
          <w:tcPr>
            <w:tcW w:w="6284" w:type="dxa"/>
          </w:tcPr>
          <w:p w14:paraId="03ADD949" w14:textId="77777777" w:rsidR="00734789" w:rsidRPr="00FA08BA" w:rsidRDefault="00734789" w:rsidP="000D3375">
            <w:pPr>
              <w:spacing w:after="34" w:line="360" w:lineRule="auto"/>
              <w:ind w:left="432" w:hanging="432"/>
              <w:jc w:val="both"/>
              <w:rPr>
                <w:rFonts w:cs="Arial"/>
              </w:rPr>
            </w:pPr>
            <w:r w:rsidRPr="00FA08BA">
              <w:rPr>
                <w:rFonts w:cs="Arial"/>
                <w:b/>
              </w:rPr>
              <w:t>P1</w:t>
            </w:r>
            <w:r w:rsidRPr="00FA08BA">
              <w:rPr>
                <w:rFonts w:cs="Arial"/>
              </w:rPr>
              <w:t xml:space="preserve">. Shut down equipment according to the </w:t>
            </w:r>
            <w:proofErr w:type="gramStart"/>
            <w:r w:rsidRPr="00FA08BA">
              <w:rPr>
                <w:rFonts w:cs="Arial"/>
              </w:rPr>
              <w:t>manufacturers</w:t>
            </w:r>
            <w:proofErr w:type="gramEnd"/>
            <w:r w:rsidRPr="00FA08BA">
              <w:rPr>
                <w:rFonts w:cs="Arial"/>
              </w:rPr>
              <w:t xml:space="preserve"> specifications </w:t>
            </w:r>
          </w:p>
          <w:p w14:paraId="3F75813D" w14:textId="77777777" w:rsidR="00734789" w:rsidRPr="00FA08BA" w:rsidRDefault="00734789" w:rsidP="000D3375">
            <w:pPr>
              <w:spacing w:after="34" w:line="360" w:lineRule="auto"/>
              <w:ind w:left="432" w:hanging="432"/>
              <w:jc w:val="both"/>
              <w:rPr>
                <w:rFonts w:cs="Arial"/>
              </w:rPr>
            </w:pPr>
            <w:r w:rsidRPr="00FA08BA">
              <w:rPr>
                <w:rFonts w:cs="Arial"/>
                <w:b/>
                <w:bCs/>
              </w:rPr>
              <w:t>P2</w:t>
            </w:r>
            <w:r w:rsidRPr="00FA08BA">
              <w:rPr>
                <w:rFonts w:cs="Arial"/>
              </w:rPr>
              <w:t>. Secure equipment against movement and damage</w:t>
            </w:r>
          </w:p>
        </w:tc>
      </w:tr>
      <w:tr w:rsidR="00734789" w:rsidRPr="00FA08BA" w14:paraId="546C82C1" w14:textId="77777777" w:rsidTr="000D3375">
        <w:trPr>
          <w:trHeight w:val="284"/>
        </w:trPr>
        <w:tc>
          <w:tcPr>
            <w:tcW w:w="3166" w:type="dxa"/>
          </w:tcPr>
          <w:p w14:paraId="06E75011" w14:textId="77777777" w:rsidR="00734789" w:rsidRPr="00FA08BA" w:rsidRDefault="00734789" w:rsidP="000D3375">
            <w:pPr>
              <w:ind w:left="606" w:hanging="606"/>
              <w:jc w:val="both"/>
              <w:rPr>
                <w:rFonts w:cs="Arial"/>
              </w:rPr>
            </w:pPr>
            <w:r w:rsidRPr="00FA08BA">
              <w:rPr>
                <w:rFonts w:cs="Arial"/>
              </w:rPr>
              <w:t>CU4. Perform housekeeping tasks</w:t>
            </w:r>
          </w:p>
        </w:tc>
        <w:tc>
          <w:tcPr>
            <w:tcW w:w="6284" w:type="dxa"/>
          </w:tcPr>
          <w:p w14:paraId="72F746E2" w14:textId="77777777" w:rsidR="00734789" w:rsidRPr="00FA08BA" w:rsidRDefault="00734789" w:rsidP="000D3375">
            <w:pPr>
              <w:spacing w:after="34" w:line="360" w:lineRule="auto"/>
              <w:ind w:left="432" w:hanging="432"/>
              <w:jc w:val="both"/>
              <w:rPr>
                <w:rFonts w:cs="Arial"/>
              </w:rPr>
            </w:pPr>
            <w:r w:rsidRPr="00FA08BA">
              <w:rPr>
                <w:rFonts w:cs="Arial"/>
                <w:b/>
              </w:rPr>
              <w:t>P1</w:t>
            </w:r>
            <w:r w:rsidRPr="00FA08BA">
              <w:rPr>
                <w:rFonts w:cs="Arial"/>
              </w:rPr>
              <w:t xml:space="preserve">. Clean wind shields, side rails, steps and instrument panel </w:t>
            </w:r>
          </w:p>
          <w:p w14:paraId="13673A79" w14:textId="77777777" w:rsidR="00734789" w:rsidRPr="00FA08BA" w:rsidRDefault="00734789" w:rsidP="000D3375">
            <w:pPr>
              <w:spacing w:after="34" w:line="360" w:lineRule="auto"/>
              <w:ind w:left="342" w:hanging="342"/>
              <w:jc w:val="both"/>
              <w:rPr>
                <w:rFonts w:cs="Arial"/>
              </w:rPr>
            </w:pPr>
            <w:r w:rsidRPr="00FA08BA">
              <w:rPr>
                <w:rFonts w:cs="Arial"/>
                <w:b/>
                <w:bCs/>
              </w:rPr>
              <w:t>P2</w:t>
            </w:r>
            <w:r w:rsidRPr="00FA08BA">
              <w:rPr>
                <w:rFonts w:cs="Arial"/>
              </w:rPr>
              <w:t>. Sweep floor</w:t>
            </w:r>
          </w:p>
          <w:p w14:paraId="7A3AFCDC" w14:textId="77777777" w:rsidR="00734789" w:rsidRPr="00FA08BA" w:rsidRDefault="00734789" w:rsidP="000D3375">
            <w:pPr>
              <w:spacing w:after="34" w:line="360" w:lineRule="auto"/>
              <w:ind w:left="342" w:hanging="342"/>
              <w:jc w:val="both"/>
              <w:rPr>
                <w:rFonts w:cs="Arial"/>
              </w:rPr>
            </w:pPr>
            <w:r w:rsidRPr="00FA08BA">
              <w:rPr>
                <w:rFonts w:cs="Arial"/>
                <w:b/>
                <w:bCs/>
              </w:rPr>
              <w:t>P3</w:t>
            </w:r>
            <w:r w:rsidRPr="00FA08BA">
              <w:rPr>
                <w:rFonts w:cs="Arial"/>
              </w:rPr>
              <w:t>. Remove garbage</w:t>
            </w:r>
          </w:p>
          <w:p w14:paraId="44037A02" w14:textId="77777777" w:rsidR="00734789" w:rsidRPr="00FA08BA" w:rsidRDefault="00734789" w:rsidP="000D3375">
            <w:pPr>
              <w:spacing w:after="34" w:line="360" w:lineRule="auto"/>
              <w:ind w:left="342" w:hanging="342"/>
              <w:jc w:val="both"/>
              <w:rPr>
                <w:rFonts w:cs="Arial"/>
              </w:rPr>
            </w:pPr>
            <w:r w:rsidRPr="00FA08BA">
              <w:rPr>
                <w:rFonts w:cs="Arial"/>
                <w:b/>
                <w:bCs/>
              </w:rPr>
              <w:t>P4</w:t>
            </w:r>
            <w:r w:rsidRPr="00FA08BA">
              <w:rPr>
                <w:rFonts w:cs="Arial"/>
              </w:rPr>
              <w:t xml:space="preserve">. Apply glass/mirror covers </w:t>
            </w:r>
          </w:p>
        </w:tc>
      </w:tr>
      <w:tr w:rsidR="00734789" w:rsidRPr="00FA08BA" w14:paraId="68339A84" w14:textId="77777777" w:rsidTr="000D3375">
        <w:trPr>
          <w:trHeight w:val="284"/>
        </w:trPr>
        <w:tc>
          <w:tcPr>
            <w:tcW w:w="3166" w:type="dxa"/>
          </w:tcPr>
          <w:p w14:paraId="61E112C2" w14:textId="77777777" w:rsidR="00734789" w:rsidRPr="00FA08BA" w:rsidRDefault="00734789" w:rsidP="000D3375">
            <w:pPr>
              <w:ind w:left="606" w:hanging="606"/>
              <w:jc w:val="both"/>
              <w:rPr>
                <w:rFonts w:cs="Arial"/>
              </w:rPr>
            </w:pPr>
            <w:r w:rsidRPr="00FA08BA">
              <w:rPr>
                <w:rFonts w:cs="Arial"/>
              </w:rPr>
              <w:t xml:space="preserve">CU5. Perform visual inspection  </w:t>
            </w:r>
          </w:p>
        </w:tc>
        <w:tc>
          <w:tcPr>
            <w:tcW w:w="6284" w:type="dxa"/>
          </w:tcPr>
          <w:p w14:paraId="129984DB" w14:textId="77777777" w:rsidR="00734789" w:rsidRPr="00FA08BA" w:rsidRDefault="00734789" w:rsidP="000D3375">
            <w:pPr>
              <w:spacing w:line="360" w:lineRule="auto"/>
              <w:ind w:left="432" w:hanging="432"/>
              <w:jc w:val="both"/>
              <w:rPr>
                <w:rFonts w:cs="Arial"/>
                <w:b/>
                <w:iCs/>
              </w:rPr>
            </w:pPr>
            <w:r w:rsidRPr="00FA08BA">
              <w:rPr>
                <w:rFonts w:cs="Arial"/>
                <w:b/>
                <w:iCs/>
              </w:rPr>
              <w:t xml:space="preserve">P1. </w:t>
            </w:r>
            <w:r w:rsidRPr="00FA08BA">
              <w:rPr>
                <w:rFonts w:cs="Arial"/>
                <w:bCs/>
                <w:iCs/>
              </w:rPr>
              <w:t>Check parked equipment visually</w:t>
            </w:r>
          </w:p>
          <w:p w14:paraId="268A7A03" w14:textId="77777777" w:rsidR="00734789" w:rsidRPr="00FA08BA" w:rsidRDefault="00734789" w:rsidP="000D3375">
            <w:pPr>
              <w:spacing w:line="360" w:lineRule="auto"/>
              <w:ind w:left="432" w:hanging="432"/>
              <w:jc w:val="both"/>
              <w:rPr>
                <w:rFonts w:cs="Arial"/>
                <w:bCs/>
                <w:iCs/>
              </w:rPr>
            </w:pPr>
            <w:r w:rsidRPr="00FA08BA">
              <w:rPr>
                <w:rFonts w:cs="Arial"/>
                <w:b/>
                <w:iCs/>
              </w:rPr>
              <w:t xml:space="preserve">P2. </w:t>
            </w:r>
            <w:r w:rsidRPr="00FA08BA">
              <w:rPr>
                <w:rFonts w:cs="Arial"/>
                <w:bCs/>
                <w:iCs/>
              </w:rPr>
              <w:t>Identify existing or potential problems</w:t>
            </w:r>
          </w:p>
          <w:p w14:paraId="29777E43" w14:textId="77777777" w:rsidR="00734789" w:rsidRPr="00FA08BA" w:rsidRDefault="00734789" w:rsidP="000D3375">
            <w:pPr>
              <w:spacing w:line="360" w:lineRule="auto"/>
              <w:ind w:left="432" w:hanging="432"/>
              <w:jc w:val="both"/>
              <w:rPr>
                <w:rFonts w:cs="Arial"/>
                <w:iCs/>
              </w:rPr>
            </w:pPr>
            <w:r w:rsidRPr="00FA08BA">
              <w:rPr>
                <w:rFonts w:cs="Arial"/>
                <w:b/>
                <w:bCs/>
                <w:iCs/>
              </w:rPr>
              <w:t>P3</w:t>
            </w:r>
            <w:r w:rsidRPr="00FA08BA">
              <w:rPr>
                <w:rFonts w:cs="Arial"/>
                <w:iCs/>
              </w:rPr>
              <w:t>. Communicate to appropriate personnel such as supervisor/mechanic</w:t>
            </w:r>
          </w:p>
        </w:tc>
      </w:tr>
    </w:tbl>
    <w:p w14:paraId="1EBBB36A" w14:textId="77777777" w:rsidR="00734789" w:rsidRPr="00FA08BA" w:rsidRDefault="00734789" w:rsidP="00734789">
      <w:pPr>
        <w:spacing w:line="360" w:lineRule="auto"/>
        <w:jc w:val="both"/>
        <w:rPr>
          <w:rFonts w:cs="Arial"/>
        </w:rPr>
      </w:pPr>
    </w:p>
    <w:p w14:paraId="21DEADD8" w14:textId="77777777" w:rsidR="00734789" w:rsidRPr="00FA08BA" w:rsidRDefault="00734789" w:rsidP="00734789">
      <w:pPr>
        <w:spacing w:line="360" w:lineRule="auto"/>
        <w:jc w:val="both"/>
        <w:rPr>
          <w:rFonts w:cs="Arial"/>
        </w:rPr>
      </w:pPr>
      <w:r w:rsidRPr="00FA08BA">
        <w:rPr>
          <w:rFonts w:eastAsia="Times New Roman" w:cs="Arial"/>
          <w:b/>
        </w:rPr>
        <w:t>Knowledge &amp; Understanding</w:t>
      </w:r>
    </w:p>
    <w:p w14:paraId="76C0041E"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3F6AEC22" w14:textId="77777777" w:rsidR="00734789" w:rsidRPr="00FA08BA" w:rsidRDefault="00734789" w:rsidP="00734789">
      <w:pPr>
        <w:autoSpaceDE w:val="0"/>
        <w:autoSpaceDN w:val="0"/>
        <w:adjustRightInd w:val="0"/>
        <w:spacing w:line="360" w:lineRule="auto"/>
        <w:jc w:val="both"/>
        <w:rPr>
          <w:rFonts w:cs="Arial"/>
        </w:rPr>
      </w:pPr>
    </w:p>
    <w:p w14:paraId="03F1AA4C" w14:textId="77777777" w:rsidR="00734789" w:rsidRPr="00FA08BA" w:rsidRDefault="00734789" w:rsidP="00905C75">
      <w:pPr>
        <w:pStyle w:val="ListParagraph"/>
        <w:numPr>
          <w:ilvl w:val="0"/>
          <w:numId w:val="317"/>
        </w:numPr>
        <w:spacing w:after="0" w:line="360" w:lineRule="auto"/>
        <w:jc w:val="both"/>
        <w:rPr>
          <w:rFonts w:eastAsia="Times New Roman" w:cs="Arial"/>
        </w:rPr>
      </w:pPr>
      <w:r w:rsidRPr="00FA08BA">
        <w:rPr>
          <w:rFonts w:eastAsia="Times New Roman" w:cs="Arial"/>
        </w:rPr>
        <w:t xml:space="preserve">Read Manufacturers’ specifications </w:t>
      </w:r>
    </w:p>
    <w:p w14:paraId="691EE632" w14:textId="77777777" w:rsidR="00734789" w:rsidRPr="00FA08BA" w:rsidRDefault="00734789" w:rsidP="00905C75">
      <w:pPr>
        <w:pStyle w:val="ListParagraph"/>
        <w:numPr>
          <w:ilvl w:val="0"/>
          <w:numId w:val="317"/>
        </w:numPr>
        <w:spacing w:after="0" w:line="360" w:lineRule="auto"/>
        <w:jc w:val="both"/>
        <w:rPr>
          <w:rFonts w:eastAsia="Times New Roman" w:cs="Arial"/>
        </w:rPr>
      </w:pPr>
      <w:r w:rsidRPr="00FA08BA">
        <w:rPr>
          <w:rFonts w:eastAsia="Times New Roman" w:cs="Arial"/>
        </w:rPr>
        <w:t xml:space="preserve">Read Company policies and procedures </w:t>
      </w:r>
    </w:p>
    <w:p w14:paraId="6171FC08" w14:textId="77777777" w:rsidR="00734789" w:rsidRPr="00FA08BA" w:rsidRDefault="00734789" w:rsidP="00905C75">
      <w:pPr>
        <w:pStyle w:val="ListParagraph"/>
        <w:numPr>
          <w:ilvl w:val="0"/>
          <w:numId w:val="317"/>
        </w:numPr>
        <w:spacing w:after="0" w:line="360" w:lineRule="auto"/>
        <w:jc w:val="both"/>
        <w:rPr>
          <w:rFonts w:eastAsia="Times New Roman" w:cs="Arial"/>
        </w:rPr>
      </w:pPr>
      <w:r w:rsidRPr="00FA08BA">
        <w:rPr>
          <w:rFonts w:eastAsia="Times New Roman" w:cs="Arial"/>
        </w:rPr>
        <w:t>Define importance of cleaning tracks, wheels, rollers, and attachments.</w:t>
      </w:r>
    </w:p>
    <w:p w14:paraId="6CDEA003" w14:textId="77777777" w:rsidR="00734789" w:rsidRPr="00FA08BA" w:rsidRDefault="00734789" w:rsidP="00905C75">
      <w:pPr>
        <w:pStyle w:val="ListParagraph"/>
        <w:numPr>
          <w:ilvl w:val="0"/>
          <w:numId w:val="317"/>
        </w:numPr>
        <w:spacing w:after="0" w:line="360" w:lineRule="auto"/>
        <w:ind w:right="297"/>
        <w:jc w:val="both"/>
        <w:rPr>
          <w:rFonts w:eastAsia="Times New Roman" w:cs="Arial"/>
        </w:rPr>
      </w:pPr>
      <w:r w:rsidRPr="00FA08BA">
        <w:rPr>
          <w:rFonts w:eastAsia="Times New Roman" w:cs="Arial"/>
        </w:rPr>
        <w:lastRenderedPageBreak/>
        <w:t>Describe suitable and safe parking locations, such as dry and clean surface, level, away from fuel storage or water courses, secure area.</w:t>
      </w:r>
    </w:p>
    <w:p w14:paraId="33AD7C84" w14:textId="77777777" w:rsidR="00734789" w:rsidRPr="00FA08BA" w:rsidRDefault="00734789" w:rsidP="00734789">
      <w:pPr>
        <w:spacing w:line="360" w:lineRule="auto"/>
        <w:jc w:val="both"/>
        <w:rPr>
          <w:rFonts w:cs="Arial"/>
        </w:rPr>
      </w:pPr>
    </w:p>
    <w:p w14:paraId="218E9D4F"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297"/>
        <w:jc w:val="both"/>
        <w:rPr>
          <w:rFonts w:cs="Arial"/>
        </w:rPr>
      </w:pPr>
      <w:r w:rsidRPr="00FA08BA">
        <w:rPr>
          <w:rFonts w:cs="Arial"/>
          <w:b/>
        </w:rPr>
        <w:t xml:space="preserve">Critical Evidence(s) </w:t>
      </w:r>
    </w:p>
    <w:p w14:paraId="7735B2DE" w14:textId="77777777" w:rsidR="00734789" w:rsidRPr="00FA08BA" w:rsidRDefault="00734789" w:rsidP="00734789">
      <w:pPr>
        <w:spacing w:before="240"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621BE050" w14:textId="77777777" w:rsidR="00734789" w:rsidRPr="00FA08BA" w:rsidRDefault="00734789" w:rsidP="00905C75">
      <w:pPr>
        <w:pStyle w:val="ListParagraph"/>
        <w:numPr>
          <w:ilvl w:val="0"/>
          <w:numId w:val="311"/>
        </w:numPr>
        <w:spacing w:after="0" w:line="360" w:lineRule="auto"/>
        <w:ind w:left="1170" w:hanging="540"/>
        <w:jc w:val="both"/>
        <w:rPr>
          <w:rFonts w:cs="Arial"/>
        </w:rPr>
      </w:pPr>
      <w:r w:rsidRPr="00FA08BA">
        <w:rPr>
          <w:rFonts w:cs="Arial"/>
        </w:rPr>
        <w:t>Park machine at appropriate location.</w:t>
      </w:r>
    </w:p>
    <w:p w14:paraId="62794C08" w14:textId="77777777" w:rsidR="00734789" w:rsidRPr="00FA08BA" w:rsidRDefault="00734789" w:rsidP="00905C75">
      <w:pPr>
        <w:pStyle w:val="ListParagraph"/>
        <w:numPr>
          <w:ilvl w:val="0"/>
          <w:numId w:val="311"/>
        </w:numPr>
        <w:spacing w:after="0" w:line="360" w:lineRule="auto"/>
        <w:ind w:left="1170" w:hanging="540"/>
        <w:jc w:val="both"/>
        <w:rPr>
          <w:rFonts w:cs="Arial"/>
        </w:rPr>
      </w:pPr>
      <w:r w:rsidRPr="00FA08BA">
        <w:rPr>
          <w:rFonts w:cs="Arial"/>
        </w:rPr>
        <w:t>Switch off and secure machine.</w:t>
      </w:r>
    </w:p>
    <w:p w14:paraId="6266A91E" w14:textId="77777777" w:rsidR="00734789" w:rsidRPr="00FA08BA" w:rsidRDefault="00734789" w:rsidP="00905C75">
      <w:pPr>
        <w:pStyle w:val="ListParagraph"/>
        <w:numPr>
          <w:ilvl w:val="0"/>
          <w:numId w:val="311"/>
        </w:numPr>
        <w:spacing w:after="0" w:line="360" w:lineRule="auto"/>
        <w:ind w:left="1170" w:hanging="540"/>
        <w:jc w:val="both"/>
        <w:rPr>
          <w:rFonts w:cs="Arial"/>
        </w:rPr>
      </w:pPr>
      <w:r w:rsidRPr="00FA08BA">
        <w:rPr>
          <w:rFonts w:cs="Arial"/>
        </w:rPr>
        <w:t>Perform housekeeping tasks.</w:t>
      </w:r>
    </w:p>
    <w:p w14:paraId="1772D86A" w14:textId="77777777" w:rsidR="00734789" w:rsidRPr="00FA08BA" w:rsidRDefault="00734789" w:rsidP="00905C75">
      <w:pPr>
        <w:pStyle w:val="ListParagraph"/>
        <w:numPr>
          <w:ilvl w:val="0"/>
          <w:numId w:val="311"/>
        </w:numPr>
        <w:spacing w:after="0" w:line="360" w:lineRule="auto"/>
        <w:ind w:left="1170" w:hanging="540"/>
        <w:jc w:val="both"/>
        <w:rPr>
          <w:rFonts w:cs="Arial"/>
          <w:b/>
        </w:rPr>
      </w:pPr>
      <w:r w:rsidRPr="00FA08BA">
        <w:rPr>
          <w:rFonts w:cs="Arial"/>
        </w:rPr>
        <w:t>Perform visual inspection.</w:t>
      </w:r>
    </w:p>
    <w:p w14:paraId="2BE51F4B" w14:textId="77777777" w:rsidR="00734789" w:rsidRPr="00FA08BA" w:rsidRDefault="00734789" w:rsidP="00734789">
      <w:pPr>
        <w:pStyle w:val="ListParagraph"/>
        <w:spacing w:line="276" w:lineRule="auto"/>
        <w:ind w:left="1170"/>
        <w:jc w:val="both"/>
        <w:rPr>
          <w:rFonts w:cs="Arial"/>
          <w:b/>
        </w:rPr>
      </w:pPr>
    </w:p>
    <w:p w14:paraId="0FEE5059" w14:textId="77777777" w:rsidR="000E1364" w:rsidRPr="000E1364" w:rsidRDefault="000E1364" w:rsidP="000E1364">
      <w:pPr>
        <w:jc w:val="both"/>
        <w:rPr>
          <w:rFonts w:cs="Arial"/>
          <w:b/>
        </w:rPr>
      </w:pPr>
      <w:bookmarkStart w:id="133" w:name="_Toc519761929"/>
      <w:r w:rsidRPr="000E1364">
        <w:rPr>
          <w:rFonts w:cs="Arial"/>
          <w:b/>
        </w:rPr>
        <w:t>Tools and equipment:</w:t>
      </w:r>
    </w:p>
    <w:p w14:paraId="448D207A" w14:textId="77777777" w:rsidR="000E1364" w:rsidRPr="000E1364" w:rsidRDefault="000E1364" w:rsidP="000E1364">
      <w:pPr>
        <w:jc w:val="both"/>
        <w:rPr>
          <w:rFonts w:cs="Arial"/>
        </w:rPr>
      </w:pPr>
    </w:p>
    <w:p w14:paraId="7523C05C" w14:textId="77777777" w:rsidR="000E1364" w:rsidRPr="000E1364" w:rsidRDefault="000E1364" w:rsidP="000E1364">
      <w:pPr>
        <w:jc w:val="both"/>
        <w:rPr>
          <w:rFonts w:cs="Arial"/>
        </w:rPr>
      </w:pPr>
      <w:r w:rsidRPr="000E1364">
        <w:rPr>
          <w:rFonts w:cs="Arial"/>
        </w:rPr>
        <w:t>•</w:t>
      </w:r>
      <w:r w:rsidRPr="000E1364">
        <w:rPr>
          <w:rFonts w:cs="Arial"/>
        </w:rPr>
        <w:tab/>
        <w:t>Bulldozer</w:t>
      </w:r>
    </w:p>
    <w:p w14:paraId="779773AB" w14:textId="77777777" w:rsidR="000E1364" w:rsidRPr="000E1364" w:rsidRDefault="000E1364" w:rsidP="000E1364">
      <w:pPr>
        <w:jc w:val="both"/>
        <w:rPr>
          <w:rFonts w:cs="Arial"/>
        </w:rPr>
      </w:pPr>
      <w:r w:rsidRPr="000E1364">
        <w:rPr>
          <w:rFonts w:cs="Arial"/>
        </w:rPr>
        <w:t>•</w:t>
      </w:r>
      <w:r w:rsidRPr="000E1364">
        <w:rPr>
          <w:rFonts w:cs="Arial"/>
        </w:rPr>
        <w:tab/>
        <w:t>Excavator</w:t>
      </w:r>
    </w:p>
    <w:p w14:paraId="083D56D8" w14:textId="77777777" w:rsidR="000E1364" w:rsidRPr="000E1364" w:rsidRDefault="000E1364" w:rsidP="000E1364">
      <w:pPr>
        <w:jc w:val="both"/>
        <w:rPr>
          <w:rFonts w:cs="Arial"/>
        </w:rPr>
      </w:pPr>
      <w:r w:rsidRPr="000E1364">
        <w:rPr>
          <w:rFonts w:cs="Arial"/>
        </w:rPr>
        <w:t>•</w:t>
      </w:r>
      <w:r w:rsidRPr="000E1364">
        <w:rPr>
          <w:rFonts w:cs="Arial"/>
        </w:rPr>
        <w:tab/>
        <w:t>Motor Grader</w:t>
      </w:r>
    </w:p>
    <w:p w14:paraId="3439495A" w14:textId="77777777" w:rsidR="000E1364" w:rsidRPr="000E1364" w:rsidRDefault="000E1364" w:rsidP="000E1364">
      <w:pPr>
        <w:jc w:val="both"/>
        <w:rPr>
          <w:rFonts w:cs="Arial"/>
        </w:rPr>
      </w:pPr>
      <w:r w:rsidRPr="000E1364">
        <w:rPr>
          <w:rFonts w:cs="Arial"/>
        </w:rPr>
        <w:t>•</w:t>
      </w:r>
      <w:r w:rsidRPr="000E1364">
        <w:rPr>
          <w:rFonts w:cs="Arial"/>
        </w:rPr>
        <w:tab/>
        <w:t>Wheel Loader</w:t>
      </w:r>
    </w:p>
    <w:p w14:paraId="14BFD3F8" w14:textId="77777777" w:rsidR="000E1364" w:rsidRPr="000E1364" w:rsidRDefault="000E1364" w:rsidP="000E1364">
      <w:pPr>
        <w:jc w:val="both"/>
        <w:rPr>
          <w:rFonts w:cs="Arial"/>
          <w:b/>
        </w:rPr>
      </w:pPr>
      <w:proofErr w:type="gramStart"/>
      <w:r w:rsidRPr="000E1364">
        <w:rPr>
          <w:rFonts w:cs="Arial"/>
          <w:b/>
        </w:rPr>
        <w:t>PPE,s</w:t>
      </w:r>
      <w:proofErr w:type="gramEnd"/>
      <w:r w:rsidRPr="000E1364">
        <w:rPr>
          <w:rFonts w:cs="Arial"/>
          <w:b/>
        </w:rPr>
        <w:t>:</w:t>
      </w:r>
    </w:p>
    <w:p w14:paraId="1E339581" w14:textId="77777777" w:rsidR="000E1364" w:rsidRPr="000E1364" w:rsidRDefault="000E1364" w:rsidP="000E1364">
      <w:pPr>
        <w:jc w:val="both"/>
        <w:rPr>
          <w:rFonts w:cs="Arial"/>
        </w:rPr>
      </w:pPr>
      <w:r w:rsidRPr="000E1364">
        <w:rPr>
          <w:rFonts w:cs="Arial"/>
        </w:rPr>
        <w:t>•</w:t>
      </w:r>
      <w:r w:rsidRPr="000E1364">
        <w:rPr>
          <w:rFonts w:cs="Arial"/>
        </w:rPr>
        <w:tab/>
        <w:t>Coverall</w:t>
      </w:r>
    </w:p>
    <w:p w14:paraId="3BFB497C" w14:textId="77777777" w:rsidR="00734789" w:rsidRPr="00FA08BA" w:rsidRDefault="000E1364" w:rsidP="000E1364">
      <w:pPr>
        <w:jc w:val="both"/>
        <w:rPr>
          <w:rFonts w:eastAsia="Times New Roman" w:cs="Arial"/>
          <w:b/>
          <w:lang w:val="en-AU"/>
        </w:rPr>
      </w:pPr>
      <w:r w:rsidRPr="000E1364">
        <w:rPr>
          <w:rFonts w:cs="Arial"/>
        </w:rPr>
        <w:t>•</w:t>
      </w:r>
      <w:r w:rsidRPr="000E1364">
        <w:rPr>
          <w:rFonts w:cs="Arial"/>
        </w:rPr>
        <w:tab/>
        <w:t xml:space="preserve">Safety shoes </w:t>
      </w:r>
      <w:r w:rsidR="00734789" w:rsidRPr="00FA08BA">
        <w:rPr>
          <w:rFonts w:cs="Arial"/>
        </w:rPr>
        <w:br w:type="page"/>
      </w:r>
    </w:p>
    <w:p w14:paraId="323EE8CC" w14:textId="1FA3AF13" w:rsidR="00734789" w:rsidRPr="00E56886" w:rsidRDefault="00734789" w:rsidP="00905C75">
      <w:pPr>
        <w:pStyle w:val="Heading31"/>
        <w:numPr>
          <w:ilvl w:val="0"/>
          <w:numId w:val="792"/>
        </w:numPr>
        <w:shd w:val="clear" w:color="auto" w:fill="FFC000"/>
        <w:rPr>
          <w:color w:val="auto"/>
          <w:sz w:val="24"/>
          <w:szCs w:val="24"/>
        </w:rPr>
      </w:pPr>
      <w:bookmarkStart w:id="134" w:name="_Toc133689780"/>
      <w:bookmarkEnd w:id="133"/>
      <w:r w:rsidRPr="00E56886">
        <w:rPr>
          <w:color w:val="auto"/>
          <w:sz w:val="24"/>
          <w:szCs w:val="24"/>
        </w:rPr>
        <w:lastRenderedPageBreak/>
        <w:t>Perform Transportation of Machines</w:t>
      </w:r>
      <w:bookmarkEnd w:id="134"/>
    </w:p>
    <w:p w14:paraId="3275B047" w14:textId="77777777" w:rsidR="00734789" w:rsidRPr="00FA08BA" w:rsidRDefault="00734789" w:rsidP="00734789">
      <w:pPr>
        <w:tabs>
          <w:tab w:val="left" w:pos="5310"/>
        </w:tabs>
        <w:autoSpaceDE w:val="0"/>
        <w:autoSpaceDN w:val="0"/>
        <w:adjustRightInd w:val="0"/>
        <w:spacing w:before="240" w:line="360" w:lineRule="auto"/>
        <w:ind w:right="297"/>
        <w:jc w:val="both"/>
        <w:rPr>
          <w:rFonts w:eastAsia="Times New Roman"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rPr>
        <w:t xml:space="preserve">Prepare to load machine and attachments, Load or assist with loading machine and attachments, Assist with securing machine and attachments. Unload or assist with unloading machine and attachments, Prepare rubber-tired machine for road travel, and Drive </w:t>
      </w:r>
      <w:proofErr w:type="gramStart"/>
      <w:r w:rsidRPr="00FA08BA">
        <w:rPr>
          <w:rFonts w:cs="Arial"/>
        </w:rPr>
        <w:t>rubber tired</w:t>
      </w:r>
      <w:proofErr w:type="gramEnd"/>
      <w:r w:rsidRPr="00FA08BA">
        <w:rPr>
          <w:rFonts w:cs="Arial"/>
        </w:rPr>
        <w:t xml:space="preserve"> machine on Public roads</w:t>
      </w:r>
    </w:p>
    <w:tbl>
      <w:tblPr>
        <w:tblStyle w:val="TableGrid3"/>
        <w:tblW w:w="9450" w:type="dxa"/>
        <w:tblLook w:val="04A0" w:firstRow="1" w:lastRow="0" w:firstColumn="1" w:lastColumn="0" w:noHBand="0" w:noVBand="1"/>
      </w:tblPr>
      <w:tblGrid>
        <w:gridCol w:w="3052"/>
        <w:gridCol w:w="6398"/>
      </w:tblGrid>
      <w:tr w:rsidR="00734789" w:rsidRPr="00FA08BA" w14:paraId="5ABD3D69" w14:textId="77777777" w:rsidTr="000D3375">
        <w:trPr>
          <w:trHeight w:val="197"/>
        </w:trPr>
        <w:tc>
          <w:tcPr>
            <w:tcW w:w="3052" w:type="dxa"/>
          </w:tcPr>
          <w:p w14:paraId="67F86949" w14:textId="77777777" w:rsidR="00734789" w:rsidRPr="00FA08BA" w:rsidRDefault="00734789" w:rsidP="000D3375">
            <w:pPr>
              <w:spacing w:line="360" w:lineRule="auto"/>
              <w:jc w:val="both"/>
              <w:rPr>
                <w:rFonts w:cs="Arial"/>
                <w:b/>
              </w:rPr>
            </w:pPr>
            <w:r w:rsidRPr="00FA08BA">
              <w:rPr>
                <w:rFonts w:cs="Arial"/>
              </w:rPr>
              <w:t>Competency Units</w:t>
            </w:r>
          </w:p>
        </w:tc>
        <w:tc>
          <w:tcPr>
            <w:tcW w:w="6398" w:type="dxa"/>
          </w:tcPr>
          <w:p w14:paraId="3FEBF906"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569FD41B" w14:textId="77777777" w:rsidTr="000D3375">
        <w:trPr>
          <w:trHeight w:val="284"/>
        </w:trPr>
        <w:tc>
          <w:tcPr>
            <w:tcW w:w="3052" w:type="dxa"/>
          </w:tcPr>
          <w:p w14:paraId="28E9C401" w14:textId="77777777" w:rsidR="00734789" w:rsidRPr="00FA08BA" w:rsidRDefault="00734789" w:rsidP="000D3375">
            <w:pPr>
              <w:ind w:left="606" w:hanging="606"/>
              <w:jc w:val="both"/>
              <w:rPr>
                <w:rFonts w:cs="Arial"/>
              </w:rPr>
            </w:pPr>
            <w:r w:rsidRPr="00FA08BA">
              <w:rPr>
                <w:rFonts w:cs="Arial"/>
              </w:rPr>
              <w:t>CU1. Prepare to load machine and attachments</w:t>
            </w:r>
          </w:p>
        </w:tc>
        <w:tc>
          <w:tcPr>
            <w:tcW w:w="6398" w:type="dxa"/>
          </w:tcPr>
          <w:p w14:paraId="2B11328E" w14:textId="77777777" w:rsidR="00734789" w:rsidRPr="00FA08BA" w:rsidRDefault="00734789" w:rsidP="000D3375">
            <w:pPr>
              <w:spacing w:after="41" w:line="360" w:lineRule="auto"/>
              <w:jc w:val="both"/>
              <w:rPr>
                <w:rFonts w:cs="Arial"/>
              </w:rPr>
            </w:pPr>
            <w:r w:rsidRPr="00FA08BA">
              <w:rPr>
                <w:rFonts w:cs="Arial"/>
                <w:b/>
              </w:rPr>
              <w:t>P1</w:t>
            </w:r>
            <w:r w:rsidRPr="00FA08BA">
              <w:rPr>
                <w:rFonts w:cs="Arial"/>
              </w:rPr>
              <w:t>. Assess hazards, such as ground and utility lines</w:t>
            </w:r>
          </w:p>
          <w:p w14:paraId="4DCD4368" w14:textId="77777777" w:rsidR="00734789" w:rsidRPr="00FA08BA" w:rsidRDefault="00734789" w:rsidP="000D3375">
            <w:pPr>
              <w:spacing w:after="41" w:line="360" w:lineRule="auto"/>
              <w:ind w:left="432" w:hanging="432"/>
              <w:jc w:val="both"/>
              <w:rPr>
                <w:rFonts w:cs="Arial"/>
              </w:rPr>
            </w:pPr>
            <w:r w:rsidRPr="00FA08BA">
              <w:rPr>
                <w:rFonts w:cs="Arial"/>
                <w:b/>
                <w:bCs/>
              </w:rPr>
              <w:t>P2</w:t>
            </w:r>
            <w:r w:rsidRPr="00FA08BA">
              <w:rPr>
                <w:rFonts w:cs="Arial"/>
              </w:rPr>
              <w:t>. Prepare machines and attachments for transport, such as clean tracks or wheels or disassemble for transport</w:t>
            </w:r>
          </w:p>
        </w:tc>
      </w:tr>
      <w:tr w:rsidR="00734789" w:rsidRPr="00FA08BA" w14:paraId="2C1CA55D" w14:textId="77777777" w:rsidTr="000D3375">
        <w:trPr>
          <w:trHeight w:val="284"/>
        </w:trPr>
        <w:tc>
          <w:tcPr>
            <w:tcW w:w="3052" w:type="dxa"/>
          </w:tcPr>
          <w:p w14:paraId="4C98FC28" w14:textId="77777777" w:rsidR="00734789" w:rsidRPr="00FA08BA" w:rsidRDefault="00734789" w:rsidP="000D3375">
            <w:pPr>
              <w:ind w:left="606" w:hanging="606"/>
              <w:jc w:val="both"/>
              <w:rPr>
                <w:rFonts w:cs="Arial"/>
              </w:rPr>
            </w:pPr>
            <w:r w:rsidRPr="00FA08BA">
              <w:rPr>
                <w:rFonts w:cs="Arial"/>
              </w:rPr>
              <w:t>CU2. Load or assist with loading machine and attachments</w:t>
            </w:r>
          </w:p>
        </w:tc>
        <w:tc>
          <w:tcPr>
            <w:tcW w:w="6398" w:type="dxa"/>
          </w:tcPr>
          <w:p w14:paraId="240E5709" w14:textId="77777777" w:rsidR="00734789" w:rsidRPr="00FA08BA" w:rsidRDefault="00734789" w:rsidP="000D3375">
            <w:pPr>
              <w:spacing w:line="360" w:lineRule="auto"/>
              <w:ind w:left="432" w:hanging="432"/>
              <w:jc w:val="both"/>
              <w:rPr>
                <w:rFonts w:cs="Arial"/>
              </w:rPr>
            </w:pPr>
            <w:r w:rsidRPr="00FA08BA">
              <w:rPr>
                <w:rFonts w:cs="Arial"/>
                <w:b/>
              </w:rPr>
              <w:t>P1</w:t>
            </w:r>
            <w:r w:rsidRPr="00FA08BA">
              <w:rPr>
                <w:rFonts w:cs="Arial"/>
              </w:rPr>
              <w:t>. Avoid hazards, such as uneven ground and utility lines</w:t>
            </w:r>
          </w:p>
          <w:p w14:paraId="552DB934" w14:textId="77777777" w:rsidR="00734789" w:rsidRPr="00FA08BA" w:rsidRDefault="00734789" w:rsidP="000D3375">
            <w:pPr>
              <w:spacing w:line="360" w:lineRule="auto"/>
              <w:ind w:left="432" w:hanging="432"/>
              <w:jc w:val="both"/>
              <w:rPr>
                <w:rFonts w:cs="Arial"/>
              </w:rPr>
            </w:pPr>
            <w:r w:rsidRPr="00FA08BA">
              <w:rPr>
                <w:rFonts w:cs="Arial"/>
                <w:b/>
                <w:bCs/>
              </w:rPr>
              <w:t>P2</w:t>
            </w:r>
            <w:r w:rsidRPr="00FA08BA">
              <w:rPr>
                <w:rFonts w:cs="Arial"/>
              </w:rPr>
              <w:t>. Load or assist with loading of machines and attachments</w:t>
            </w:r>
          </w:p>
          <w:p w14:paraId="5626DDED" w14:textId="77777777" w:rsidR="00734789" w:rsidRPr="00FA08BA" w:rsidRDefault="00734789" w:rsidP="000D3375">
            <w:pPr>
              <w:spacing w:line="360" w:lineRule="auto"/>
              <w:ind w:left="432" w:hanging="432"/>
              <w:jc w:val="both"/>
              <w:rPr>
                <w:rFonts w:cs="Arial"/>
              </w:rPr>
            </w:pPr>
            <w:r w:rsidRPr="00FA08BA">
              <w:rPr>
                <w:rFonts w:cs="Arial"/>
                <w:b/>
                <w:bCs/>
              </w:rPr>
              <w:t>P3</w:t>
            </w:r>
            <w:r w:rsidRPr="00FA08BA">
              <w:rPr>
                <w:rFonts w:cs="Arial"/>
              </w:rPr>
              <w:t>. Respond to hand signals</w:t>
            </w:r>
          </w:p>
        </w:tc>
      </w:tr>
      <w:tr w:rsidR="00734789" w:rsidRPr="00FA08BA" w14:paraId="35374428" w14:textId="77777777" w:rsidTr="000D3375">
        <w:trPr>
          <w:trHeight w:val="530"/>
        </w:trPr>
        <w:tc>
          <w:tcPr>
            <w:tcW w:w="3052" w:type="dxa"/>
          </w:tcPr>
          <w:p w14:paraId="6200B993" w14:textId="77777777" w:rsidR="00734789" w:rsidRPr="00FA08BA" w:rsidRDefault="00734789" w:rsidP="000D3375">
            <w:pPr>
              <w:ind w:left="606" w:hanging="606"/>
              <w:jc w:val="both"/>
              <w:rPr>
                <w:rFonts w:cs="Arial"/>
              </w:rPr>
            </w:pPr>
            <w:r w:rsidRPr="00FA08BA">
              <w:rPr>
                <w:rFonts w:cs="Arial"/>
              </w:rPr>
              <w:t xml:space="preserve">CU3. Assist with securing machine and attachments  </w:t>
            </w:r>
          </w:p>
        </w:tc>
        <w:tc>
          <w:tcPr>
            <w:tcW w:w="6398" w:type="dxa"/>
          </w:tcPr>
          <w:p w14:paraId="50DC1F9B" w14:textId="77777777" w:rsidR="00734789" w:rsidRPr="00FA08BA" w:rsidRDefault="00734789" w:rsidP="000D3375">
            <w:pPr>
              <w:spacing w:after="34" w:line="360" w:lineRule="auto"/>
              <w:ind w:left="432" w:hanging="432"/>
              <w:jc w:val="both"/>
              <w:rPr>
                <w:rFonts w:cs="Arial"/>
              </w:rPr>
            </w:pPr>
            <w:r w:rsidRPr="00FA08BA">
              <w:rPr>
                <w:rFonts w:cs="Arial"/>
                <w:b/>
              </w:rPr>
              <w:t>P1</w:t>
            </w:r>
            <w:r w:rsidRPr="00FA08BA">
              <w:rPr>
                <w:rFonts w:cs="Arial"/>
              </w:rPr>
              <w:t>. Protect equipment from damage, such as cover windshield and exhaust pipe</w:t>
            </w:r>
          </w:p>
          <w:p w14:paraId="27B56A08" w14:textId="77777777" w:rsidR="00734789" w:rsidRPr="00FA08BA" w:rsidRDefault="00734789" w:rsidP="000D3375">
            <w:pPr>
              <w:spacing w:after="34" w:line="360" w:lineRule="auto"/>
              <w:ind w:left="432" w:hanging="432"/>
              <w:jc w:val="both"/>
              <w:rPr>
                <w:rFonts w:cs="Arial"/>
              </w:rPr>
            </w:pPr>
            <w:r w:rsidRPr="00FA08BA">
              <w:rPr>
                <w:rFonts w:cs="Arial"/>
                <w:b/>
              </w:rPr>
              <w:t>P2</w:t>
            </w:r>
            <w:r w:rsidRPr="00FA08BA">
              <w:rPr>
                <w:rFonts w:cs="Arial"/>
              </w:rPr>
              <w:t>. Secure attachments, such as bucket</w:t>
            </w:r>
          </w:p>
          <w:p w14:paraId="75B17DE2" w14:textId="77777777" w:rsidR="00734789" w:rsidRPr="00FA08BA" w:rsidRDefault="00734789" w:rsidP="000D3375">
            <w:pPr>
              <w:spacing w:after="34" w:line="360" w:lineRule="auto"/>
              <w:ind w:left="432" w:hanging="432"/>
              <w:jc w:val="both"/>
              <w:rPr>
                <w:rFonts w:cs="Arial"/>
              </w:rPr>
            </w:pPr>
            <w:r w:rsidRPr="00FA08BA">
              <w:rPr>
                <w:rFonts w:cs="Arial"/>
                <w:b/>
              </w:rPr>
              <w:t>P3</w:t>
            </w:r>
            <w:r w:rsidRPr="00FA08BA">
              <w:rPr>
                <w:rFonts w:cs="Arial"/>
                <w:bCs/>
              </w:rPr>
              <w:t>. Assist transport vehicle driver as required, such as secure machines, attach warning flags and reflectors.</w:t>
            </w:r>
          </w:p>
        </w:tc>
      </w:tr>
      <w:tr w:rsidR="00734789" w:rsidRPr="00FA08BA" w14:paraId="12AD1B49" w14:textId="77777777" w:rsidTr="000D3375">
        <w:trPr>
          <w:trHeight w:val="284"/>
        </w:trPr>
        <w:tc>
          <w:tcPr>
            <w:tcW w:w="3052" w:type="dxa"/>
          </w:tcPr>
          <w:p w14:paraId="243E9284" w14:textId="77777777" w:rsidR="00734789" w:rsidRPr="00FA08BA" w:rsidRDefault="00734789" w:rsidP="000D3375">
            <w:pPr>
              <w:ind w:left="606" w:hanging="606"/>
              <w:jc w:val="both"/>
              <w:rPr>
                <w:rFonts w:cs="Arial"/>
              </w:rPr>
            </w:pPr>
            <w:r w:rsidRPr="00FA08BA">
              <w:rPr>
                <w:rFonts w:cs="Arial"/>
              </w:rPr>
              <w:t>CU4. Unload or assist with unloading machine and attachments</w:t>
            </w:r>
          </w:p>
        </w:tc>
        <w:tc>
          <w:tcPr>
            <w:tcW w:w="6398" w:type="dxa"/>
          </w:tcPr>
          <w:p w14:paraId="0F879F95" w14:textId="77777777" w:rsidR="00734789" w:rsidRPr="00FA08BA" w:rsidRDefault="00734789" w:rsidP="000D3375">
            <w:pPr>
              <w:spacing w:after="34" w:line="360" w:lineRule="auto"/>
              <w:ind w:left="432" w:hanging="432"/>
              <w:jc w:val="both"/>
              <w:rPr>
                <w:rFonts w:cs="Arial"/>
              </w:rPr>
            </w:pPr>
            <w:r w:rsidRPr="00FA08BA">
              <w:rPr>
                <w:rFonts w:cs="Arial"/>
                <w:b/>
              </w:rPr>
              <w:t>P1</w:t>
            </w:r>
            <w:r w:rsidRPr="00FA08BA">
              <w:rPr>
                <w:rFonts w:cs="Arial"/>
              </w:rPr>
              <w:t>. Assess and adjust to hazards, such as overhead obstructions, narrow landing areas</w:t>
            </w:r>
          </w:p>
          <w:p w14:paraId="6101D17F" w14:textId="77777777" w:rsidR="00734789" w:rsidRPr="00FA08BA" w:rsidRDefault="00734789" w:rsidP="000D3375">
            <w:pPr>
              <w:spacing w:after="34" w:line="360" w:lineRule="auto"/>
              <w:ind w:left="432" w:hanging="432"/>
              <w:jc w:val="both"/>
              <w:rPr>
                <w:rFonts w:cs="Arial"/>
              </w:rPr>
            </w:pPr>
            <w:r w:rsidRPr="00FA08BA">
              <w:rPr>
                <w:rFonts w:cs="Arial"/>
                <w:b/>
              </w:rPr>
              <w:t>P2</w:t>
            </w:r>
            <w:r w:rsidRPr="00FA08BA">
              <w:rPr>
                <w:rFonts w:cs="Arial"/>
              </w:rPr>
              <w:t>. Unload or assist with unloading machines and attachments.</w:t>
            </w:r>
          </w:p>
          <w:p w14:paraId="1DCEE216" w14:textId="77777777" w:rsidR="00734789" w:rsidRPr="00FA08BA" w:rsidRDefault="00734789" w:rsidP="000D3375">
            <w:pPr>
              <w:spacing w:after="34" w:line="360" w:lineRule="auto"/>
              <w:ind w:left="373" w:hanging="373"/>
              <w:jc w:val="both"/>
              <w:rPr>
                <w:rFonts w:cs="Arial"/>
              </w:rPr>
            </w:pPr>
            <w:r w:rsidRPr="00FA08BA">
              <w:rPr>
                <w:rFonts w:cs="Arial"/>
                <w:b/>
              </w:rPr>
              <w:t>P3</w:t>
            </w:r>
            <w:r w:rsidRPr="00FA08BA">
              <w:rPr>
                <w:rFonts w:cs="Arial"/>
              </w:rPr>
              <w:t>. Assist transport vehicle driver as required, such as remove tie-down, warning flags and reflectors</w:t>
            </w:r>
          </w:p>
          <w:p w14:paraId="24C41D84" w14:textId="77777777" w:rsidR="00734789" w:rsidRPr="00FA08BA" w:rsidRDefault="00734789" w:rsidP="000D3375">
            <w:pPr>
              <w:spacing w:after="34" w:line="360" w:lineRule="auto"/>
              <w:ind w:left="432" w:hanging="432"/>
              <w:jc w:val="both"/>
              <w:rPr>
                <w:rFonts w:cs="Arial"/>
              </w:rPr>
            </w:pPr>
            <w:r w:rsidRPr="00FA08BA">
              <w:rPr>
                <w:rFonts w:cs="Arial"/>
                <w:b/>
              </w:rPr>
              <w:t>P4</w:t>
            </w:r>
            <w:r w:rsidRPr="00FA08BA">
              <w:rPr>
                <w:rFonts w:cs="Arial"/>
              </w:rPr>
              <w:t>. Clean equipment.</w:t>
            </w:r>
          </w:p>
        </w:tc>
      </w:tr>
      <w:tr w:rsidR="00734789" w:rsidRPr="00FA08BA" w14:paraId="69638D4E" w14:textId="77777777" w:rsidTr="000D3375">
        <w:trPr>
          <w:trHeight w:val="284"/>
        </w:trPr>
        <w:tc>
          <w:tcPr>
            <w:tcW w:w="3052" w:type="dxa"/>
          </w:tcPr>
          <w:p w14:paraId="15FC7A31" w14:textId="77777777" w:rsidR="00734789" w:rsidRPr="00FA08BA" w:rsidRDefault="00734789" w:rsidP="000D3375">
            <w:pPr>
              <w:ind w:left="606" w:hanging="606"/>
              <w:jc w:val="both"/>
              <w:rPr>
                <w:rFonts w:cs="Arial"/>
              </w:rPr>
            </w:pPr>
            <w:r w:rsidRPr="00FA08BA">
              <w:rPr>
                <w:rFonts w:cs="Arial"/>
              </w:rPr>
              <w:t>CU5. Prepare rubber-tired machine for road travel</w:t>
            </w:r>
          </w:p>
        </w:tc>
        <w:tc>
          <w:tcPr>
            <w:tcW w:w="6398" w:type="dxa"/>
          </w:tcPr>
          <w:p w14:paraId="11E865E5" w14:textId="77777777" w:rsidR="00734789" w:rsidRPr="00FA08BA" w:rsidRDefault="00734789" w:rsidP="000D3375">
            <w:pPr>
              <w:spacing w:line="360" w:lineRule="auto"/>
              <w:ind w:left="432" w:hanging="432"/>
              <w:jc w:val="both"/>
              <w:rPr>
                <w:rFonts w:cs="Arial"/>
                <w:bCs/>
                <w:iCs/>
              </w:rPr>
            </w:pPr>
            <w:r w:rsidRPr="00FA08BA">
              <w:rPr>
                <w:rFonts w:cs="Arial"/>
                <w:b/>
                <w:iCs/>
              </w:rPr>
              <w:t xml:space="preserve">P1. </w:t>
            </w:r>
            <w:r w:rsidRPr="00FA08BA">
              <w:rPr>
                <w:rFonts w:cs="Arial"/>
                <w:bCs/>
                <w:iCs/>
              </w:rPr>
              <w:t>Secure attachments in proper position for road travel.</w:t>
            </w:r>
          </w:p>
          <w:p w14:paraId="1B99CF98" w14:textId="77777777" w:rsidR="00734789" w:rsidRPr="00FA08BA" w:rsidRDefault="00734789" w:rsidP="000D3375">
            <w:pPr>
              <w:spacing w:line="360" w:lineRule="auto"/>
              <w:ind w:left="432" w:hanging="432"/>
              <w:jc w:val="both"/>
              <w:rPr>
                <w:rFonts w:cs="Arial"/>
                <w:iCs/>
              </w:rPr>
            </w:pPr>
            <w:r w:rsidRPr="00FA08BA">
              <w:rPr>
                <w:rFonts w:cs="Arial"/>
                <w:b/>
                <w:iCs/>
              </w:rPr>
              <w:t>P2.</w:t>
            </w:r>
            <w:r w:rsidRPr="00FA08BA">
              <w:rPr>
                <w:rFonts w:cs="Arial"/>
                <w:iCs/>
              </w:rPr>
              <w:t xml:space="preserve"> Complete inspection, such as check brakes, steering, lights, tires and back-up warnings.</w:t>
            </w:r>
          </w:p>
          <w:p w14:paraId="76BDC60B" w14:textId="77777777" w:rsidR="00734789" w:rsidRPr="00FA08BA" w:rsidRDefault="00734789" w:rsidP="000D3375">
            <w:pPr>
              <w:spacing w:line="360" w:lineRule="auto"/>
              <w:ind w:left="432" w:hanging="432"/>
              <w:jc w:val="both"/>
              <w:rPr>
                <w:rFonts w:cs="Arial"/>
                <w:iCs/>
              </w:rPr>
            </w:pPr>
            <w:r w:rsidRPr="00FA08BA">
              <w:rPr>
                <w:rFonts w:cs="Arial"/>
                <w:b/>
                <w:iCs/>
              </w:rPr>
              <w:t>P3.</w:t>
            </w:r>
            <w:r w:rsidRPr="00FA08BA">
              <w:rPr>
                <w:rFonts w:cs="Arial"/>
                <w:iCs/>
              </w:rPr>
              <w:t xml:space="preserve"> Clean equipment.</w:t>
            </w:r>
          </w:p>
        </w:tc>
      </w:tr>
      <w:tr w:rsidR="00734789" w:rsidRPr="00FA08BA" w14:paraId="771E1805" w14:textId="77777777" w:rsidTr="000D3375">
        <w:trPr>
          <w:trHeight w:val="284"/>
        </w:trPr>
        <w:tc>
          <w:tcPr>
            <w:tcW w:w="3052" w:type="dxa"/>
          </w:tcPr>
          <w:p w14:paraId="2B30C62C" w14:textId="77777777" w:rsidR="00734789" w:rsidRPr="00FA08BA" w:rsidRDefault="00734789" w:rsidP="000D3375">
            <w:pPr>
              <w:ind w:left="606" w:hanging="606"/>
              <w:jc w:val="both"/>
              <w:rPr>
                <w:rFonts w:cs="Arial"/>
              </w:rPr>
            </w:pPr>
            <w:r w:rsidRPr="00FA08BA">
              <w:rPr>
                <w:rFonts w:cs="Arial"/>
              </w:rPr>
              <w:t xml:space="preserve">CU6. Drive </w:t>
            </w:r>
            <w:proofErr w:type="gramStart"/>
            <w:r w:rsidRPr="00FA08BA">
              <w:rPr>
                <w:rFonts w:cs="Arial"/>
              </w:rPr>
              <w:t>rubber tired</w:t>
            </w:r>
            <w:proofErr w:type="gramEnd"/>
            <w:r w:rsidRPr="00FA08BA">
              <w:rPr>
                <w:rFonts w:cs="Arial"/>
              </w:rPr>
              <w:t xml:space="preserve"> machine on public roads</w:t>
            </w:r>
          </w:p>
        </w:tc>
        <w:tc>
          <w:tcPr>
            <w:tcW w:w="6398" w:type="dxa"/>
          </w:tcPr>
          <w:p w14:paraId="092F61DA" w14:textId="77777777" w:rsidR="00734789" w:rsidRPr="00FA08BA" w:rsidRDefault="00734789" w:rsidP="000D3375">
            <w:pPr>
              <w:spacing w:line="360" w:lineRule="auto"/>
              <w:jc w:val="both"/>
              <w:rPr>
                <w:rFonts w:cs="Arial"/>
                <w:b/>
                <w:iCs/>
              </w:rPr>
            </w:pPr>
            <w:r w:rsidRPr="00FA08BA">
              <w:rPr>
                <w:rFonts w:cs="Arial"/>
                <w:b/>
                <w:iCs/>
              </w:rPr>
              <w:t xml:space="preserve">P1. </w:t>
            </w:r>
            <w:r w:rsidRPr="00FA08BA">
              <w:rPr>
                <w:rFonts w:cs="Arial"/>
                <w:bCs/>
                <w:iCs/>
              </w:rPr>
              <w:t>Comply with legislation, such as traffic laws.</w:t>
            </w:r>
          </w:p>
          <w:p w14:paraId="79C98FD4" w14:textId="77777777" w:rsidR="00734789" w:rsidRPr="00FA08BA" w:rsidRDefault="00734789" w:rsidP="000D3375">
            <w:pPr>
              <w:spacing w:line="360" w:lineRule="auto"/>
              <w:jc w:val="both"/>
              <w:rPr>
                <w:rFonts w:cs="Arial"/>
                <w:b/>
                <w:iCs/>
              </w:rPr>
            </w:pPr>
            <w:r w:rsidRPr="00FA08BA">
              <w:rPr>
                <w:rFonts w:cs="Arial"/>
                <w:b/>
                <w:iCs/>
              </w:rPr>
              <w:t xml:space="preserve">P2. </w:t>
            </w:r>
            <w:r w:rsidRPr="00FA08BA">
              <w:rPr>
                <w:rFonts w:cs="Arial"/>
                <w:bCs/>
                <w:iCs/>
              </w:rPr>
              <w:t>Possess appropriate and valid driver license.</w:t>
            </w:r>
          </w:p>
          <w:p w14:paraId="449FBB97" w14:textId="77777777" w:rsidR="00734789" w:rsidRPr="00FA08BA" w:rsidRDefault="00734789" w:rsidP="000D3375">
            <w:pPr>
              <w:spacing w:line="360" w:lineRule="auto"/>
              <w:jc w:val="both"/>
              <w:rPr>
                <w:rFonts w:cs="Arial"/>
                <w:b/>
                <w:iCs/>
              </w:rPr>
            </w:pPr>
            <w:r w:rsidRPr="00FA08BA">
              <w:rPr>
                <w:rFonts w:cs="Arial"/>
                <w:b/>
                <w:iCs/>
              </w:rPr>
              <w:t xml:space="preserve">P3. </w:t>
            </w:r>
            <w:r w:rsidRPr="00FA08BA">
              <w:rPr>
                <w:rFonts w:cs="Arial"/>
                <w:bCs/>
                <w:iCs/>
              </w:rPr>
              <w:t>Read maps</w:t>
            </w:r>
          </w:p>
          <w:p w14:paraId="3EEC6832" w14:textId="77777777" w:rsidR="00734789" w:rsidRPr="00FA08BA" w:rsidRDefault="00734789" w:rsidP="000D3375">
            <w:pPr>
              <w:spacing w:line="360" w:lineRule="auto"/>
              <w:jc w:val="both"/>
              <w:rPr>
                <w:rFonts w:cs="Arial"/>
                <w:b/>
                <w:iCs/>
              </w:rPr>
            </w:pPr>
            <w:r w:rsidRPr="00FA08BA">
              <w:rPr>
                <w:rFonts w:cs="Arial"/>
                <w:b/>
                <w:iCs/>
              </w:rPr>
              <w:t xml:space="preserve">P4. </w:t>
            </w:r>
            <w:r w:rsidRPr="00FA08BA">
              <w:rPr>
                <w:rFonts w:cs="Arial"/>
                <w:bCs/>
                <w:iCs/>
              </w:rPr>
              <w:t>Follow route to destination</w:t>
            </w:r>
          </w:p>
          <w:p w14:paraId="0E6625ED" w14:textId="77777777" w:rsidR="00734789" w:rsidRPr="00FA08BA" w:rsidRDefault="00734789" w:rsidP="000D3375">
            <w:pPr>
              <w:spacing w:line="360" w:lineRule="auto"/>
              <w:ind w:left="350" w:hanging="350"/>
              <w:jc w:val="both"/>
              <w:rPr>
                <w:rFonts w:cs="Arial"/>
                <w:b/>
                <w:iCs/>
              </w:rPr>
            </w:pPr>
            <w:r w:rsidRPr="00FA08BA">
              <w:rPr>
                <w:rFonts w:cs="Arial"/>
                <w:b/>
                <w:iCs/>
              </w:rPr>
              <w:t xml:space="preserve">P5. </w:t>
            </w:r>
            <w:r w:rsidRPr="00FA08BA">
              <w:rPr>
                <w:rFonts w:cs="Arial"/>
                <w:bCs/>
                <w:iCs/>
              </w:rPr>
              <w:t>Adjust to road and weather conditions, such as adjust speed.</w:t>
            </w:r>
          </w:p>
          <w:p w14:paraId="7FC9ADD1" w14:textId="77777777" w:rsidR="00734789" w:rsidRPr="00FA08BA" w:rsidRDefault="00734789" w:rsidP="000D3375">
            <w:pPr>
              <w:spacing w:line="360" w:lineRule="auto"/>
              <w:jc w:val="both"/>
              <w:rPr>
                <w:rFonts w:cs="Arial"/>
                <w:iCs/>
              </w:rPr>
            </w:pPr>
            <w:r w:rsidRPr="00FA08BA">
              <w:rPr>
                <w:rFonts w:cs="Arial"/>
                <w:b/>
                <w:iCs/>
              </w:rPr>
              <w:t xml:space="preserve">P6. </w:t>
            </w:r>
            <w:r w:rsidRPr="00FA08BA">
              <w:rPr>
                <w:rFonts w:cs="Arial"/>
                <w:bCs/>
                <w:iCs/>
              </w:rPr>
              <w:t>Recognize and avoid potential hazards.</w:t>
            </w:r>
          </w:p>
        </w:tc>
      </w:tr>
    </w:tbl>
    <w:p w14:paraId="588C63A3" w14:textId="77777777" w:rsidR="00734789" w:rsidRPr="00FA08BA" w:rsidRDefault="00734789" w:rsidP="00734789">
      <w:pPr>
        <w:spacing w:before="240" w:after="240" w:line="360" w:lineRule="auto"/>
        <w:jc w:val="both"/>
        <w:rPr>
          <w:rFonts w:cs="Arial"/>
        </w:rPr>
      </w:pPr>
      <w:r w:rsidRPr="00FA08BA">
        <w:rPr>
          <w:rFonts w:eastAsia="Times New Roman" w:cs="Arial"/>
          <w:b/>
        </w:rPr>
        <w:t>Knowledge &amp; Understanding</w:t>
      </w:r>
    </w:p>
    <w:p w14:paraId="1CD74CBE"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lastRenderedPageBreak/>
        <w:t>The candidate must possess underpinning knowledge and understanding required to carry out tasks covered in this competency standard. Therefore he/she must be able to:</w:t>
      </w:r>
    </w:p>
    <w:p w14:paraId="0AA7D76A" w14:textId="77777777" w:rsidR="00734789" w:rsidRPr="00FA08BA" w:rsidRDefault="00734789" w:rsidP="00734789">
      <w:pPr>
        <w:autoSpaceDE w:val="0"/>
        <w:autoSpaceDN w:val="0"/>
        <w:adjustRightInd w:val="0"/>
        <w:spacing w:line="360" w:lineRule="auto"/>
        <w:jc w:val="both"/>
        <w:rPr>
          <w:rFonts w:cs="Arial"/>
        </w:rPr>
      </w:pPr>
    </w:p>
    <w:p w14:paraId="63FFAE6F"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Define Loading/unloading techniques  </w:t>
      </w:r>
    </w:p>
    <w:p w14:paraId="62D3C99D"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Estimate carrying capacities of transport vehicles</w:t>
      </w:r>
    </w:p>
    <w:p w14:paraId="71EA7E73"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Describe Road, weather and deck conditions </w:t>
      </w:r>
    </w:p>
    <w:p w14:paraId="4C01E9A1"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Define Hazards and blocking </w:t>
      </w:r>
    </w:p>
    <w:p w14:paraId="006C960A"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Describe Hand signals.</w:t>
      </w:r>
    </w:p>
    <w:p w14:paraId="60C4BB39"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Describe Tie-down points.</w:t>
      </w:r>
    </w:p>
    <w:p w14:paraId="764F5F62"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Explain limitations on public roads, such as speed and blind spots</w:t>
      </w:r>
    </w:p>
    <w:p w14:paraId="5E0B2A8F"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Define applicable legislation, such as traffic laws  </w:t>
      </w:r>
    </w:p>
    <w:p w14:paraId="6D6CA8CE"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Explain Route and destination </w:t>
      </w:r>
    </w:p>
    <w:p w14:paraId="7C94E683" w14:textId="77777777" w:rsidR="00734789" w:rsidRPr="00FA08BA" w:rsidRDefault="00734789" w:rsidP="00905C75">
      <w:pPr>
        <w:pStyle w:val="ListParagraph"/>
        <w:numPr>
          <w:ilvl w:val="0"/>
          <w:numId w:val="320"/>
        </w:numPr>
        <w:spacing w:after="0" w:line="360" w:lineRule="auto"/>
        <w:jc w:val="both"/>
        <w:rPr>
          <w:rFonts w:cs="Arial"/>
          <w:bCs/>
          <w:iCs/>
        </w:rPr>
      </w:pPr>
      <w:r w:rsidRPr="00FA08BA">
        <w:rPr>
          <w:rFonts w:cs="Arial"/>
          <w:bCs/>
          <w:iCs/>
        </w:rPr>
        <w:t xml:space="preserve">Define Proper positioning of attachments for road travel </w:t>
      </w:r>
    </w:p>
    <w:p w14:paraId="775C1D35" w14:textId="77777777" w:rsidR="00734789" w:rsidRPr="00FA08BA" w:rsidRDefault="00734789" w:rsidP="00734789">
      <w:pPr>
        <w:pStyle w:val="BodyText7"/>
        <w:shd w:val="clear" w:color="auto" w:fill="auto"/>
        <w:spacing w:after="0" w:line="360" w:lineRule="auto"/>
        <w:ind w:left="20" w:right="220" w:firstLine="0"/>
        <w:rPr>
          <w:sz w:val="22"/>
          <w:szCs w:val="22"/>
        </w:rPr>
      </w:pPr>
    </w:p>
    <w:p w14:paraId="23D97091"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cs="Arial"/>
        </w:rPr>
      </w:pPr>
      <w:r w:rsidRPr="00FA08BA">
        <w:rPr>
          <w:rFonts w:cs="Arial"/>
          <w:b/>
        </w:rPr>
        <w:t xml:space="preserve">Critical Evidence(s) </w:t>
      </w:r>
    </w:p>
    <w:p w14:paraId="67C03D52" w14:textId="77777777" w:rsidR="00734789" w:rsidRPr="00FA08BA" w:rsidRDefault="00734789" w:rsidP="00734789">
      <w:pPr>
        <w:spacing w:line="360" w:lineRule="auto"/>
        <w:jc w:val="both"/>
        <w:rPr>
          <w:rFonts w:cs="Arial"/>
        </w:rPr>
      </w:pPr>
    </w:p>
    <w:p w14:paraId="54FD5A0A"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16741703" w14:textId="77777777" w:rsidR="00734789" w:rsidRPr="00FA08BA" w:rsidRDefault="00734789" w:rsidP="00905C75">
      <w:pPr>
        <w:pStyle w:val="ListParagraph"/>
        <w:numPr>
          <w:ilvl w:val="0"/>
          <w:numId w:val="313"/>
        </w:numPr>
        <w:spacing w:after="0" w:line="360" w:lineRule="auto"/>
        <w:jc w:val="both"/>
        <w:rPr>
          <w:rFonts w:cs="Arial"/>
        </w:rPr>
      </w:pPr>
      <w:r w:rsidRPr="00FA08BA">
        <w:rPr>
          <w:rFonts w:cs="Arial"/>
        </w:rPr>
        <w:t>Prepare to load machine and attachments.</w:t>
      </w:r>
    </w:p>
    <w:p w14:paraId="7EA39EB6" w14:textId="77777777" w:rsidR="00734789" w:rsidRPr="00FA08BA" w:rsidRDefault="00734789" w:rsidP="00905C75">
      <w:pPr>
        <w:pStyle w:val="ListParagraph"/>
        <w:numPr>
          <w:ilvl w:val="0"/>
          <w:numId w:val="312"/>
        </w:numPr>
        <w:spacing w:after="0" w:line="360" w:lineRule="auto"/>
        <w:jc w:val="both"/>
        <w:rPr>
          <w:rFonts w:cs="Arial"/>
        </w:rPr>
      </w:pPr>
      <w:r w:rsidRPr="00FA08BA">
        <w:rPr>
          <w:rFonts w:cs="Arial"/>
        </w:rPr>
        <w:t>Load or assist with loading machine and attachments.</w:t>
      </w:r>
    </w:p>
    <w:p w14:paraId="660C970A" w14:textId="77777777" w:rsidR="00734789" w:rsidRPr="00FA08BA" w:rsidRDefault="00734789" w:rsidP="00905C75">
      <w:pPr>
        <w:pStyle w:val="ListParagraph"/>
        <w:numPr>
          <w:ilvl w:val="0"/>
          <w:numId w:val="312"/>
        </w:numPr>
        <w:spacing w:after="0" w:line="360" w:lineRule="auto"/>
        <w:jc w:val="both"/>
        <w:rPr>
          <w:rFonts w:cs="Arial"/>
        </w:rPr>
      </w:pPr>
      <w:r w:rsidRPr="00FA08BA">
        <w:rPr>
          <w:rFonts w:cs="Arial"/>
        </w:rPr>
        <w:t>Assist with securing machine and attachments.</w:t>
      </w:r>
    </w:p>
    <w:p w14:paraId="0C0B3C45" w14:textId="77777777" w:rsidR="00734789" w:rsidRPr="00FA08BA" w:rsidRDefault="00734789" w:rsidP="00905C75">
      <w:pPr>
        <w:pStyle w:val="ListParagraph"/>
        <w:numPr>
          <w:ilvl w:val="0"/>
          <w:numId w:val="312"/>
        </w:numPr>
        <w:spacing w:after="0" w:line="360" w:lineRule="auto"/>
        <w:jc w:val="both"/>
        <w:rPr>
          <w:rFonts w:cs="Arial"/>
        </w:rPr>
      </w:pPr>
      <w:r w:rsidRPr="00FA08BA">
        <w:rPr>
          <w:rFonts w:cs="Arial"/>
        </w:rPr>
        <w:t>Unload or assist with unloading machine and attachments.</w:t>
      </w:r>
    </w:p>
    <w:p w14:paraId="2613CA2E" w14:textId="77777777" w:rsidR="00734789" w:rsidRPr="00FA08BA" w:rsidRDefault="00734789" w:rsidP="00905C75">
      <w:pPr>
        <w:pStyle w:val="ListParagraph"/>
        <w:numPr>
          <w:ilvl w:val="0"/>
          <w:numId w:val="312"/>
        </w:numPr>
        <w:spacing w:after="0" w:line="360" w:lineRule="auto"/>
        <w:jc w:val="both"/>
        <w:rPr>
          <w:rFonts w:cs="Arial"/>
        </w:rPr>
      </w:pPr>
      <w:r w:rsidRPr="00FA08BA">
        <w:rPr>
          <w:rFonts w:cs="Arial"/>
        </w:rPr>
        <w:t>Prepare rubber-tired machine for road travel.</w:t>
      </w:r>
    </w:p>
    <w:p w14:paraId="60401981" w14:textId="77777777" w:rsidR="000E1364" w:rsidRDefault="00734789" w:rsidP="00905C75">
      <w:pPr>
        <w:pStyle w:val="ListParagraph"/>
        <w:numPr>
          <w:ilvl w:val="0"/>
          <w:numId w:val="312"/>
        </w:numPr>
        <w:spacing w:after="240" w:line="360" w:lineRule="auto"/>
        <w:jc w:val="both"/>
        <w:rPr>
          <w:rFonts w:cs="Arial"/>
        </w:rPr>
      </w:pPr>
      <w:r w:rsidRPr="00FA08BA">
        <w:rPr>
          <w:rFonts w:cs="Arial"/>
        </w:rPr>
        <w:t xml:space="preserve">Drive </w:t>
      </w:r>
      <w:proofErr w:type="gramStart"/>
      <w:r w:rsidRPr="00FA08BA">
        <w:rPr>
          <w:rFonts w:cs="Arial"/>
        </w:rPr>
        <w:t>rubber tired</w:t>
      </w:r>
      <w:proofErr w:type="gramEnd"/>
      <w:r w:rsidRPr="00FA08BA">
        <w:rPr>
          <w:rFonts w:cs="Arial"/>
        </w:rPr>
        <w:t xml:space="preserve"> machine on public roads.</w:t>
      </w:r>
      <w:bookmarkStart w:id="135" w:name="_Toc529897208"/>
    </w:p>
    <w:p w14:paraId="161F5F0E" w14:textId="77777777" w:rsidR="000E1364" w:rsidRPr="000E1364" w:rsidRDefault="000E1364" w:rsidP="000E1364">
      <w:pPr>
        <w:spacing w:after="240" w:line="360" w:lineRule="auto"/>
        <w:ind w:left="360"/>
        <w:jc w:val="both"/>
        <w:rPr>
          <w:rFonts w:cs="Arial"/>
          <w:bCs/>
        </w:rPr>
      </w:pPr>
      <w:r w:rsidRPr="000E1364">
        <w:rPr>
          <w:rFonts w:cs="Arial"/>
          <w:b/>
          <w:bCs/>
        </w:rPr>
        <w:t>Tools &amp; Equipment’s</w:t>
      </w:r>
      <w:r w:rsidRPr="000E1364">
        <w:rPr>
          <w:rFonts w:cs="Arial"/>
          <w:bCs/>
        </w:rPr>
        <w:t>:</w:t>
      </w:r>
    </w:p>
    <w:p w14:paraId="4C8E52DC" w14:textId="77777777" w:rsidR="000E1364" w:rsidRPr="000E1364" w:rsidRDefault="000E1364" w:rsidP="00905C75">
      <w:pPr>
        <w:pStyle w:val="ListParagraph"/>
        <w:numPr>
          <w:ilvl w:val="0"/>
          <w:numId w:val="769"/>
        </w:numPr>
        <w:spacing w:after="240" w:line="360" w:lineRule="auto"/>
        <w:jc w:val="both"/>
        <w:rPr>
          <w:rFonts w:cs="Arial"/>
          <w:bCs/>
        </w:rPr>
      </w:pPr>
      <w:r w:rsidRPr="000E1364">
        <w:rPr>
          <w:rFonts w:cs="Arial"/>
          <w:bCs/>
        </w:rPr>
        <w:tab/>
        <w:t>Dump Truck</w:t>
      </w:r>
    </w:p>
    <w:p w14:paraId="0B0D934C" w14:textId="77777777" w:rsidR="000E1364" w:rsidRPr="000E1364" w:rsidRDefault="000E1364" w:rsidP="00905C75">
      <w:pPr>
        <w:pStyle w:val="ListParagraph"/>
        <w:numPr>
          <w:ilvl w:val="0"/>
          <w:numId w:val="769"/>
        </w:numPr>
        <w:spacing w:after="240" w:line="360" w:lineRule="auto"/>
        <w:jc w:val="both"/>
        <w:rPr>
          <w:rFonts w:cs="Arial"/>
          <w:bCs/>
        </w:rPr>
      </w:pPr>
      <w:r w:rsidRPr="000E1364">
        <w:rPr>
          <w:rFonts w:cs="Arial"/>
          <w:bCs/>
        </w:rPr>
        <w:t>Excavator</w:t>
      </w:r>
    </w:p>
    <w:p w14:paraId="22D88821" w14:textId="77777777" w:rsidR="000E1364" w:rsidRPr="000E1364" w:rsidRDefault="000E1364" w:rsidP="00905C75">
      <w:pPr>
        <w:pStyle w:val="ListParagraph"/>
        <w:numPr>
          <w:ilvl w:val="0"/>
          <w:numId w:val="769"/>
        </w:numPr>
        <w:spacing w:after="240" w:line="360" w:lineRule="auto"/>
        <w:jc w:val="both"/>
        <w:rPr>
          <w:rFonts w:cs="Arial"/>
          <w:bCs/>
        </w:rPr>
      </w:pPr>
      <w:r w:rsidRPr="000E1364">
        <w:rPr>
          <w:rFonts w:cs="Arial"/>
          <w:bCs/>
        </w:rPr>
        <w:t>Motor Grader</w:t>
      </w:r>
    </w:p>
    <w:p w14:paraId="67EB1255" w14:textId="77777777" w:rsidR="000E1364" w:rsidRPr="000E1364" w:rsidRDefault="000E1364" w:rsidP="00905C75">
      <w:pPr>
        <w:pStyle w:val="ListParagraph"/>
        <w:numPr>
          <w:ilvl w:val="0"/>
          <w:numId w:val="769"/>
        </w:numPr>
        <w:spacing w:after="240" w:line="360" w:lineRule="auto"/>
        <w:jc w:val="both"/>
        <w:rPr>
          <w:rFonts w:cs="Arial"/>
          <w:bCs/>
        </w:rPr>
      </w:pPr>
      <w:r w:rsidRPr="000E1364">
        <w:rPr>
          <w:rFonts w:cs="Arial"/>
          <w:bCs/>
        </w:rPr>
        <w:t>Wheel Loader</w:t>
      </w:r>
    </w:p>
    <w:p w14:paraId="402B377F" w14:textId="77777777" w:rsidR="000E1364" w:rsidRPr="000E1364" w:rsidRDefault="000E1364" w:rsidP="00905C75">
      <w:pPr>
        <w:pStyle w:val="ListParagraph"/>
        <w:numPr>
          <w:ilvl w:val="0"/>
          <w:numId w:val="769"/>
        </w:numPr>
        <w:spacing w:after="240" w:line="360" w:lineRule="auto"/>
        <w:jc w:val="both"/>
        <w:rPr>
          <w:rFonts w:cs="Arial"/>
          <w:bCs/>
        </w:rPr>
      </w:pPr>
      <w:proofErr w:type="gramStart"/>
      <w:r w:rsidRPr="000E1364">
        <w:rPr>
          <w:rFonts w:cs="Arial"/>
          <w:bCs/>
        </w:rPr>
        <w:t>PPE,s</w:t>
      </w:r>
      <w:proofErr w:type="gramEnd"/>
      <w:r w:rsidRPr="000E1364">
        <w:rPr>
          <w:rFonts w:cs="Arial"/>
          <w:bCs/>
        </w:rPr>
        <w:t>:</w:t>
      </w:r>
    </w:p>
    <w:p w14:paraId="54FCDD33" w14:textId="77777777" w:rsidR="000E1364" w:rsidRPr="000E1364" w:rsidRDefault="000E1364" w:rsidP="003B0FB5">
      <w:pPr>
        <w:pStyle w:val="ListParagraph"/>
        <w:numPr>
          <w:ilvl w:val="0"/>
          <w:numId w:val="769"/>
        </w:numPr>
        <w:spacing w:after="240" w:line="276" w:lineRule="auto"/>
        <w:jc w:val="both"/>
        <w:rPr>
          <w:rFonts w:cs="Arial"/>
          <w:bCs/>
        </w:rPr>
      </w:pPr>
      <w:r w:rsidRPr="000E1364">
        <w:rPr>
          <w:rFonts w:cs="Arial"/>
          <w:bCs/>
        </w:rPr>
        <w:t>Coverall</w:t>
      </w:r>
    </w:p>
    <w:p w14:paraId="03BED41C" w14:textId="77777777" w:rsidR="000E1364" w:rsidRPr="000E1364" w:rsidRDefault="000E1364" w:rsidP="003B0FB5">
      <w:pPr>
        <w:pStyle w:val="ListParagraph"/>
        <w:numPr>
          <w:ilvl w:val="0"/>
          <w:numId w:val="769"/>
        </w:numPr>
        <w:spacing w:after="240" w:line="276" w:lineRule="auto"/>
        <w:jc w:val="both"/>
        <w:rPr>
          <w:rFonts w:cs="Arial"/>
          <w:bCs/>
        </w:rPr>
      </w:pPr>
      <w:r w:rsidRPr="000E1364">
        <w:rPr>
          <w:rFonts w:cs="Arial"/>
          <w:bCs/>
        </w:rPr>
        <w:t xml:space="preserve">Safety shoes </w:t>
      </w:r>
    </w:p>
    <w:p w14:paraId="4ADBDCD6" w14:textId="77777777" w:rsidR="00734789" w:rsidRPr="000E1364" w:rsidRDefault="000E1364" w:rsidP="003B0FB5">
      <w:pPr>
        <w:pStyle w:val="ListParagraph"/>
        <w:numPr>
          <w:ilvl w:val="0"/>
          <w:numId w:val="769"/>
        </w:numPr>
        <w:spacing w:after="240" w:line="276" w:lineRule="auto"/>
        <w:jc w:val="both"/>
        <w:rPr>
          <w:rFonts w:cs="Arial"/>
        </w:rPr>
      </w:pPr>
      <w:r w:rsidRPr="000E1364">
        <w:rPr>
          <w:rFonts w:cs="Arial"/>
          <w:bCs/>
        </w:rPr>
        <w:t>Helmet.</w:t>
      </w:r>
      <w:r w:rsidR="00734789" w:rsidRPr="000E1364">
        <w:rPr>
          <w:rFonts w:cs="Arial"/>
          <w:bCs/>
        </w:rPr>
        <w:br w:type="page"/>
      </w:r>
    </w:p>
    <w:p w14:paraId="6FB3CD17" w14:textId="06C43F1A" w:rsidR="00734789" w:rsidRPr="00E56886" w:rsidRDefault="00734789" w:rsidP="00905C75">
      <w:pPr>
        <w:pStyle w:val="Heading31"/>
        <w:numPr>
          <w:ilvl w:val="0"/>
          <w:numId w:val="792"/>
        </w:numPr>
        <w:shd w:val="clear" w:color="auto" w:fill="FFC000"/>
        <w:rPr>
          <w:color w:val="auto"/>
          <w:sz w:val="24"/>
          <w:szCs w:val="24"/>
        </w:rPr>
      </w:pPr>
      <w:bookmarkStart w:id="136" w:name="_Toc133689781"/>
      <w:bookmarkEnd w:id="135"/>
      <w:r w:rsidRPr="00E56886">
        <w:rPr>
          <w:color w:val="auto"/>
          <w:sz w:val="24"/>
          <w:szCs w:val="24"/>
        </w:rPr>
        <w:lastRenderedPageBreak/>
        <w:t>Operate Excavator</w:t>
      </w:r>
      <w:bookmarkEnd w:id="136"/>
    </w:p>
    <w:p w14:paraId="5FCFD2E8" w14:textId="77777777" w:rsidR="00734789" w:rsidRPr="00FA08BA" w:rsidRDefault="00734789" w:rsidP="009873C9">
      <w:pPr>
        <w:autoSpaceDE w:val="0"/>
        <w:autoSpaceDN w:val="0"/>
        <w:adjustRightInd w:val="0"/>
        <w:spacing w:line="360" w:lineRule="auto"/>
        <w:ind w:right="-25"/>
        <w:jc w:val="both"/>
        <w:rPr>
          <w:rFonts w:cs="Arial"/>
          <w:lang w:val="en-GB"/>
        </w:rPr>
      </w:pPr>
      <w:r w:rsidRPr="00FA08BA">
        <w:rPr>
          <w:rFonts w:eastAsia="Times New Roman" w:cs="Arial"/>
          <w:b/>
        </w:rPr>
        <w:t xml:space="preserve">Overview: </w:t>
      </w:r>
      <w:r w:rsidRPr="00FA08BA">
        <w:rPr>
          <w:rFonts w:cs="Arial"/>
          <w:lang w:val="en-GB"/>
        </w:rPr>
        <w:t xml:space="preserve">This competency standard covers the skills and knowledge required to </w:t>
      </w:r>
      <w:r w:rsidRPr="00FA08BA">
        <w:rPr>
          <w:rFonts w:cs="Arial"/>
        </w:rPr>
        <w:t xml:space="preserve">Comply with safety requirements, Sets up equipment, Install attachments, Operate controls of Wheel Excavator, Operate controls of Crawler Excavator, Create Slopes, Build, excavate, and maintain haul roads and ramps, Create mass Excavation, Excavate trenches, Excavate ditches  Load Trucks, Cut and fills materials, Stock piles materials, Excavate Back fills trenches, Hoist objects, Clear land, Demolish buildings and other structures, and Ensure performance of equipment  </w:t>
      </w:r>
    </w:p>
    <w:p w14:paraId="42DAE952" w14:textId="77777777" w:rsidR="00734789" w:rsidRPr="00FA08BA" w:rsidRDefault="00734789" w:rsidP="00734789">
      <w:pPr>
        <w:spacing w:line="360" w:lineRule="auto"/>
        <w:jc w:val="both"/>
        <w:rPr>
          <w:rFonts w:cs="Arial"/>
        </w:rPr>
      </w:pPr>
    </w:p>
    <w:tbl>
      <w:tblPr>
        <w:tblStyle w:val="TableGrid3"/>
        <w:tblW w:w="9815" w:type="dxa"/>
        <w:tblLook w:val="04A0" w:firstRow="1" w:lastRow="0" w:firstColumn="1" w:lastColumn="0" w:noHBand="0" w:noVBand="1"/>
      </w:tblPr>
      <w:tblGrid>
        <w:gridCol w:w="2790"/>
        <w:gridCol w:w="7025"/>
      </w:tblGrid>
      <w:tr w:rsidR="00734789" w:rsidRPr="00FA08BA" w14:paraId="241DFF74" w14:textId="77777777" w:rsidTr="009873C9">
        <w:trPr>
          <w:trHeight w:val="305"/>
        </w:trPr>
        <w:tc>
          <w:tcPr>
            <w:tcW w:w="2790" w:type="dxa"/>
            <w:shd w:val="clear" w:color="auto" w:fill="E7E6E6" w:themeFill="background2"/>
          </w:tcPr>
          <w:p w14:paraId="6335BCDD" w14:textId="77777777" w:rsidR="00734789" w:rsidRPr="00FA08BA" w:rsidRDefault="00734789" w:rsidP="000D3375">
            <w:pPr>
              <w:spacing w:line="360" w:lineRule="auto"/>
              <w:jc w:val="both"/>
              <w:rPr>
                <w:rFonts w:cs="Arial"/>
                <w:b/>
              </w:rPr>
            </w:pPr>
            <w:r w:rsidRPr="00FA08BA">
              <w:rPr>
                <w:rFonts w:cs="Arial"/>
              </w:rPr>
              <w:t>Competency Units</w:t>
            </w:r>
          </w:p>
        </w:tc>
        <w:tc>
          <w:tcPr>
            <w:tcW w:w="7025" w:type="dxa"/>
            <w:shd w:val="clear" w:color="auto" w:fill="E7E6E6" w:themeFill="background2"/>
          </w:tcPr>
          <w:p w14:paraId="1F9B4E77"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1B0197B9" w14:textId="77777777" w:rsidTr="000D3375">
        <w:trPr>
          <w:trHeight w:val="296"/>
        </w:trPr>
        <w:tc>
          <w:tcPr>
            <w:tcW w:w="2790" w:type="dxa"/>
          </w:tcPr>
          <w:p w14:paraId="2DDDBEE9" w14:textId="77777777" w:rsidR="00734789" w:rsidRPr="00FA08BA" w:rsidRDefault="00734789" w:rsidP="000D3375">
            <w:pPr>
              <w:ind w:left="701" w:hanging="629"/>
              <w:jc w:val="both"/>
              <w:rPr>
                <w:rFonts w:cs="Arial"/>
              </w:rPr>
            </w:pPr>
            <w:r w:rsidRPr="00FA08BA">
              <w:rPr>
                <w:rFonts w:cs="Arial"/>
              </w:rPr>
              <w:t xml:space="preserve">CU1. Comply with safety requirements  </w:t>
            </w:r>
          </w:p>
        </w:tc>
        <w:tc>
          <w:tcPr>
            <w:tcW w:w="7025" w:type="dxa"/>
          </w:tcPr>
          <w:p w14:paraId="2EF1CC35" w14:textId="77777777" w:rsidR="00734789" w:rsidRPr="00FA08BA" w:rsidRDefault="00734789" w:rsidP="000D3375">
            <w:pPr>
              <w:spacing w:after="39" w:line="360" w:lineRule="auto"/>
              <w:jc w:val="both"/>
              <w:rPr>
                <w:rFonts w:cs="Arial"/>
              </w:rPr>
            </w:pPr>
            <w:r w:rsidRPr="00FA08BA">
              <w:rPr>
                <w:rFonts w:cs="Arial"/>
                <w:b/>
              </w:rPr>
              <w:t>P1</w:t>
            </w:r>
            <w:r w:rsidRPr="00FA08BA">
              <w:rPr>
                <w:rFonts w:cs="Arial"/>
              </w:rPr>
              <w:t>. Operate safety controls and equipment.</w:t>
            </w:r>
          </w:p>
          <w:p w14:paraId="0D33E5BF" w14:textId="77777777" w:rsidR="00734789" w:rsidRPr="00FA08BA" w:rsidRDefault="00734789" w:rsidP="000D3375">
            <w:pPr>
              <w:spacing w:after="39" w:line="360" w:lineRule="auto"/>
              <w:ind w:left="352" w:hanging="352"/>
              <w:jc w:val="both"/>
              <w:rPr>
                <w:rFonts w:cs="Arial"/>
              </w:rPr>
            </w:pPr>
            <w:r w:rsidRPr="00FA08BA">
              <w:rPr>
                <w:rFonts w:cs="Arial"/>
                <w:b/>
                <w:bCs/>
              </w:rPr>
              <w:t>P2</w:t>
            </w:r>
            <w:r w:rsidRPr="00FA08BA">
              <w:rPr>
                <w:rFonts w:cs="Arial"/>
              </w:rPr>
              <w:t>. Respond to caution, warning and hazard signs, lights and symbols.</w:t>
            </w:r>
          </w:p>
        </w:tc>
      </w:tr>
      <w:tr w:rsidR="00734789" w:rsidRPr="00FA08BA" w14:paraId="13DAA097" w14:textId="77777777" w:rsidTr="000D3375">
        <w:trPr>
          <w:trHeight w:val="313"/>
        </w:trPr>
        <w:tc>
          <w:tcPr>
            <w:tcW w:w="2790" w:type="dxa"/>
          </w:tcPr>
          <w:p w14:paraId="272644B0" w14:textId="77777777" w:rsidR="00734789" w:rsidRPr="00FA08BA" w:rsidRDefault="00734789" w:rsidP="000D3375">
            <w:pPr>
              <w:ind w:left="701" w:hanging="629"/>
              <w:jc w:val="both"/>
              <w:rPr>
                <w:rFonts w:cs="Arial"/>
              </w:rPr>
            </w:pPr>
            <w:r w:rsidRPr="00FA08BA">
              <w:rPr>
                <w:rFonts w:cs="Arial"/>
              </w:rPr>
              <w:t>CU2.  Sets up equipment</w:t>
            </w:r>
          </w:p>
        </w:tc>
        <w:tc>
          <w:tcPr>
            <w:tcW w:w="7025" w:type="dxa"/>
          </w:tcPr>
          <w:p w14:paraId="0225DB6C" w14:textId="77777777" w:rsidR="00734789" w:rsidRPr="00FA08BA" w:rsidRDefault="00734789" w:rsidP="000D3375">
            <w:pPr>
              <w:spacing w:line="360" w:lineRule="auto"/>
              <w:ind w:left="398" w:hanging="406"/>
              <w:jc w:val="both"/>
              <w:rPr>
                <w:rFonts w:cs="Arial"/>
                <w:bCs/>
              </w:rPr>
            </w:pPr>
            <w:r w:rsidRPr="00FA08BA">
              <w:rPr>
                <w:rFonts w:cs="Arial"/>
                <w:b/>
              </w:rPr>
              <w:t>P1</w:t>
            </w:r>
            <w:r w:rsidRPr="00FA08BA">
              <w:rPr>
                <w:rFonts w:cs="Arial"/>
                <w:bCs/>
              </w:rPr>
              <w:t>. Adjust to factors affecting safe operation of equipment.</w:t>
            </w:r>
          </w:p>
          <w:p w14:paraId="015F7CA7" w14:textId="77777777" w:rsidR="00734789" w:rsidRPr="00FA08BA" w:rsidRDefault="00734789" w:rsidP="000D3375">
            <w:pPr>
              <w:spacing w:line="360" w:lineRule="auto"/>
              <w:ind w:left="398" w:hanging="406"/>
              <w:jc w:val="both"/>
              <w:rPr>
                <w:rFonts w:cs="Arial"/>
                <w:bCs/>
              </w:rPr>
            </w:pPr>
            <w:r w:rsidRPr="00FA08BA">
              <w:rPr>
                <w:rFonts w:cs="Arial"/>
                <w:b/>
              </w:rPr>
              <w:t xml:space="preserve">P2. </w:t>
            </w:r>
            <w:r w:rsidRPr="00FA08BA">
              <w:rPr>
                <w:rFonts w:cs="Arial"/>
                <w:bCs/>
              </w:rPr>
              <w:t>Maintain stability of equipment.</w:t>
            </w:r>
          </w:p>
          <w:p w14:paraId="473DD1E9" w14:textId="77777777" w:rsidR="00734789" w:rsidRPr="00FA08BA" w:rsidRDefault="00734789" w:rsidP="000D3375">
            <w:pPr>
              <w:spacing w:line="360" w:lineRule="auto"/>
              <w:ind w:left="398" w:hanging="406"/>
              <w:jc w:val="both"/>
              <w:rPr>
                <w:rFonts w:cs="Arial"/>
                <w:bCs/>
              </w:rPr>
            </w:pPr>
            <w:r w:rsidRPr="00FA08BA">
              <w:rPr>
                <w:rFonts w:cs="Arial"/>
                <w:b/>
              </w:rPr>
              <w:t xml:space="preserve">P3. </w:t>
            </w:r>
            <w:r w:rsidRPr="00FA08BA">
              <w:rPr>
                <w:rFonts w:cs="Arial"/>
                <w:bCs/>
              </w:rPr>
              <w:t>Position equipment correctly.</w:t>
            </w:r>
          </w:p>
          <w:p w14:paraId="29AAADCF" w14:textId="77777777" w:rsidR="00734789" w:rsidRPr="00FA08BA" w:rsidRDefault="00734789" w:rsidP="000D3375">
            <w:pPr>
              <w:spacing w:line="360" w:lineRule="auto"/>
              <w:ind w:left="398" w:hanging="406"/>
              <w:jc w:val="both"/>
              <w:rPr>
                <w:rFonts w:cs="Arial"/>
                <w:bCs/>
              </w:rPr>
            </w:pPr>
            <w:r w:rsidRPr="00FA08BA">
              <w:rPr>
                <w:rFonts w:cs="Arial"/>
                <w:b/>
              </w:rPr>
              <w:t xml:space="preserve">P4. </w:t>
            </w:r>
            <w:r w:rsidRPr="00FA08BA">
              <w:rPr>
                <w:rFonts w:cs="Arial"/>
                <w:bCs/>
              </w:rPr>
              <w:t>Communicate with traffic control person.</w:t>
            </w:r>
          </w:p>
        </w:tc>
      </w:tr>
      <w:tr w:rsidR="00734789" w:rsidRPr="00FA08BA" w14:paraId="6A8A30E0" w14:textId="77777777" w:rsidTr="000D3375">
        <w:trPr>
          <w:trHeight w:val="313"/>
        </w:trPr>
        <w:tc>
          <w:tcPr>
            <w:tcW w:w="2790" w:type="dxa"/>
          </w:tcPr>
          <w:p w14:paraId="454F71C9" w14:textId="77777777" w:rsidR="00734789" w:rsidRPr="00FA08BA" w:rsidRDefault="00734789" w:rsidP="000D3375">
            <w:pPr>
              <w:ind w:left="612" w:hanging="540"/>
              <w:jc w:val="both"/>
              <w:rPr>
                <w:rFonts w:cs="Arial"/>
              </w:rPr>
            </w:pPr>
            <w:r w:rsidRPr="00FA08BA">
              <w:rPr>
                <w:rFonts w:cs="Arial"/>
              </w:rPr>
              <w:t>CU3. Install attachments</w:t>
            </w:r>
          </w:p>
        </w:tc>
        <w:tc>
          <w:tcPr>
            <w:tcW w:w="7025" w:type="dxa"/>
          </w:tcPr>
          <w:p w14:paraId="13CCF6F3" w14:textId="77777777" w:rsidR="00734789" w:rsidRPr="00FA08BA" w:rsidRDefault="00734789" w:rsidP="000D3375">
            <w:pPr>
              <w:tabs>
                <w:tab w:val="left" w:pos="267"/>
                <w:tab w:val="left" w:pos="522"/>
              </w:tabs>
              <w:spacing w:line="360" w:lineRule="auto"/>
              <w:jc w:val="both"/>
              <w:rPr>
                <w:rFonts w:cs="Arial"/>
              </w:rPr>
            </w:pPr>
            <w:r w:rsidRPr="00FA08BA">
              <w:rPr>
                <w:rFonts w:cs="Arial"/>
                <w:b/>
                <w:bCs/>
              </w:rPr>
              <w:t xml:space="preserve">P1. </w:t>
            </w:r>
            <w:r w:rsidRPr="00FA08BA">
              <w:rPr>
                <w:rFonts w:cs="Arial"/>
              </w:rPr>
              <w:t>Select appropriate tools.</w:t>
            </w:r>
          </w:p>
          <w:p w14:paraId="392A9455" w14:textId="77777777" w:rsidR="00734789" w:rsidRPr="00FA08BA" w:rsidRDefault="00734789" w:rsidP="000D3375">
            <w:pPr>
              <w:tabs>
                <w:tab w:val="left" w:pos="267"/>
                <w:tab w:val="left" w:pos="522"/>
              </w:tabs>
              <w:spacing w:line="360" w:lineRule="auto"/>
              <w:ind w:left="352" w:hanging="352"/>
              <w:jc w:val="both"/>
              <w:rPr>
                <w:rFonts w:cs="Arial"/>
                <w:b/>
                <w:bCs/>
              </w:rPr>
            </w:pPr>
            <w:r w:rsidRPr="00FA08BA">
              <w:rPr>
                <w:rFonts w:cs="Arial"/>
                <w:b/>
                <w:bCs/>
              </w:rPr>
              <w:t xml:space="preserve">P2. </w:t>
            </w:r>
            <w:r w:rsidRPr="00FA08BA">
              <w:rPr>
                <w:rFonts w:cs="Arial"/>
              </w:rPr>
              <w:t>Position equipment and attachment for installation.</w:t>
            </w:r>
          </w:p>
          <w:p w14:paraId="3189425E" w14:textId="77777777" w:rsidR="00734789" w:rsidRPr="00FA08BA" w:rsidRDefault="00734789" w:rsidP="000D3375">
            <w:pPr>
              <w:tabs>
                <w:tab w:val="left" w:pos="267"/>
                <w:tab w:val="left" w:pos="522"/>
              </w:tabs>
              <w:spacing w:line="360" w:lineRule="auto"/>
              <w:jc w:val="both"/>
              <w:rPr>
                <w:rFonts w:cs="Arial"/>
              </w:rPr>
            </w:pPr>
            <w:r w:rsidRPr="00FA08BA">
              <w:rPr>
                <w:rFonts w:cs="Arial"/>
                <w:b/>
                <w:bCs/>
              </w:rPr>
              <w:t xml:space="preserve">P3. </w:t>
            </w:r>
            <w:r w:rsidRPr="00FA08BA">
              <w:rPr>
                <w:rFonts w:cs="Arial"/>
              </w:rPr>
              <w:t>Respond to hand signals.</w:t>
            </w:r>
          </w:p>
          <w:p w14:paraId="79C3E08B" w14:textId="77777777" w:rsidR="00734789" w:rsidRPr="00FA08BA" w:rsidRDefault="00734789" w:rsidP="000D3375">
            <w:pPr>
              <w:tabs>
                <w:tab w:val="left" w:pos="267"/>
                <w:tab w:val="left" w:pos="522"/>
              </w:tabs>
              <w:spacing w:line="360" w:lineRule="auto"/>
              <w:jc w:val="both"/>
              <w:rPr>
                <w:rFonts w:cs="Arial"/>
                <w:b/>
                <w:bCs/>
              </w:rPr>
            </w:pPr>
            <w:r w:rsidRPr="00FA08BA">
              <w:rPr>
                <w:rFonts w:cs="Arial"/>
                <w:b/>
                <w:bCs/>
              </w:rPr>
              <w:t xml:space="preserve">P4. </w:t>
            </w:r>
            <w:r w:rsidRPr="00FA08BA">
              <w:rPr>
                <w:rFonts w:cs="Arial"/>
              </w:rPr>
              <w:t>Install attachments safely.</w:t>
            </w:r>
          </w:p>
        </w:tc>
      </w:tr>
      <w:tr w:rsidR="00734789" w:rsidRPr="00FA08BA" w14:paraId="564CDE7D" w14:textId="77777777" w:rsidTr="000D3375">
        <w:trPr>
          <w:trHeight w:val="313"/>
        </w:trPr>
        <w:tc>
          <w:tcPr>
            <w:tcW w:w="2790" w:type="dxa"/>
          </w:tcPr>
          <w:p w14:paraId="5281EF4B" w14:textId="77777777" w:rsidR="00734789" w:rsidRPr="00FA08BA" w:rsidRDefault="00734789" w:rsidP="000D3375">
            <w:pPr>
              <w:ind w:left="612" w:hanging="540"/>
              <w:jc w:val="both"/>
              <w:rPr>
                <w:rFonts w:cs="Arial"/>
              </w:rPr>
            </w:pPr>
            <w:r w:rsidRPr="00FA08BA">
              <w:rPr>
                <w:rFonts w:cs="Arial"/>
              </w:rPr>
              <w:t>CU4. Operate control Levers/joystick of Wheel Excavator</w:t>
            </w:r>
          </w:p>
        </w:tc>
        <w:tc>
          <w:tcPr>
            <w:tcW w:w="7025" w:type="dxa"/>
          </w:tcPr>
          <w:p w14:paraId="5DC5FBFE" w14:textId="77777777" w:rsidR="00734789" w:rsidRPr="00FA08BA" w:rsidRDefault="00734789" w:rsidP="000D3375">
            <w:pPr>
              <w:spacing w:line="360" w:lineRule="auto"/>
              <w:ind w:left="398" w:hanging="398"/>
              <w:jc w:val="both"/>
              <w:rPr>
                <w:rFonts w:cs="Arial"/>
                <w:bCs/>
              </w:rPr>
            </w:pPr>
            <w:r w:rsidRPr="00FA08BA">
              <w:rPr>
                <w:rFonts w:cs="Arial"/>
                <w:b/>
              </w:rPr>
              <w:t xml:space="preserve">P1. </w:t>
            </w:r>
            <w:r w:rsidRPr="00FA08BA">
              <w:rPr>
                <w:rFonts w:cs="Arial"/>
                <w:bCs/>
              </w:rPr>
              <w:t xml:space="preserve">Operate control </w:t>
            </w:r>
            <w:r w:rsidRPr="00FA08BA">
              <w:rPr>
                <w:rFonts w:cs="Arial"/>
              </w:rPr>
              <w:t>levers/joystick</w:t>
            </w:r>
            <w:r w:rsidRPr="00FA08BA">
              <w:rPr>
                <w:rFonts w:cs="Arial"/>
                <w:bCs/>
              </w:rPr>
              <w:t xml:space="preserve"> smoothly and safely</w:t>
            </w:r>
          </w:p>
          <w:p w14:paraId="0F6120C2" w14:textId="77777777" w:rsidR="00734789" w:rsidRPr="00FA08BA" w:rsidRDefault="00734789" w:rsidP="000D3375">
            <w:pPr>
              <w:spacing w:line="360" w:lineRule="auto"/>
              <w:ind w:left="398" w:hanging="398"/>
              <w:jc w:val="both"/>
              <w:rPr>
                <w:rFonts w:cs="Arial"/>
                <w:bCs/>
              </w:rPr>
            </w:pPr>
            <w:r w:rsidRPr="00FA08BA">
              <w:rPr>
                <w:rFonts w:cs="Arial"/>
                <w:b/>
              </w:rPr>
              <w:t xml:space="preserve">P2. </w:t>
            </w:r>
            <w:r w:rsidRPr="00FA08BA">
              <w:rPr>
                <w:rFonts w:cs="Arial"/>
                <w:bCs/>
              </w:rPr>
              <w:t>Operate different operating control</w:t>
            </w:r>
            <w:r w:rsidRPr="00FA08BA">
              <w:rPr>
                <w:rFonts w:cs="Arial"/>
              </w:rPr>
              <w:t xml:space="preserve"> levers/joystick</w:t>
            </w:r>
            <w:r w:rsidRPr="00FA08BA">
              <w:rPr>
                <w:rFonts w:cs="Arial"/>
                <w:bCs/>
              </w:rPr>
              <w:t xml:space="preserve"> simultaneously as required.</w:t>
            </w:r>
          </w:p>
          <w:p w14:paraId="1C327205" w14:textId="77777777" w:rsidR="00734789" w:rsidRPr="00FA08BA" w:rsidRDefault="00734789" w:rsidP="000D3375">
            <w:pPr>
              <w:spacing w:line="360" w:lineRule="auto"/>
              <w:ind w:left="398" w:hanging="398"/>
              <w:jc w:val="both"/>
              <w:rPr>
                <w:rFonts w:cs="Arial"/>
              </w:rPr>
            </w:pPr>
            <w:r w:rsidRPr="00FA08BA">
              <w:rPr>
                <w:rFonts w:cs="Arial"/>
                <w:b/>
              </w:rPr>
              <w:t xml:space="preserve">P3. </w:t>
            </w:r>
            <w:r w:rsidRPr="00FA08BA">
              <w:rPr>
                <w:rFonts w:cs="Arial"/>
                <w:bCs/>
              </w:rPr>
              <w:t>React to changing conditions/situations.</w:t>
            </w:r>
          </w:p>
        </w:tc>
      </w:tr>
      <w:tr w:rsidR="00734789" w:rsidRPr="00FA08BA" w14:paraId="2F6615F1" w14:textId="77777777" w:rsidTr="000D3375">
        <w:trPr>
          <w:trHeight w:val="313"/>
        </w:trPr>
        <w:tc>
          <w:tcPr>
            <w:tcW w:w="2790" w:type="dxa"/>
          </w:tcPr>
          <w:p w14:paraId="5E0055D9" w14:textId="77777777" w:rsidR="00734789" w:rsidRPr="00FA08BA" w:rsidRDefault="00734789" w:rsidP="000D3375">
            <w:pPr>
              <w:ind w:left="701" w:hanging="629"/>
              <w:jc w:val="both"/>
              <w:rPr>
                <w:rFonts w:cs="Arial"/>
              </w:rPr>
            </w:pPr>
            <w:r w:rsidRPr="00FA08BA">
              <w:rPr>
                <w:rFonts w:cs="Arial"/>
              </w:rPr>
              <w:t>CU5.  Operate control Levers/joystick of Crawler Excavator</w:t>
            </w:r>
          </w:p>
        </w:tc>
        <w:tc>
          <w:tcPr>
            <w:tcW w:w="7025" w:type="dxa"/>
          </w:tcPr>
          <w:p w14:paraId="4DEA4A03" w14:textId="77777777" w:rsidR="00734789" w:rsidRPr="00FA08BA" w:rsidRDefault="00734789" w:rsidP="000D3375">
            <w:pPr>
              <w:spacing w:line="360" w:lineRule="auto"/>
              <w:ind w:left="398" w:hanging="398"/>
              <w:jc w:val="both"/>
              <w:rPr>
                <w:rFonts w:cs="Arial"/>
                <w:b/>
              </w:rPr>
            </w:pPr>
            <w:r w:rsidRPr="00FA08BA">
              <w:rPr>
                <w:rFonts w:cs="Arial"/>
                <w:b/>
              </w:rPr>
              <w:t xml:space="preserve">P1. </w:t>
            </w:r>
            <w:r w:rsidRPr="00FA08BA">
              <w:rPr>
                <w:rFonts w:cs="Arial"/>
                <w:bCs/>
              </w:rPr>
              <w:t>Operate control l</w:t>
            </w:r>
            <w:r w:rsidRPr="00FA08BA">
              <w:rPr>
                <w:rFonts w:cs="Arial"/>
              </w:rPr>
              <w:t>evers/joystick</w:t>
            </w:r>
            <w:r w:rsidRPr="00FA08BA">
              <w:rPr>
                <w:rFonts w:cs="Arial"/>
                <w:bCs/>
              </w:rPr>
              <w:t xml:space="preserve"> smoothly and safely</w:t>
            </w:r>
          </w:p>
          <w:p w14:paraId="3026294F" w14:textId="77777777" w:rsidR="00734789" w:rsidRPr="00FA08BA" w:rsidRDefault="00734789" w:rsidP="000D3375">
            <w:pPr>
              <w:spacing w:line="360" w:lineRule="auto"/>
              <w:ind w:left="398" w:hanging="398"/>
              <w:jc w:val="both"/>
              <w:rPr>
                <w:rFonts w:cs="Arial"/>
                <w:b/>
              </w:rPr>
            </w:pPr>
            <w:r w:rsidRPr="00FA08BA">
              <w:rPr>
                <w:rFonts w:cs="Arial"/>
                <w:b/>
              </w:rPr>
              <w:t xml:space="preserve">P2. </w:t>
            </w:r>
            <w:r w:rsidRPr="00FA08BA">
              <w:rPr>
                <w:rFonts w:cs="Arial"/>
                <w:bCs/>
              </w:rPr>
              <w:t xml:space="preserve">Operate different operating control </w:t>
            </w:r>
            <w:r w:rsidRPr="00FA08BA">
              <w:rPr>
                <w:rFonts w:cs="Arial"/>
              </w:rPr>
              <w:t>levers/joystick</w:t>
            </w:r>
            <w:r w:rsidRPr="00FA08BA">
              <w:rPr>
                <w:rFonts w:cs="Arial"/>
                <w:bCs/>
              </w:rPr>
              <w:t xml:space="preserve"> simultaneously as required.</w:t>
            </w:r>
          </w:p>
          <w:p w14:paraId="430B9BD5" w14:textId="77777777" w:rsidR="00734789" w:rsidRPr="00FA08BA" w:rsidRDefault="00734789" w:rsidP="000D3375">
            <w:pPr>
              <w:spacing w:line="360" w:lineRule="auto"/>
              <w:ind w:left="398" w:hanging="398"/>
              <w:jc w:val="both"/>
              <w:rPr>
                <w:rFonts w:cs="Arial"/>
                <w:b/>
                <w:iCs/>
              </w:rPr>
            </w:pPr>
            <w:r w:rsidRPr="00FA08BA">
              <w:rPr>
                <w:rFonts w:cs="Arial"/>
                <w:b/>
              </w:rPr>
              <w:t xml:space="preserve">P3. </w:t>
            </w:r>
            <w:r w:rsidRPr="00FA08BA">
              <w:rPr>
                <w:rFonts w:cs="Arial"/>
                <w:bCs/>
              </w:rPr>
              <w:t>React to changing conditions/situations.</w:t>
            </w:r>
          </w:p>
        </w:tc>
      </w:tr>
      <w:tr w:rsidR="00734789" w:rsidRPr="00FA08BA" w14:paraId="2CF5DD86" w14:textId="77777777" w:rsidTr="000D3375">
        <w:trPr>
          <w:trHeight w:val="313"/>
        </w:trPr>
        <w:tc>
          <w:tcPr>
            <w:tcW w:w="2790" w:type="dxa"/>
          </w:tcPr>
          <w:p w14:paraId="7A64970A" w14:textId="77777777" w:rsidR="00734789" w:rsidRPr="00FA08BA" w:rsidRDefault="00734789" w:rsidP="000D3375">
            <w:pPr>
              <w:ind w:left="612" w:hanging="540"/>
              <w:jc w:val="both"/>
              <w:rPr>
                <w:rFonts w:cs="Arial"/>
              </w:rPr>
            </w:pPr>
            <w:r w:rsidRPr="00FA08BA">
              <w:rPr>
                <w:rFonts w:cs="Arial"/>
              </w:rPr>
              <w:t>CU6. Create Slopes</w:t>
            </w:r>
          </w:p>
        </w:tc>
        <w:tc>
          <w:tcPr>
            <w:tcW w:w="7025" w:type="dxa"/>
          </w:tcPr>
          <w:p w14:paraId="00034855" w14:textId="77777777" w:rsidR="00734789" w:rsidRPr="00FA08BA" w:rsidRDefault="00734789" w:rsidP="000D3375">
            <w:pPr>
              <w:spacing w:line="360" w:lineRule="auto"/>
              <w:jc w:val="both"/>
              <w:rPr>
                <w:rFonts w:cs="Arial"/>
                <w:b/>
                <w:iCs/>
              </w:rPr>
            </w:pPr>
            <w:r w:rsidRPr="00FA08BA">
              <w:rPr>
                <w:rFonts w:cs="Arial"/>
                <w:b/>
                <w:iCs/>
              </w:rPr>
              <w:t xml:space="preserve">P1. </w:t>
            </w:r>
            <w:r w:rsidRPr="00FA08BA">
              <w:rPr>
                <w:rFonts w:cs="Arial"/>
                <w:bCs/>
                <w:iCs/>
              </w:rPr>
              <w:t>Interpret specifications of slope.</w:t>
            </w:r>
          </w:p>
          <w:p w14:paraId="18FA955C" w14:textId="77777777" w:rsidR="00734789" w:rsidRPr="00FA08BA" w:rsidRDefault="00734789" w:rsidP="000D3375">
            <w:pPr>
              <w:spacing w:line="360" w:lineRule="auto"/>
              <w:jc w:val="both"/>
              <w:rPr>
                <w:rFonts w:cs="Arial"/>
                <w:b/>
                <w:iCs/>
              </w:rPr>
            </w:pPr>
            <w:r w:rsidRPr="00FA08BA">
              <w:rPr>
                <w:rFonts w:cs="Arial"/>
                <w:b/>
                <w:iCs/>
              </w:rPr>
              <w:t xml:space="preserve">P2. </w:t>
            </w:r>
            <w:r w:rsidRPr="00FA08BA">
              <w:rPr>
                <w:rFonts w:cs="Arial"/>
                <w:bCs/>
                <w:iCs/>
              </w:rPr>
              <w:t>Practice grade checking instruments</w:t>
            </w:r>
          </w:p>
          <w:p w14:paraId="6040B1E7" w14:textId="77777777" w:rsidR="00734789" w:rsidRPr="00FA08BA" w:rsidRDefault="00734789" w:rsidP="000D3375">
            <w:pPr>
              <w:spacing w:line="360" w:lineRule="auto"/>
              <w:ind w:left="442" w:hanging="442"/>
              <w:jc w:val="both"/>
              <w:rPr>
                <w:rFonts w:cs="Arial"/>
                <w:iCs/>
              </w:rPr>
            </w:pPr>
            <w:r w:rsidRPr="00FA08BA">
              <w:rPr>
                <w:rFonts w:cs="Arial"/>
                <w:b/>
                <w:iCs/>
              </w:rPr>
              <w:t xml:space="preserve">P3. </w:t>
            </w:r>
            <w:r w:rsidRPr="00FA08BA">
              <w:rPr>
                <w:rFonts w:cs="Arial"/>
                <w:bCs/>
                <w:iCs/>
              </w:rPr>
              <w:t>Fill cuts in the slope with a partial bucket technique.</w:t>
            </w:r>
          </w:p>
        </w:tc>
      </w:tr>
      <w:tr w:rsidR="00734789" w:rsidRPr="00FA08BA" w14:paraId="55DE20FD" w14:textId="77777777" w:rsidTr="000D3375">
        <w:trPr>
          <w:trHeight w:val="313"/>
        </w:trPr>
        <w:tc>
          <w:tcPr>
            <w:tcW w:w="2790" w:type="dxa"/>
          </w:tcPr>
          <w:p w14:paraId="6F401D5E" w14:textId="77777777" w:rsidR="00734789" w:rsidRPr="00FA08BA" w:rsidRDefault="00734789" w:rsidP="000D3375">
            <w:pPr>
              <w:ind w:left="612" w:hanging="540"/>
              <w:jc w:val="both"/>
              <w:rPr>
                <w:rFonts w:cs="Arial"/>
              </w:rPr>
            </w:pPr>
            <w:r w:rsidRPr="00FA08BA">
              <w:rPr>
                <w:rFonts w:cs="Arial"/>
              </w:rPr>
              <w:t>CU7. Build, excavate, and maintain haul roads and ramps</w:t>
            </w:r>
          </w:p>
        </w:tc>
        <w:tc>
          <w:tcPr>
            <w:tcW w:w="7025" w:type="dxa"/>
          </w:tcPr>
          <w:p w14:paraId="09B38820"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obstructions and hazards.</w:t>
            </w:r>
          </w:p>
          <w:p w14:paraId="4779F98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P2. </w:t>
            </w:r>
            <w:r w:rsidRPr="00FA08BA">
              <w:rPr>
                <w:rFonts w:cs="Arial"/>
                <w:bCs/>
                <w:iCs/>
              </w:rPr>
              <w:t>Practice grade checking devices.</w:t>
            </w:r>
          </w:p>
          <w:p w14:paraId="2D66C24E" w14:textId="77777777" w:rsidR="00734789" w:rsidRPr="00FA08BA" w:rsidRDefault="00734789" w:rsidP="000D3375">
            <w:pPr>
              <w:spacing w:line="360" w:lineRule="auto"/>
              <w:ind w:left="398" w:hanging="398"/>
              <w:jc w:val="both"/>
              <w:rPr>
                <w:rFonts w:cs="Arial"/>
                <w:b/>
                <w:iCs/>
              </w:rPr>
            </w:pPr>
            <w:r w:rsidRPr="00FA08BA">
              <w:rPr>
                <w:rFonts w:cs="Arial"/>
                <w:b/>
                <w:iCs/>
              </w:rPr>
              <w:t xml:space="preserve">P3. </w:t>
            </w:r>
            <w:r w:rsidRPr="00FA08BA">
              <w:rPr>
                <w:rFonts w:cs="Arial"/>
                <w:bCs/>
                <w:iCs/>
              </w:rPr>
              <w:t>Protect existing structures and utilities.</w:t>
            </w:r>
          </w:p>
          <w:p w14:paraId="5A38F364"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P4. </w:t>
            </w:r>
            <w:r w:rsidRPr="00FA08BA">
              <w:rPr>
                <w:rFonts w:cs="Arial"/>
                <w:bCs/>
                <w:iCs/>
              </w:rPr>
              <w:t>Build, excavate or maintain haul roads and ramps in accordance with job specifications.</w:t>
            </w:r>
          </w:p>
        </w:tc>
      </w:tr>
      <w:tr w:rsidR="00734789" w:rsidRPr="00FA08BA" w14:paraId="0ACC2C3C" w14:textId="77777777" w:rsidTr="000D3375">
        <w:trPr>
          <w:trHeight w:val="313"/>
        </w:trPr>
        <w:tc>
          <w:tcPr>
            <w:tcW w:w="2790" w:type="dxa"/>
          </w:tcPr>
          <w:p w14:paraId="45A465B3" w14:textId="77777777" w:rsidR="00734789" w:rsidRPr="00FA08BA" w:rsidRDefault="00734789" w:rsidP="000D3375">
            <w:pPr>
              <w:ind w:left="701" w:hanging="629"/>
              <w:jc w:val="both"/>
              <w:rPr>
                <w:rFonts w:cs="Arial"/>
              </w:rPr>
            </w:pPr>
            <w:r w:rsidRPr="00FA08BA">
              <w:rPr>
                <w:rFonts w:cs="Arial"/>
              </w:rPr>
              <w:lastRenderedPageBreak/>
              <w:t>CU8.  Create mass Excavation.</w:t>
            </w:r>
          </w:p>
        </w:tc>
        <w:tc>
          <w:tcPr>
            <w:tcW w:w="7025" w:type="dxa"/>
          </w:tcPr>
          <w:p w14:paraId="4EDE4B0F" w14:textId="77777777" w:rsidR="00734789" w:rsidRPr="00FA08BA" w:rsidRDefault="00734789" w:rsidP="000D3375">
            <w:pPr>
              <w:spacing w:line="360" w:lineRule="auto"/>
              <w:ind w:left="398" w:hanging="398"/>
              <w:jc w:val="both"/>
              <w:rPr>
                <w:rFonts w:cs="Arial"/>
                <w:bCs/>
                <w:iCs/>
              </w:rPr>
            </w:pPr>
            <w:r w:rsidRPr="00FA08BA">
              <w:rPr>
                <w:rFonts w:cs="Arial"/>
                <w:b/>
                <w:iCs/>
              </w:rPr>
              <w:t>P1.</w:t>
            </w:r>
            <w:r w:rsidRPr="00FA08BA">
              <w:rPr>
                <w:rFonts w:cs="Arial"/>
                <w:bCs/>
                <w:iCs/>
              </w:rPr>
              <w:t xml:space="preserve"> Adopt laser location for line of sight as excavation progresses. </w:t>
            </w:r>
          </w:p>
          <w:p w14:paraId="40F25FC8" w14:textId="77777777" w:rsidR="00734789" w:rsidRPr="00FA08BA" w:rsidRDefault="00734789" w:rsidP="000D3375">
            <w:pPr>
              <w:spacing w:line="360" w:lineRule="auto"/>
              <w:ind w:left="398" w:hanging="398"/>
              <w:jc w:val="both"/>
              <w:rPr>
                <w:rFonts w:cs="Arial"/>
                <w:iCs/>
              </w:rPr>
            </w:pPr>
            <w:r w:rsidRPr="00FA08BA">
              <w:rPr>
                <w:rFonts w:cs="Arial"/>
                <w:b/>
                <w:iCs/>
              </w:rPr>
              <w:t>P2.</w:t>
            </w:r>
            <w:r w:rsidRPr="00FA08BA">
              <w:rPr>
                <w:rFonts w:cs="Arial"/>
                <w:iCs/>
              </w:rPr>
              <w:t xml:space="preserve"> Perform straight edges and stable sides.</w:t>
            </w:r>
          </w:p>
          <w:p w14:paraId="2D5153A0" w14:textId="77777777" w:rsidR="00734789" w:rsidRPr="00FA08BA" w:rsidRDefault="00734789" w:rsidP="000D3375">
            <w:pPr>
              <w:spacing w:line="360" w:lineRule="auto"/>
              <w:ind w:left="398" w:hanging="398"/>
              <w:jc w:val="both"/>
              <w:rPr>
                <w:rFonts w:cs="Arial"/>
                <w:iCs/>
              </w:rPr>
            </w:pPr>
            <w:r w:rsidRPr="00FA08BA">
              <w:rPr>
                <w:rFonts w:cs="Arial"/>
                <w:b/>
                <w:iCs/>
              </w:rPr>
              <w:t>P3.</w:t>
            </w:r>
            <w:r w:rsidRPr="00FA08BA">
              <w:rPr>
                <w:rFonts w:cs="Arial"/>
                <w:iCs/>
              </w:rPr>
              <w:t xml:space="preserve"> Dig offset from footing location.</w:t>
            </w:r>
          </w:p>
          <w:p w14:paraId="2401DE0B" w14:textId="77777777" w:rsidR="00734789" w:rsidRPr="00FA08BA" w:rsidRDefault="00734789" w:rsidP="000D3375">
            <w:pPr>
              <w:spacing w:line="360" w:lineRule="auto"/>
              <w:ind w:left="398" w:hanging="398"/>
              <w:jc w:val="both"/>
              <w:rPr>
                <w:rFonts w:cs="Arial"/>
                <w:iCs/>
              </w:rPr>
            </w:pPr>
            <w:r w:rsidRPr="00FA08BA">
              <w:rPr>
                <w:rFonts w:cs="Arial"/>
                <w:b/>
                <w:iCs/>
              </w:rPr>
              <w:t>P4.</w:t>
            </w:r>
            <w:r w:rsidRPr="00FA08BA">
              <w:rPr>
                <w:rFonts w:cs="Arial"/>
                <w:iCs/>
              </w:rPr>
              <w:t xml:space="preserve"> Keep the machine level.</w:t>
            </w:r>
          </w:p>
          <w:p w14:paraId="76B01952" w14:textId="77777777" w:rsidR="00734789" w:rsidRPr="00FA08BA" w:rsidRDefault="00734789" w:rsidP="000D3375">
            <w:pPr>
              <w:spacing w:line="360" w:lineRule="auto"/>
              <w:ind w:left="398" w:hanging="398"/>
              <w:jc w:val="both"/>
              <w:rPr>
                <w:rFonts w:cs="Arial"/>
                <w:iCs/>
              </w:rPr>
            </w:pPr>
            <w:r w:rsidRPr="00FA08BA">
              <w:rPr>
                <w:rFonts w:cs="Arial"/>
                <w:b/>
                <w:iCs/>
              </w:rPr>
              <w:t>P5.</w:t>
            </w:r>
            <w:r w:rsidRPr="00FA08BA">
              <w:rPr>
                <w:rFonts w:cs="Arial"/>
                <w:iCs/>
              </w:rPr>
              <w:t xml:space="preserve"> Level to very fine tolerance.</w:t>
            </w:r>
          </w:p>
          <w:p w14:paraId="5CC84A03" w14:textId="77777777" w:rsidR="00734789" w:rsidRPr="00FA08BA" w:rsidRDefault="00734789" w:rsidP="000D3375">
            <w:pPr>
              <w:spacing w:line="360" w:lineRule="auto"/>
              <w:ind w:left="398" w:hanging="398"/>
              <w:jc w:val="both"/>
              <w:rPr>
                <w:rFonts w:cs="Arial"/>
                <w:iCs/>
              </w:rPr>
            </w:pPr>
            <w:r w:rsidRPr="00FA08BA">
              <w:rPr>
                <w:rFonts w:cs="Arial"/>
                <w:b/>
                <w:iCs/>
              </w:rPr>
              <w:t>P6.</w:t>
            </w:r>
            <w:r w:rsidRPr="00FA08BA">
              <w:rPr>
                <w:rFonts w:cs="Arial"/>
                <w:iCs/>
              </w:rPr>
              <w:t xml:space="preserve"> Adopt partial bucket technique.</w:t>
            </w:r>
          </w:p>
        </w:tc>
      </w:tr>
      <w:tr w:rsidR="00734789" w:rsidRPr="00FA08BA" w14:paraId="343D91BD" w14:textId="77777777" w:rsidTr="000D3375">
        <w:trPr>
          <w:trHeight w:val="313"/>
        </w:trPr>
        <w:tc>
          <w:tcPr>
            <w:tcW w:w="2790" w:type="dxa"/>
          </w:tcPr>
          <w:p w14:paraId="55C9B6CA" w14:textId="77777777" w:rsidR="00734789" w:rsidRPr="00FA08BA" w:rsidRDefault="00734789" w:rsidP="000D3375">
            <w:pPr>
              <w:ind w:left="701" w:hanging="629"/>
              <w:jc w:val="both"/>
              <w:rPr>
                <w:rFonts w:cs="Arial"/>
              </w:rPr>
            </w:pPr>
            <w:r w:rsidRPr="00FA08BA">
              <w:rPr>
                <w:rFonts w:cs="Arial"/>
              </w:rPr>
              <w:t>CU9.  Excavate trenches</w:t>
            </w:r>
          </w:p>
        </w:tc>
        <w:tc>
          <w:tcPr>
            <w:tcW w:w="7025" w:type="dxa"/>
          </w:tcPr>
          <w:p w14:paraId="367637AE"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site obstructions and hazards.</w:t>
            </w:r>
          </w:p>
          <w:p w14:paraId="7042CEF2"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P2. </w:t>
            </w:r>
            <w:r w:rsidRPr="00FA08BA">
              <w:rPr>
                <w:rFonts w:cs="Arial"/>
                <w:bCs/>
                <w:iCs/>
              </w:rPr>
              <w:t xml:space="preserve">Maintain equipment in stable position and correct location for job. </w:t>
            </w:r>
          </w:p>
          <w:p w14:paraId="4E0A17B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P3. </w:t>
            </w:r>
            <w:r w:rsidRPr="00FA08BA">
              <w:rPr>
                <w:rFonts w:cs="Arial"/>
                <w:bCs/>
                <w:iCs/>
              </w:rPr>
              <w:t>Practice grade checking devices.</w:t>
            </w:r>
          </w:p>
          <w:p w14:paraId="743CC6C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P4. </w:t>
            </w:r>
            <w:r w:rsidRPr="00FA08BA">
              <w:rPr>
                <w:rFonts w:cs="Arial"/>
                <w:bCs/>
                <w:iCs/>
              </w:rPr>
              <w:t xml:space="preserve">Excavate trench in accordance with job specifications. </w:t>
            </w:r>
          </w:p>
          <w:p w14:paraId="5AA2D7CC" w14:textId="77777777" w:rsidR="00734789" w:rsidRPr="00FA08BA" w:rsidRDefault="00734789" w:rsidP="000D3375">
            <w:pPr>
              <w:spacing w:line="360" w:lineRule="auto"/>
              <w:ind w:left="398" w:hanging="398"/>
              <w:jc w:val="both"/>
              <w:rPr>
                <w:rFonts w:cs="Arial"/>
                <w:iCs/>
              </w:rPr>
            </w:pPr>
            <w:r w:rsidRPr="00FA08BA">
              <w:rPr>
                <w:rFonts w:cs="Arial"/>
                <w:b/>
                <w:iCs/>
              </w:rPr>
              <w:t xml:space="preserve">P5. </w:t>
            </w:r>
            <w:r w:rsidRPr="00FA08BA">
              <w:rPr>
                <w:rFonts w:cs="Arial"/>
                <w:bCs/>
                <w:iCs/>
              </w:rPr>
              <w:t>Respond to hand signals.</w:t>
            </w:r>
          </w:p>
        </w:tc>
      </w:tr>
      <w:tr w:rsidR="00734789" w:rsidRPr="00FA08BA" w14:paraId="3CF28144" w14:textId="77777777" w:rsidTr="000D3375">
        <w:trPr>
          <w:trHeight w:val="313"/>
        </w:trPr>
        <w:tc>
          <w:tcPr>
            <w:tcW w:w="2790" w:type="dxa"/>
          </w:tcPr>
          <w:p w14:paraId="390CD754" w14:textId="77777777" w:rsidR="00734789" w:rsidRPr="00FA08BA" w:rsidRDefault="00734789" w:rsidP="000D3375">
            <w:pPr>
              <w:ind w:left="612" w:hanging="540"/>
              <w:jc w:val="both"/>
              <w:rPr>
                <w:rFonts w:cs="Arial"/>
              </w:rPr>
            </w:pPr>
            <w:r w:rsidRPr="00FA08BA">
              <w:rPr>
                <w:rFonts w:cs="Arial"/>
              </w:rPr>
              <w:t>CU10. Excavate ditches</w:t>
            </w:r>
          </w:p>
        </w:tc>
        <w:tc>
          <w:tcPr>
            <w:tcW w:w="7025" w:type="dxa"/>
          </w:tcPr>
          <w:p w14:paraId="3CAD78EC" w14:textId="77777777" w:rsidR="00734789" w:rsidRPr="00FA08BA" w:rsidRDefault="00734789" w:rsidP="000D3375">
            <w:pPr>
              <w:spacing w:line="360" w:lineRule="auto"/>
              <w:ind w:left="398" w:hanging="398"/>
              <w:jc w:val="both"/>
              <w:rPr>
                <w:rFonts w:cs="Arial"/>
                <w:b/>
                <w:iCs/>
              </w:rPr>
            </w:pPr>
            <w:r w:rsidRPr="00FA08BA">
              <w:rPr>
                <w:rFonts w:cs="Arial"/>
                <w:b/>
                <w:iCs/>
              </w:rPr>
              <w:t xml:space="preserve">P1. </w:t>
            </w:r>
            <w:r w:rsidRPr="00FA08BA">
              <w:rPr>
                <w:rFonts w:cs="Arial"/>
                <w:bCs/>
                <w:iCs/>
              </w:rPr>
              <w:t>Work around site obstructions and hazards.</w:t>
            </w:r>
          </w:p>
          <w:p w14:paraId="6604D38B" w14:textId="77777777" w:rsidR="00734789" w:rsidRPr="00FA08BA" w:rsidRDefault="00734789" w:rsidP="000D3375">
            <w:pPr>
              <w:spacing w:line="360" w:lineRule="auto"/>
              <w:ind w:left="398" w:hanging="398"/>
              <w:jc w:val="both"/>
              <w:rPr>
                <w:rFonts w:cs="Arial"/>
                <w:b/>
                <w:iCs/>
              </w:rPr>
            </w:pPr>
            <w:r w:rsidRPr="00FA08BA">
              <w:rPr>
                <w:rFonts w:cs="Arial"/>
                <w:b/>
                <w:iCs/>
              </w:rPr>
              <w:t xml:space="preserve">P2. </w:t>
            </w:r>
            <w:r w:rsidRPr="00FA08BA">
              <w:rPr>
                <w:rFonts w:cs="Arial"/>
                <w:bCs/>
                <w:iCs/>
              </w:rPr>
              <w:t>Maintain equipment in stable position and correct location for job.</w:t>
            </w:r>
          </w:p>
          <w:p w14:paraId="6234653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P3. </w:t>
            </w:r>
            <w:r w:rsidRPr="00FA08BA">
              <w:rPr>
                <w:rFonts w:cs="Arial"/>
                <w:bCs/>
                <w:iCs/>
              </w:rPr>
              <w:t>Practice grade checking devices.</w:t>
            </w:r>
          </w:p>
          <w:p w14:paraId="0F1BFA80" w14:textId="77777777" w:rsidR="00734789" w:rsidRPr="00FA08BA" w:rsidRDefault="00734789" w:rsidP="000D3375">
            <w:pPr>
              <w:spacing w:line="360" w:lineRule="auto"/>
              <w:ind w:left="398" w:hanging="398"/>
              <w:jc w:val="both"/>
              <w:rPr>
                <w:rFonts w:cs="Arial"/>
                <w:b/>
                <w:iCs/>
              </w:rPr>
            </w:pPr>
            <w:r w:rsidRPr="00FA08BA">
              <w:rPr>
                <w:rFonts w:cs="Arial"/>
                <w:b/>
                <w:iCs/>
              </w:rPr>
              <w:t xml:space="preserve">P4. </w:t>
            </w:r>
            <w:r w:rsidRPr="00FA08BA">
              <w:rPr>
                <w:rFonts w:cs="Arial"/>
                <w:bCs/>
                <w:iCs/>
              </w:rPr>
              <w:t>Excavate ditches in accordance with job specifications.</w:t>
            </w:r>
          </w:p>
          <w:p w14:paraId="3F65BC3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P5. </w:t>
            </w:r>
            <w:r w:rsidRPr="00FA08BA">
              <w:rPr>
                <w:rFonts w:cs="Arial"/>
                <w:bCs/>
                <w:iCs/>
              </w:rPr>
              <w:t>Respond to hand signals.</w:t>
            </w:r>
          </w:p>
        </w:tc>
      </w:tr>
      <w:tr w:rsidR="00734789" w:rsidRPr="00FA08BA" w14:paraId="0BE920A2" w14:textId="77777777" w:rsidTr="000D3375">
        <w:trPr>
          <w:trHeight w:val="313"/>
        </w:trPr>
        <w:tc>
          <w:tcPr>
            <w:tcW w:w="2790" w:type="dxa"/>
          </w:tcPr>
          <w:p w14:paraId="3E55EE23" w14:textId="77777777" w:rsidR="00734789" w:rsidRPr="00FA08BA" w:rsidRDefault="00734789" w:rsidP="000D3375">
            <w:pPr>
              <w:ind w:left="612" w:hanging="540"/>
              <w:jc w:val="both"/>
              <w:rPr>
                <w:rFonts w:cs="Arial"/>
              </w:rPr>
            </w:pPr>
            <w:r w:rsidRPr="00FA08BA">
              <w:rPr>
                <w:rFonts w:cs="Arial"/>
              </w:rPr>
              <w:t>CU11. Load Trucks</w:t>
            </w:r>
          </w:p>
        </w:tc>
        <w:tc>
          <w:tcPr>
            <w:tcW w:w="7025" w:type="dxa"/>
          </w:tcPr>
          <w:p w14:paraId="019D85CB" w14:textId="77777777" w:rsidR="00734789" w:rsidRPr="00FA08BA" w:rsidRDefault="00734789" w:rsidP="000D3375">
            <w:pPr>
              <w:spacing w:line="360" w:lineRule="auto"/>
              <w:ind w:left="398" w:hanging="398"/>
              <w:jc w:val="both"/>
              <w:rPr>
                <w:rFonts w:cs="Arial"/>
                <w:b/>
                <w:iCs/>
              </w:rPr>
            </w:pPr>
            <w:r w:rsidRPr="00FA08BA">
              <w:rPr>
                <w:rFonts w:cs="Arial"/>
                <w:b/>
                <w:iCs/>
              </w:rPr>
              <w:t xml:space="preserve">P1. </w:t>
            </w:r>
            <w:r w:rsidRPr="00FA08BA">
              <w:rPr>
                <w:rFonts w:cs="Arial"/>
                <w:bCs/>
                <w:iCs/>
              </w:rPr>
              <w:t>Work around obstructions and hazards.</w:t>
            </w:r>
          </w:p>
          <w:p w14:paraId="13225E64" w14:textId="77777777" w:rsidR="00734789" w:rsidRPr="00FA08BA" w:rsidRDefault="00734789" w:rsidP="000D3375">
            <w:pPr>
              <w:spacing w:line="360" w:lineRule="auto"/>
              <w:ind w:left="398" w:hanging="398"/>
              <w:jc w:val="both"/>
              <w:rPr>
                <w:rFonts w:cs="Arial"/>
                <w:b/>
                <w:iCs/>
              </w:rPr>
            </w:pPr>
            <w:r w:rsidRPr="00FA08BA">
              <w:rPr>
                <w:rFonts w:cs="Arial"/>
                <w:b/>
                <w:iCs/>
              </w:rPr>
              <w:t xml:space="preserve">P2. </w:t>
            </w:r>
            <w:r w:rsidRPr="00FA08BA">
              <w:rPr>
                <w:rFonts w:cs="Arial"/>
                <w:bCs/>
                <w:iCs/>
              </w:rPr>
              <w:t>Direct loading vehicle operators.</w:t>
            </w:r>
          </w:p>
          <w:p w14:paraId="288BEB29"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P3. </w:t>
            </w:r>
            <w:r w:rsidRPr="00FA08BA">
              <w:rPr>
                <w:rFonts w:cs="Arial"/>
                <w:bCs/>
                <w:iCs/>
              </w:rPr>
              <w:t>Align according to the position of truck.</w:t>
            </w:r>
          </w:p>
          <w:p w14:paraId="1AC95827" w14:textId="77777777" w:rsidR="00734789" w:rsidRPr="00FA08BA" w:rsidRDefault="00734789" w:rsidP="000D3375">
            <w:pPr>
              <w:spacing w:line="360" w:lineRule="auto"/>
              <w:ind w:left="398" w:hanging="398"/>
              <w:jc w:val="both"/>
              <w:rPr>
                <w:rFonts w:cs="Arial"/>
                <w:b/>
                <w:iCs/>
              </w:rPr>
            </w:pPr>
            <w:r w:rsidRPr="00FA08BA">
              <w:rPr>
                <w:rFonts w:cs="Arial"/>
                <w:b/>
                <w:iCs/>
              </w:rPr>
              <w:t xml:space="preserve">P4. </w:t>
            </w:r>
            <w:r w:rsidRPr="00FA08BA">
              <w:rPr>
                <w:rFonts w:cs="Arial"/>
                <w:bCs/>
                <w:iCs/>
              </w:rPr>
              <w:t>Load transport vehicles in accordance with job specifications.</w:t>
            </w:r>
          </w:p>
          <w:p w14:paraId="3947A09B" w14:textId="77777777" w:rsidR="00734789" w:rsidRPr="00FA08BA" w:rsidRDefault="00734789" w:rsidP="000D3375">
            <w:pPr>
              <w:spacing w:line="360" w:lineRule="auto"/>
              <w:ind w:left="398" w:hanging="398"/>
              <w:jc w:val="both"/>
              <w:rPr>
                <w:rFonts w:cs="Arial"/>
                <w:iCs/>
              </w:rPr>
            </w:pPr>
            <w:r w:rsidRPr="00FA08BA">
              <w:rPr>
                <w:rFonts w:cs="Arial"/>
                <w:b/>
                <w:iCs/>
              </w:rPr>
              <w:t xml:space="preserve">P5. </w:t>
            </w:r>
            <w:r w:rsidRPr="00FA08BA">
              <w:rPr>
                <w:rFonts w:cs="Arial"/>
                <w:bCs/>
                <w:iCs/>
              </w:rPr>
              <w:t>Respond to hand signals.</w:t>
            </w:r>
          </w:p>
        </w:tc>
      </w:tr>
      <w:tr w:rsidR="00734789" w:rsidRPr="00FA08BA" w14:paraId="05EAA074" w14:textId="77777777" w:rsidTr="000D3375">
        <w:trPr>
          <w:trHeight w:val="313"/>
        </w:trPr>
        <w:tc>
          <w:tcPr>
            <w:tcW w:w="2790" w:type="dxa"/>
          </w:tcPr>
          <w:p w14:paraId="09959935" w14:textId="77777777" w:rsidR="00734789" w:rsidRPr="00FA08BA" w:rsidRDefault="00734789" w:rsidP="000D3375">
            <w:pPr>
              <w:ind w:left="791" w:hanging="719"/>
              <w:jc w:val="both"/>
              <w:rPr>
                <w:rFonts w:cs="Arial"/>
              </w:rPr>
            </w:pPr>
            <w:r w:rsidRPr="00FA08BA">
              <w:rPr>
                <w:rFonts w:cs="Arial"/>
              </w:rPr>
              <w:t xml:space="preserve">CU12. Cut and fills materials  </w:t>
            </w:r>
          </w:p>
        </w:tc>
        <w:tc>
          <w:tcPr>
            <w:tcW w:w="7025" w:type="dxa"/>
          </w:tcPr>
          <w:p w14:paraId="4B233C21"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site obstructions and hazards.</w:t>
            </w:r>
          </w:p>
          <w:p w14:paraId="21C68878"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P2. </w:t>
            </w:r>
            <w:r w:rsidRPr="00FA08BA">
              <w:rPr>
                <w:rFonts w:cs="Arial"/>
                <w:bCs/>
                <w:iCs/>
              </w:rPr>
              <w:t>Position equipment correctly.</w:t>
            </w:r>
          </w:p>
          <w:p w14:paraId="586E2C33" w14:textId="77777777" w:rsidR="00734789" w:rsidRPr="00FA08BA" w:rsidRDefault="00734789" w:rsidP="000D3375">
            <w:pPr>
              <w:spacing w:line="360" w:lineRule="auto"/>
              <w:ind w:left="398" w:hanging="398"/>
              <w:jc w:val="both"/>
              <w:rPr>
                <w:rFonts w:cs="Arial"/>
                <w:b/>
                <w:iCs/>
              </w:rPr>
            </w:pPr>
            <w:r w:rsidRPr="00FA08BA">
              <w:rPr>
                <w:rFonts w:cs="Arial"/>
                <w:b/>
                <w:iCs/>
              </w:rPr>
              <w:t xml:space="preserve">P3. </w:t>
            </w:r>
            <w:r w:rsidRPr="00FA08BA">
              <w:rPr>
                <w:rFonts w:cs="Arial"/>
                <w:bCs/>
                <w:iCs/>
              </w:rPr>
              <w:t>Practice grade checking devices.</w:t>
            </w:r>
          </w:p>
          <w:p w14:paraId="15A27ABE" w14:textId="77777777" w:rsidR="00734789" w:rsidRPr="00FA08BA" w:rsidRDefault="00734789" w:rsidP="000D3375">
            <w:pPr>
              <w:spacing w:line="360" w:lineRule="auto"/>
              <w:ind w:left="398" w:hanging="398"/>
              <w:jc w:val="both"/>
              <w:rPr>
                <w:rFonts w:cs="Arial"/>
                <w:b/>
                <w:iCs/>
              </w:rPr>
            </w:pPr>
            <w:r w:rsidRPr="00FA08BA">
              <w:rPr>
                <w:rFonts w:cs="Arial"/>
                <w:b/>
                <w:iCs/>
              </w:rPr>
              <w:t xml:space="preserve">P4. </w:t>
            </w:r>
            <w:r w:rsidRPr="00FA08BA">
              <w:rPr>
                <w:rFonts w:cs="Arial"/>
                <w:bCs/>
                <w:iCs/>
              </w:rPr>
              <w:t>Cut and fill material in accordance with job specifications</w:t>
            </w:r>
          </w:p>
          <w:p w14:paraId="154B992D" w14:textId="77777777" w:rsidR="00734789" w:rsidRPr="00FA08BA" w:rsidRDefault="00734789" w:rsidP="000D3375">
            <w:pPr>
              <w:spacing w:line="360" w:lineRule="auto"/>
              <w:ind w:left="398" w:hanging="398"/>
              <w:jc w:val="both"/>
              <w:rPr>
                <w:rFonts w:cs="Arial"/>
                <w:b/>
                <w:iCs/>
              </w:rPr>
            </w:pPr>
            <w:r w:rsidRPr="00FA08BA">
              <w:rPr>
                <w:rFonts w:cs="Arial"/>
                <w:b/>
                <w:iCs/>
              </w:rPr>
              <w:t xml:space="preserve">P5. </w:t>
            </w:r>
            <w:r w:rsidRPr="00FA08BA">
              <w:rPr>
                <w:rFonts w:cs="Arial"/>
                <w:bCs/>
                <w:iCs/>
              </w:rPr>
              <w:t>Tamp the filled material</w:t>
            </w:r>
          </w:p>
          <w:p w14:paraId="10401823" w14:textId="77777777" w:rsidR="00734789" w:rsidRPr="00FA08BA" w:rsidRDefault="00734789" w:rsidP="000D3375">
            <w:pPr>
              <w:spacing w:line="360" w:lineRule="auto"/>
              <w:ind w:left="398" w:hanging="398"/>
              <w:jc w:val="both"/>
              <w:rPr>
                <w:rFonts w:cs="Arial"/>
                <w:b/>
                <w:iCs/>
              </w:rPr>
            </w:pPr>
            <w:r w:rsidRPr="00FA08BA">
              <w:rPr>
                <w:rFonts w:cs="Arial"/>
                <w:b/>
                <w:iCs/>
              </w:rPr>
              <w:t xml:space="preserve">P6. </w:t>
            </w:r>
            <w:r w:rsidRPr="00FA08BA">
              <w:rPr>
                <w:rFonts w:cs="Arial"/>
                <w:bCs/>
                <w:iCs/>
              </w:rPr>
              <w:t>Respond to hand signals.</w:t>
            </w:r>
          </w:p>
        </w:tc>
      </w:tr>
      <w:tr w:rsidR="00734789" w:rsidRPr="00FA08BA" w14:paraId="785599BB" w14:textId="77777777" w:rsidTr="000D3375">
        <w:trPr>
          <w:trHeight w:val="313"/>
        </w:trPr>
        <w:tc>
          <w:tcPr>
            <w:tcW w:w="2790" w:type="dxa"/>
          </w:tcPr>
          <w:p w14:paraId="151A3C4A" w14:textId="77777777" w:rsidR="00734789" w:rsidRPr="00FA08BA" w:rsidRDefault="00734789" w:rsidP="000D3375">
            <w:pPr>
              <w:ind w:left="791" w:hanging="719"/>
              <w:jc w:val="both"/>
              <w:rPr>
                <w:rFonts w:cs="Arial"/>
              </w:rPr>
            </w:pPr>
            <w:r w:rsidRPr="00FA08BA">
              <w:rPr>
                <w:rFonts w:cs="Arial"/>
              </w:rPr>
              <w:t>CU13. Stock piles materials</w:t>
            </w:r>
          </w:p>
        </w:tc>
        <w:tc>
          <w:tcPr>
            <w:tcW w:w="7025" w:type="dxa"/>
          </w:tcPr>
          <w:p w14:paraId="2A879490"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site obstructions and hazards.</w:t>
            </w:r>
          </w:p>
          <w:p w14:paraId="2E5B1C33"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P2. </w:t>
            </w:r>
            <w:r w:rsidRPr="00FA08BA">
              <w:rPr>
                <w:rFonts w:cs="Arial"/>
                <w:bCs/>
                <w:iCs/>
              </w:rPr>
              <w:t>Stockpile material in accordance with jobs specifications.</w:t>
            </w:r>
          </w:p>
        </w:tc>
      </w:tr>
      <w:tr w:rsidR="00734789" w:rsidRPr="00FA08BA" w14:paraId="3B090309" w14:textId="77777777" w:rsidTr="000D3375">
        <w:trPr>
          <w:trHeight w:val="313"/>
        </w:trPr>
        <w:tc>
          <w:tcPr>
            <w:tcW w:w="2790" w:type="dxa"/>
          </w:tcPr>
          <w:p w14:paraId="06F78689" w14:textId="77777777" w:rsidR="00734789" w:rsidRPr="00FA08BA" w:rsidRDefault="00734789" w:rsidP="000D3375">
            <w:pPr>
              <w:ind w:left="791" w:hanging="719"/>
              <w:jc w:val="both"/>
              <w:rPr>
                <w:rFonts w:cs="Arial"/>
              </w:rPr>
            </w:pPr>
            <w:r w:rsidRPr="00FA08BA">
              <w:rPr>
                <w:rFonts w:cs="Arial"/>
              </w:rPr>
              <w:t>CU14. Excavate and Back fills trenches</w:t>
            </w:r>
          </w:p>
        </w:tc>
        <w:tc>
          <w:tcPr>
            <w:tcW w:w="7025" w:type="dxa"/>
          </w:tcPr>
          <w:p w14:paraId="60F0E2F3"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site obstructions and hazards.</w:t>
            </w:r>
          </w:p>
          <w:p w14:paraId="143F726D" w14:textId="77777777" w:rsidR="00734789" w:rsidRPr="00FA08BA" w:rsidRDefault="00734789" w:rsidP="000D3375">
            <w:pPr>
              <w:spacing w:line="360" w:lineRule="auto"/>
              <w:ind w:left="398" w:hanging="398"/>
              <w:jc w:val="both"/>
              <w:rPr>
                <w:rFonts w:cs="Arial"/>
                <w:b/>
                <w:iCs/>
              </w:rPr>
            </w:pPr>
            <w:r w:rsidRPr="00FA08BA">
              <w:rPr>
                <w:rFonts w:cs="Arial"/>
                <w:b/>
                <w:iCs/>
              </w:rPr>
              <w:t xml:space="preserve">P2. </w:t>
            </w:r>
            <w:r w:rsidRPr="00FA08BA">
              <w:rPr>
                <w:rFonts w:cs="Arial"/>
                <w:bCs/>
                <w:iCs/>
              </w:rPr>
              <w:t>Ensure that structures or utility lines are not damaged during backfilling.</w:t>
            </w:r>
          </w:p>
          <w:p w14:paraId="61157385" w14:textId="77777777" w:rsidR="00734789" w:rsidRPr="00FA08BA" w:rsidRDefault="00734789" w:rsidP="000D3375">
            <w:pPr>
              <w:spacing w:line="360" w:lineRule="auto"/>
              <w:ind w:left="398" w:hanging="398"/>
              <w:jc w:val="both"/>
              <w:rPr>
                <w:rFonts w:cs="Arial"/>
                <w:b/>
                <w:iCs/>
              </w:rPr>
            </w:pPr>
            <w:r w:rsidRPr="00FA08BA">
              <w:rPr>
                <w:rFonts w:cs="Arial"/>
                <w:b/>
                <w:iCs/>
              </w:rPr>
              <w:t xml:space="preserve">P3. </w:t>
            </w:r>
            <w:r w:rsidRPr="00FA08BA">
              <w:rPr>
                <w:rFonts w:cs="Arial"/>
                <w:bCs/>
                <w:iCs/>
              </w:rPr>
              <w:t>Maintain stability of equipment</w:t>
            </w:r>
          </w:p>
          <w:p w14:paraId="0EFDB0CD" w14:textId="77777777" w:rsidR="00734789" w:rsidRPr="00FA08BA" w:rsidRDefault="00734789" w:rsidP="000D3375">
            <w:pPr>
              <w:spacing w:line="360" w:lineRule="auto"/>
              <w:ind w:left="398" w:hanging="398"/>
              <w:jc w:val="both"/>
              <w:rPr>
                <w:rFonts w:cs="Arial"/>
                <w:b/>
                <w:iCs/>
              </w:rPr>
            </w:pPr>
            <w:r w:rsidRPr="00FA08BA">
              <w:rPr>
                <w:rFonts w:cs="Arial"/>
                <w:b/>
                <w:iCs/>
              </w:rPr>
              <w:t xml:space="preserve">P4. </w:t>
            </w:r>
            <w:r w:rsidRPr="00FA08BA">
              <w:rPr>
                <w:rFonts w:cs="Arial"/>
                <w:bCs/>
                <w:iCs/>
              </w:rPr>
              <w:t>Level or layer the material</w:t>
            </w:r>
          </w:p>
          <w:p w14:paraId="35746923" w14:textId="77777777" w:rsidR="00734789" w:rsidRPr="00FA08BA" w:rsidRDefault="00734789" w:rsidP="000D3375">
            <w:pPr>
              <w:spacing w:line="360" w:lineRule="auto"/>
              <w:ind w:left="398" w:hanging="398"/>
              <w:jc w:val="both"/>
              <w:rPr>
                <w:rFonts w:cs="Arial"/>
                <w:b/>
                <w:iCs/>
              </w:rPr>
            </w:pPr>
            <w:r w:rsidRPr="00FA08BA">
              <w:rPr>
                <w:rFonts w:cs="Arial"/>
                <w:b/>
                <w:iCs/>
              </w:rPr>
              <w:t xml:space="preserve">P5. </w:t>
            </w:r>
            <w:r w:rsidRPr="00FA08BA">
              <w:rPr>
                <w:rFonts w:cs="Arial"/>
                <w:bCs/>
                <w:iCs/>
              </w:rPr>
              <w:t>Practice grade checking devices.</w:t>
            </w:r>
          </w:p>
          <w:p w14:paraId="4DF23430"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P6. </w:t>
            </w:r>
            <w:r w:rsidRPr="00FA08BA">
              <w:rPr>
                <w:rFonts w:cs="Arial"/>
                <w:bCs/>
                <w:iCs/>
              </w:rPr>
              <w:t>Backfill trenches/excavations in accordance with job specifications.</w:t>
            </w:r>
          </w:p>
          <w:p w14:paraId="5FC8F26C" w14:textId="77777777" w:rsidR="00734789" w:rsidRPr="00FA08BA" w:rsidRDefault="00734789" w:rsidP="000D3375">
            <w:pPr>
              <w:spacing w:line="360" w:lineRule="auto"/>
              <w:ind w:left="398" w:hanging="398"/>
              <w:jc w:val="both"/>
              <w:rPr>
                <w:rFonts w:cs="Arial"/>
                <w:b/>
                <w:iCs/>
              </w:rPr>
            </w:pPr>
            <w:r w:rsidRPr="00FA08BA">
              <w:rPr>
                <w:rFonts w:cs="Arial"/>
                <w:b/>
                <w:iCs/>
              </w:rPr>
              <w:lastRenderedPageBreak/>
              <w:t xml:space="preserve">P7. </w:t>
            </w:r>
            <w:r w:rsidRPr="00FA08BA">
              <w:rPr>
                <w:rFonts w:cs="Arial"/>
                <w:bCs/>
                <w:iCs/>
              </w:rPr>
              <w:t>Respond to hand signals.</w:t>
            </w:r>
          </w:p>
        </w:tc>
      </w:tr>
      <w:tr w:rsidR="00734789" w:rsidRPr="00FA08BA" w14:paraId="22C26E38" w14:textId="77777777" w:rsidTr="000D3375">
        <w:trPr>
          <w:trHeight w:val="313"/>
        </w:trPr>
        <w:tc>
          <w:tcPr>
            <w:tcW w:w="2790" w:type="dxa"/>
          </w:tcPr>
          <w:p w14:paraId="63C63607" w14:textId="77777777" w:rsidR="00734789" w:rsidRPr="00FA08BA" w:rsidRDefault="00734789" w:rsidP="000D3375">
            <w:pPr>
              <w:ind w:left="612" w:hanging="540"/>
              <w:jc w:val="both"/>
              <w:rPr>
                <w:rFonts w:cs="Arial"/>
              </w:rPr>
            </w:pPr>
            <w:r w:rsidRPr="00FA08BA">
              <w:rPr>
                <w:rFonts w:cs="Arial"/>
              </w:rPr>
              <w:lastRenderedPageBreak/>
              <w:t>CU15. Hoist objects</w:t>
            </w:r>
          </w:p>
        </w:tc>
        <w:tc>
          <w:tcPr>
            <w:tcW w:w="7025" w:type="dxa"/>
          </w:tcPr>
          <w:p w14:paraId="46138881"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Inspect rigging (ropes) components visually.</w:t>
            </w:r>
          </w:p>
          <w:p w14:paraId="76688E28" w14:textId="77777777" w:rsidR="00734789" w:rsidRPr="00FA08BA" w:rsidRDefault="00734789" w:rsidP="000D3375">
            <w:pPr>
              <w:spacing w:line="360" w:lineRule="auto"/>
              <w:ind w:left="398" w:hanging="398"/>
              <w:jc w:val="both"/>
              <w:rPr>
                <w:rFonts w:cs="Arial"/>
                <w:b/>
                <w:iCs/>
              </w:rPr>
            </w:pPr>
            <w:r w:rsidRPr="00FA08BA">
              <w:rPr>
                <w:rFonts w:cs="Arial"/>
                <w:b/>
                <w:iCs/>
              </w:rPr>
              <w:t xml:space="preserve">P2. </w:t>
            </w:r>
            <w:r w:rsidRPr="00FA08BA">
              <w:rPr>
                <w:rFonts w:cs="Arial"/>
                <w:bCs/>
                <w:iCs/>
              </w:rPr>
              <w:t xml:space="preserve">Identify and discard worn or damaged rigging components. </w:t>
            </w:r>
          </w:p>
          <w:p w14:paraId="242297CF"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P3. </w:t>
            </w:r>
            <w:r w:rsidRPr="00FA08BA">
              <w:rPr>
                <w:rFonts w:cs="Arial"/>
                <w:bCs/>
                <w:iCs/>
              </w:rPr>
              <w:t>Communicate with appropriate personnel to replace worn or damaged components.</w:t>
            </w:r>
          </w:p>
          <w:p w14:paraId="5E269CAA" w14:textId="77777777" w:rsidR="00734789" w:rsidRPr="00FA08BA" w:rsidRDefault="00734789" w:rsidP="000D3375">
            <w:pPr>
              <w:spacing w:line="360" w:lineRule="auto"/>
              <w:ind w:left="398" w:hanging="398"/>
              <w:jc w:val="both"/>
              <w:rPr>
                <w:rFonts w:cs="Arial"/>
                <w:b/>
                <w:iCs/>
              </w:rPr>
            </w:pPr>
            <w:r w:rsidRPr="00FA08BA">
              <w:rPr>
                <w:rFonts w:cs="Arial"/>
                <w:b/>
                <w:iCs/>
              </w:rPr>
              <w:t xml:space="preserve">P4. </w:t>
            </w:r>
            <w:r w:rsidRPr="00FA08BA">
              <w:rPr>
                <w:rFonts w:cs="Arial"/>
                <w:bCs/>
                <w:iCs/>
              </w:rPr>
              <w:t>Work around obstructions and hazards.</w:t>
            </w:r>
          </w:p>
          <w:p w14:paraId="0A551601" w14:textId="77777777" w:rsidR="00734789" w:rsidRPr="00FA08BA" w:rsidRDefault="00734789" w:rsidP="000D3375">
            <w:pPr>
              <w:spacing w:line="360" w:lineRule="auto"/>
              <w:ind w:left="398" w:hanging="398"/>
              <w:jc w:val="both"/>
              <w:rPr>
                <w:rFonts w:cs="Arial"/>
                <w:b/>
                <w:iCs/>
              </w:rPr>
            </w:pPr>
            <w:r w:rsidRPr="00FA08BA">
              <w:rPr>
                <w:rFonts w:cs="Arial"/>
                <w:b/>
                <w:iCs/>
              </w:rPr>
              <w:t xml:space="preserve">P5. </w:t>
            </w:r>
            <w:r w:rsidRPr="00FA08BA">
              <w:rPr>
                <w:rFonts w:cs="Arial"/>
                <w:bCs/>
                <w:iCs/>
              </w:rPr>
              <w:t>Set up equipment in stable position and correct location for jobs.</w:t>
            </w:r>
          </w:p>
          <w:p w14:paraId="7D39DB95"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P6. </w:t>
            </w:r>
            <w:r w:rsidRPr="00FA08BA">
              <w:rPr>
                <w:rFonts w:cs="Arial"/>
                <w:bCs/>
                <w:iCs/>
              </w:rPr>
              <w:t>Hoist materials in accordance with manufacturer’s specifications, job specifications and legislation.</w:t>
            </w:r>
          </w:p>
          <w:p w14:paraId="2FA9DE50" w14:textId="77777777" w:rsidR="00734789" w:rsidRPr="00FA08BA" w:rsidRDefault="00734789" w:rsidP="000D3375">
            <w:pPr>
              <w:spacing w:line="360" w:lineRule="auto"/>
              <w:ind w:left="398" w:hanging="398"/>
              <w:jc w:val="both"/>
              <w:rPr>
                <w:rFonts w:cs="Arial"/>
                <w:b/>
              </w:rPr>
            </w:pPr>
            <w:r w:rsidRPr="00FA08BA">
              <w:rPr>
                <w:rFonts w:cs="Arial"/>
                <w:b/>
                <w:iCs/>
              </w:rPr>
              <w:t xml:space="preserve">P7. </w:t>
            </w:r>
            <w:r w:rsidRPr="00FA08BA">
              <w:rPr>
                <w:rFonts w:cs="Arial"/>
                <w:bCs/>
                <w:iCs/>
              </w:rPr>
              <w:t>Respond to hand signals.</w:t>
            </w:r>
          </w:p>
        </w:tc>
      </w:tr>
      <w:tr w:rsidR="00734789" w:rsidRPr="00FA08BA" w14:paraId="526CCC88" w14:textId="77777777" w:rsidTr="000D3375">
        <w:trPr>
          <w:trHeight w:val="313"/>
        </w:trPr>
        <w:tc>
          <w:tcPr>
            <w:tcW w:w="2790" w:type="dxa"/>
          </w:tcPr>
          <w:p w14:paraId="180B14F1" w14:textId="77777777" w:rsidR="00734789" w:rsidRPr="00FA08BA" w:rsidRDefault="00734789" w:rsidP="000D3375">
            <w:pPr>
              <w:ind w:left="612" w:hanging="540"/>
              <w:jc w:val="both"/>
              <w:rPr>
                <w:rFonts w:cs="Arial"/>
              </w:rPr>
            </w:pPr>
            <w:r w:rsidRPr="00FA08BA">
              <w:rPr>
                <w:rFonts w:cs="Arial"/>
              </w:rPr>
              <w:t>CU16. Clear land</w:t>
            </w:r>
          </w:p>
        </w:tc>
        <w:tc>
          <w:tcPr>
            <w:tcW w:w="7025" w:type="dxa"/>
          </w:tcPr>
          <w:p w14:paraId="7C2F16AC" w14:textId="77777777" w:rsidR="00734789" w:rsidRPr="00FA08BA" w:rsidRDefault="00734789" w:rsidP="000D3375">
            <w:pPr>
              <w:spacing w:line="360" w:lineRule="auto"/>
              <w:ind w:left="488" w:hanging="488"/>
              <w:jc w:val="both"/>
              <w:rPr>
                <w:rFonts w:cs="Arial"/>
                <w:b/>
                <w:iCs/>
              </w:rPr>
            </w:pPr>
            <w:r w:rsidRPr="00FA08BA">
              <w:rPr>
                <w:rFonts w:cs="Arial"/>
                <w:b/>
                <w:iCs/>
              </w:rPr>
              <w:t xml:space="preserve">P1. </w:t>
            </w:r>
            <w:r w:rsidRPr="00FA08BA">
              <w:rPr>
                <w:rFonts w:cs="Arial"/>
                <w:bCs/>
                <w:iCs/>
              </w:rPr>
              <w:t>Work around obstructions and hazards.</w:t>
            </w:r>
          </w:p>
          <w:p w14:paraId="3585BC5F" w14:textId="77777777" w:rsidR="00734789" w:rsidRPr="00FA08BA" w:rsidRDefault="00734789" w:rsidP="000D3375">
            <w:pPr>
              <w:spacing w:line="360" w:lineRule="auto"/>
              <w:ind w:left="488" w:hanging="488"/>
              <w:jc w:val="both"/>
              <w:rPr>
                <w:rFonts w:cs="Arial"/>
                <w:bCs/>
                <w:iCs/>
              </w:rPr>
            </w:pPr>
            <w:r w:rsidRPr="00FA08BA">
              <w:rPr>
                <w:rFonts w:cs="Arial"/>
                <w:b/>
                <w:iCs/>
              </w:rPr>
              <w:t xml:space="preserve">P2. </w:t>
            </w:r>
            <w:r w:rsidRPr="00FA08BA">
              <w:rPr>
                <w:rFonts w:cs="Arial"/>
                <w:bCs/>
                <w:iCs/>
              </w:rPr>
              <w:t xml:space="preserve">Install attachments. </w:t>
            </w:r>
          </w:p>
          <w:p w14:paraId="669853F6" w14:textId="77777777" w:rsidR="00734789" w:rsidRPr="00FA08BA" w:rsidRDefault="00734789" w:rsidP="000D3375">
            <w:pPr>
              <w:spacing w:line="360" w:lineRule="auto"/>
              <w:ind w:left="488" w:hanging="488"/>
              <w:jc w:val="both"/>
              <w:rPr>
                <w:rFonts w:cs="Arial"/>
                <w:bCs/>
                <w:iCs/>
              </w:rPr>
            </w:pPr>
            <w:r w:rsidRPr="00FA08BA">
              <w:rPr>
                <w:rFonts w:cs="Arial"/>
                <w:b/>
                <w:iCs/>
              </w:rPr>
              <w:t xml:space="preserve">P3. </w:t>
            </w:r>
            <w:r w:rsidRPr="00FA08BA">
              <w:rPr>
                <w:rFonts w:cs="Arial"/>
                <w:bCs/>
                <w:iCs/>
              </w:rPr>
              <w:t>Maintain haul roads as required.</w:t>
            </w:r>
          </w:p>
          <w:p w14:paraId="7CDA0132" w14:textId="77777777" w:rsidR="00734789" w:rsidRPr="00FA08BA" w:rsidRDefault="00734789" w:rsidP="000D3375">
            <w:pPr>
              <w:spacing w:line="360" w:lineRule="auto"/>
              <w:ind w:left="442" w:hanging="442"/>
              <w:jc w:val="both"/>
              <w:rPr>
                <w:rFonts w:cs="Arial"/>
                <w:b/>
                <w:iCs/>
              </w:rPr>
            </w:pPr>
            <w:r w:rsidRPr="00FA08BA">
              <w:rPr>
                <w:rFonts w:cs="Arial"/>
                <w:b/>
                <w:iCs/>
              </w:rPr>
              <w:t xml:space="preserve">P4. </w:t>
            </w:r>
            <w:r w:rsidRPr="00FA08BA">
              <w:rPr>
                <w:rFonts w:cs="Arial"/>
                <w:bCs/>
                <w:iCs/>
              </w:rPr>
              <w:t>Clear land in accordance with job specifications.</w:t>
            </w:r>
          </w:p>
        </w:tc>
      </w:tr>
      <w:tr w:rsidR="00734789" w:rsidRPr="00FA08BA" w14:paraId="20E078C0" w14:textId="77777777" w:rsidTr="000D3375">
        <w:trPr>
          <w:trHeight w:val="313"/>
        </w:trPr>
        <w:tc>
          <w:tcPr>
            <w:tcW w:w="2790" w:type="dxa"/>
          </w:tcPr>
          <w:p w14:paraId="32EF5081" w14:textId="77777777" w:rsidR="00734789" w:rsidRPr="00FA08BA" w:rsidRDefault="00734789" w:rsidP="000D3375">
            <w:pPr>
              <w:ind w:left="791" w:hanging="720"/>
              <w:jc w:val="both"/>
              <w:rPr>
                <w:rFonts w:cs="Arial"/>
              </w:rPr>
            </w:pPr>
            <w:r w:rsidRPr="00FA08BA">
              <w:rPr>
                <w:rFonts w:cs="Arial"/>
              </w:rPr>
              <w:t xml:space="preserve">CU17. Demolish buildings and other structures  </w:t>
            </w:r>
          </w:p>
        </w:tc>
        <w:tc>
          <w:tcPr>
            <w:tcW w:w="7025" w:type="dxa"/>
          </w:tcPr>
          <w:p w14:paraId="21F02933"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Work around obstructions and hazards.</w:t>
            </w:r>
          </w:p>
          <w:p w14:paraId="1569562F"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P2. </w:t>
            </w:r>
            <w:r w:rsidRPr="00FA08BA">
              <w:rPr>
                <w:rFonts w:cs="Arial"/>
                <w:bCs/>
                <w:iCs/>
              </w:rPr>
              <w:t>Position equipment safely while demolition and always have means of exist.</w:t>
            </w:r>
          </w:p>
          <w:p w14:paraId="051BF596" w14:textId="77777777" w:rsidR="00734789" w:rsidRPr="00FA08BA" w:rsidRDefault="00734789" w:rsidP="000D3375">
            <w:pPr>
              <w:spacing w:line="360" w:lineRule="auto"/>
              <w:ind w:left="398" w:hanging="398"/>
              <w:jc w:val="both"/>
              <w:rPr>
                <w:rFonts w:cs="Arial"/>
                <w:b/>
                <w:iCs/>
              </w:rPr>
            </w:pPr>
            <w:r w:rsidRPr="00FA08BA">
              <w:rPr>
                <w:rFonts w:cs="Arial"/>
                <w:b/>
                <w:iCs/>
              </w:rPr>
              <w:t xml:space="preserve">P3. </w:t>
            </w:r>
            <w:r w:rsidRPr="00FA08BA">
              <w:rPr>
                <w:rFonts w:cs="Arial"/>
                <w:bCs/>
                <w:iCs/>
              </w:rPr>
              <w:t>Demolish structures and remove demolished materials in accordance with job specifications.</w:t>
            </w:r>
          </w:p>
          <w:p w14:paraId="1CA92AED" w14:textId="77777777" w:rsidR="00734789" w:rsidRPr="00FA08BA" w:rsidRDefault="00734789" w:rsidP="000D3375">
            <w:pPr>
              <w:spacing w:line="360" w:lineRule="auto"/>
              <w:ind w:left="398" w:hanging="398"/>
              <w:jc w:val="both"/>
              <w:rPr>
                <w:rFonts w:cs="Arial"/>
                <w:b/>
              </w:rPr>
            </w:pPr>
            <w:r w:rsidRPr="00FA08BA">
              <w:rPr>
                <w:rFonts w:cs="Arial"/>
                <w:b/>
                <w:iCs/>
              </w:rPr>
              <w:t xml:space="preserve">P4. </w:t>
            </w:r>
            <w:r w:rsidRPr="00FA08BA">
              <w:rPr>
                <w:rFonts w:cs="Arial"/>
                <w:bCs/>
                <w:iCs/>
              </w:rPr>
              <w:t>Respond to hand signals.</w:t>
            </w:r>
          </w:p>
        </w:tc>
      </w:tr>
      <w:tr w:rsidR="00734789" w:rsidRPr="00FA08BA" w14:paraId="7EF9961F" w14:textId="77777777" w:rsidTr="000D3375">
        <w:trPr>
          <w:trHeight w:val="313"/>
        </w:trPr>
        <w:tc>
          <w:tcPr>
            <w:tcW w:w="2790" w:type="dxa"/>
          </w:tcPr>
          <w:p w14:paraId="5E852F7F" w14:textId="77777777" w:rsidR="00734789" w:rsidRPr="00FA08BA" w:rsidRDefault="00734789" w:rsidP="000D3375">
            <w:pPr>
              <w:ind w:left="791" w:hanging="719"/>
              <w:jc w:val="both"/>
              <w:rPr>
                <w:rFonts w:cs="Arial"/>
              </w:rPr>
            </w:pPr>
            <w:r w:rsidRPr="00FA08BA">
              <w:rPr>
                <w:rFonts w:cs="Arial"/>
              </w:rPr>
              <w:t>CU18. Monitor performance of machines</w:t>
            </w:r>
          </w:p>
        </w:tc>
        <w:tc>
          <w:tcPr>
            <w:tcW w:w="7025" w:type="dxa"/>
          </w:tcPr>
          <w:p w14:paraId="367BFB7F" w14:textId="77777777" w:rsidR="00734789" w:rsidRPr="00FA08BA" w:rsidRDefault="00734789" w:rsidP="000D3375">
            <w:pPr>
              <w:spacing w:line="360" w:lineRule="auto"/>
              <w:ind w:left="398" w:hanging="398"/>
              <w:jc w:val="both"/>
              <w:rPr>
                <w:rFonts w:cs="Arial"/>
                <w:bCs/>
                <w:iCs/>
              </w:rPr>
            </w:pPr>
            <w:r w:rsidRPr="00FA08BA">
              <w:rPr>
                <w:rFonts w:cs="Arial"/>
                <w:b/>
                <w:iCs/>
              </w:rPr>
              <w:t xml:space="preserve">P1. </w:t>
            </w:r>
            <w:r w:rsidRPr="00FA08BA">
              <w:rPr>
                <w:rFonts w:cs="Arial"/>
                <w:bCs/>
                <w:iCs/>
              </w:rPr>
              <w:t>Interpret information from gauges and symbols.</w:t>
            </w:r>
          </w:p>
          <w:p w14:paraId="4D6C013E" w14:textId="77777777" w:rsidR="00734789" w:rsidRPr="00FA08BA" w:rsidRDefault="00734789" w:rsidP="000D3375">
            <w:pPr>
              <w:spacing w:line="360" w:lineRule="auto"/>
              <w:ind w:left="398" w:hanging="398"/>
              <w:jc w:val="both"/>
              <w:rPr>
                <w:rFonts w:cs="Arial"/>
                <w:b/>
                <w:iCs/>
              </w:rPr>
            </w:pPr>
            <w:r w:rsidRPr="00FA08BA">
              <w:rPr>
                <w:rFonts w:cs="Arial"/>
                <w:b/>
                <w:iCs/>
              </w:rPr>
              <w:t xml:space="preserve">P2. </w:t>
            </w:r>
            <w:r w:rsidRPr="00FA08BA">
              <w:rPr>
                <w:rFonts w:cs="Arial"/>
                <w:bCs/>
                <w:iCs/>
              </w:rPr>
              <w:t>Monitor performance using own senses.</w:t>
            </w:r>
          </w:p>
          <w:p w14:paraId="437873A7" w14:textId="77777777" w:rsidR="00734789" w:rsidRPr="00FA08BA" w:rsidRDefault="00734789" w:rsidP="000D3375">
            <w:pPr>
              <w:spacing w:line="360" w:lineRule="auto"/>
              <w:ind w:left="398" w:hanging="398"/>
              <w:jc w:val="both"/>
              <w:rPr>
                <w:rFonts w:cs="Arial"/>
                <w:b/>
                <w:iCs/>
              </w:rPr>
            </w:pPr>
            <w:r w:rsidRPr="00FA08BA">
              <w:rPr>
                <w:rFonts w:cs="Arial"/>
                <w:b/>
                <w:iCs/>
              </w:rPr>
              <w:t xml:space="preserve">P3. </w:t>
            </w:r>
            <w:r w:rsidRPr="00FA08BA">
              <w:rPr>
                <w:rFonts w:cs="Arial"/>
                <w:bCs/>
                <w:iCs/>
              </w:rPr>
              <w:t>Identify equipment problems.</w:t>
            </w:r>
          </w:p>
        </w:tc>
      </w:tr>
    </w:tbl>
    <w:p w14:paraId="480115E7" w14:textId="77777777" w:rsidR="00734789" w:rsidRPr="00FA08BA" w:rsidRDefault="00734789" w:rsidP="00734789">
      <w:pPr>
        <w:spacing w:before="240" w:line="360" w:lineRule="auto"/>
        <w:jc w:val="both"/>
        <w:rPr>
          <w:rFonts w:cs="Arial"/>
        </w:rPr>
      </w:pPr>
      <w:r w:rsidRPr="00FA08BA">
        <w:rPr>
          <w:rFonts w:eastAsia="Times New Roman" w:cs="Arial"/>
          <w:b/>
        </w:rPr>
        <w:t>Knowledge &amp; Understanding</w:t>
      </w:r>
    </w:p>
    <w:p w14:paraId="6CB21575"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06EE21D8" w14:textId="77777777" w:rsidR="00734789" w:rsidRPr="00FA08BA" w:rsidRDefault="00734789" w:rsidP="00734789">
      <w:pPr>
        <w:autoSpaceDE w:val="0"/>
        <w:autoSpaceDN w:val="0"/>
        <w:adjustRightInd w:val="0"/>
        <w:spacing w:line="360" w:lineRule="auto"/>
        <w:jc w:val="both"/>
        <w:rPr>
          <w:rFonts w:cs="Arial"/>
        </w:rPr>
      </w:pPr>
    </w:p>
    <w:p w14:paraId="78950427"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Describe types and sizes of Machines.</w:t>
      </w:r>
    </w:p>
    <w:p w14:paraId="07CD3E36"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Describe components and functions.</w:t>
      </w:r>
    </w:p>
    <w:p w14:paraId="67D862C6"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Explain capacities &amp; capabilities.</w:t>
      </w:r>
    </w:p>
    <w:p w14:paraId="735238DE"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Describes attachments and purposes.</w:t>
      </w:r>
    </w:p>
    <w:p w14:paraId="345C8EEA"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 xml:space="preserve">Define basic tools and supplies. </w:t>
      </w:r>
    </w:p>
    <w:p w14:paraId="5DE380FF"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Explain safety equipment.</w:t>
      </w:r>
    </w:p>
    <w:p w14:paraId="7BD8963E"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Describe daily maintenance work</w:t>
      </w:r>
    </w:p>
    <w:p w14:paraId="3F08C009" w14:textId="77777777" w:rsidR="00734789" w:rsidRPr="00FA08BA" w:rsidRDefault="00734789" w:rsidP="00905C75">
      <w:pPr>
        <w:pStyle w:val="ListParagraph"/>
        <w:numPr>
          <w:ilvl w:val="0"/>
          <w:numId w:val="321"/>
        </w:numPr>
        <w:spacing w:after="0" w:line="360" w:lineRule="auto"/>
        <w:jc w:val="both"/>
        <w:rPr>
          <w:rFonts w:eastAsia="Times New Roman" w:cs="Arial"/>
          <w:b/>
          <w:bCs/>
        </w:rPr>
      </w:pPr>
      <w:r w:rsidRPr="00FA08BA">
        <w:rPr>
          <w:rFonts w:eastAsia="Times New Roman" w:cs="Arial"/>
        </w:rPr>
        <w:lastRenderedPageBreak/>
        <w:t>Define Machine emergency shut-down procedure.</w:t>
      </w:r>
    </w:p>
    <w:p w14:paraId="4DBBE852"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Describe basic operating functions.</w:t>
      </w:r>
    </w:p>
    <w:p w14:paraId="3CCC5D78" w14:textId="77777777" w:rsidR="00734789" w:rsidRPr="00FA08BA" w:rsidRDefault="00734789" w:rsidP="00905C75">
      <w:pPr>
        <w:pStyle w:val="ListParagraph"/>
        <w:numPr>
          <w:ilvl w:val="0"/>
          <w:numId w:val="321"/>
        </w:numPr>
        <w:spacing w:after="0" w:line="360" w:lineRule="auto"/>
        <w:jc w:val="both"/>
        <w:rPr>
          <w:rFonts w:eastAsia="Times New Roman" w:cs="Arial"/>
        </w:rPr>
      </w:pPr>
      <w:r w:rsidRPr="00FA08BA">
        <w:rPr>
          <w:rFonts w:eastAsia="Times New Roman" w:cs="Arial"/>
        </w:rPr>
        <w:t>Explain</w:t>
      </w:r>
      <w:r>
        <w:rPr>
          <w:rFonts w:eastAsia="Times New Roman" w:cs="Arial"/>
        </w:rPr>
        <w:t xml:space="preserve"> </w:t>
      </w:r>
      <w:r w:rsidRPr="00FA08BA">
        <w:rPr>
          <w:rFonts w:eastAsia="Times New Roman" w:cs="Arial"/>
        </w:rPr>
        <w:t>Pre-start checks, startup and shutdown procedures.</w:t>
      </w:r>
    </w:p>
    <w:p w14:paraId="072A899B" w14:textId="77777777" w:rsidR="00734789" w:rsidRPr="00FA08BA" w:rsidRDefault="00734789" w:rsidP="00734789">
      <w:pPr>
        <w:pStyle w:val="BodyText7"/>
        <w:shd w:val="clear" w:color="auto" w:fill="auto"/>
        <w:spacing w:after="0" w:line="360" w:lineRule="auto"/>
        <w:ind w:left="20" w:right="220" w:firstLine="0"/>
        <w:rPr>
          <w:sz w:val="22"/>
          <w:szCs w:val="22"/>
        </w:rPr>
      </w:pPr>
    </w:p>
    <w:p w14:paraId="05EDBDF4"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cs="Arial"/>
          <w:b/>
        </w:rPr>
      </w:pPr>
      <w:r w:rsidRPr="00FA08BA">
        <w:rPr>
          <w:rFonts w:cs="Arial"/>
          <w:b/>
        </w:rPr>
        <w:t>Critical Evidence(s) Required</w:t>
      </w:r>
    </w:p>
    <w:p w14:paraId="0C9CE76D" w14:textId="77777777" w:rsidR="00734789" w:rsidRPr="00FA08BA" w:rsidRDefault="00734789" w:rsidP="00734789">
      <w:pPr>
        <w:spacing w:line="360" w:lineRule="auto"/>
        <w:jc w:val="both"/>
        <w:rPr>
          <w:rFonts w:cs="Arial"/>
        </w:rPr>
      </w:pPr>
    </w:p>
    <w:p w14:paraId="7A66F365" w14:textId="77777777" w:rsidR="00734789" w:rsidRPr="00FA08BA" w:rsidRDefault="00734789" w:rsidP="00734789">
      <w:pPr>
        <w:spacing w:line="360" w:lineRule="auto"/>
        <w:ind w:right="387"/>
        <w:jc w:val="both"/>
        <w:rPr>
          <w:rFonts w:cs="Arial"/>
        </w:rPr>
      </w:pPr>
      <w:r w:rsidRPr="00FA08BA">
        <w:rPr>
          <w:rFonts w:cs="Arial"/>
        </w:rPr>
        <w:t xml:space="preserve">The candidate needs to produce following critical evidence(s) in order to be competent in this competency standard: </w:t>
      </w:r>
    </w:p>
    <w:p w14:paraId="5A946FBD"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Install attachments</w:t>
      </w:r>
    </w:p>
    <w:p w14:paraId="0B8F7DDB"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Operate controls of Wheel Excavator</w:t>
      </w:r>
    </w:p>
    <w:p w14:paraId="1ADBE605"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Operate controls of Crawler Excavator</w:t>
      </w:r>
    </w:p>
    <w:p w14:paraId="01140EC9"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Create Slopes</w:t>
      </w:r>
    </w:p>
    <w:p w14:paraId="7987D4A3"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Create mass Excavation.</w:t>
      </w:r>
    </w:p>
    <w:p w14:paraId="6AF56414"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Excavate trenches</w:t>
      </w:r>
    </w:p>
    <w:p w14:paraId="630D4A2D"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Excavate ditches</w:t>
      </w:r>
    </w:p>
    <w:p w14:paraId="0FE38461"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Load Trucks</w:t>
      </w:r>
    </w:p>
    <w:p w14:paraId="265A4386"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 xml:space="preserve">Cut and fills materials  </w:t>
      </w:r>
    </w:p>
    <w:p w14:paraId="6FDD2DB0"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Stock piles materials</w:t>
      </w:r>
    </w:p>
    <w:p w14:paraId="132EBA1E"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Excavate and back fill trenches</w:t>
      </w:r>
    </w:p>
    <w:p w14:paraId="02A6CA13"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Hoist objects</w:t>
      </w:r>
    </w:p>
    <w:p w14:paraId="53A2DEB8"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Clear land</w:t>
      </w:r>
    </w:p>
    <w:p w14:paraId="2A470BF1" w14:textId="77777777" w:rsidR="00734789" w:rsidRPr="00FA08BA" w:rsidRDefault="00734789" w:rsidP="00AC25F9">
      <w:pPr>
        <w:pStyle w:val="ListParagraph"/>
        <w:numPr>
          <w:ilvl w:val="0"/>
          <w:numId w:val="112"/>
        </w:numPr>
        <w:spacing w:after="0" w:line="360" w:lineRule="auto"/>
        <w:jc w:val="both"/>
        <w:rPr>
          <w:rFonts w:cs="Arial"/>
        </w:rPr>
      </w:pPr>
      <w:r w:rsidRPr="00FA08BA">
        <w:rPr>
          <w:rFonts w:cs="Arial"/>
        </w:rPr>
        <w:t>Demolish buildings and other structures.</w:t>
      </w:r>
    </w:p>
    <w:p w14:paraId="02A1F7E4" w14:textId="77777777" w:rsidR="000E1364" w:rsidRPr="000E1364" w:rsidRDefault="000E1364" w:rsidP="000E1364">
      <w:pPr>
        <w:rPr>
          <w:rFonts w:eastAsia="Times New Roman" w:cs="Arial"/>
          <w:b/>
          <w:lang w:val="en-GB"/>
        </w:rPr>
      </w:pPr>
      <w:r w:rsidRPr="000E1364">
        <w:rPr>
          <w:rFonts w:eastAsia="Times New Roman" w:cs="Arial"/>
          <w:b/>
          <w:lang w:val="en-GB"/>
        </w:rPr>
        <w:t>Tools &amp; Equipment’s:</w:t>
      </w:r>
    </w:p>
    <w:p w14:paraId="1AAFA96B" w14:textId="77777777" w:rsidR="000E1364" w:rsidRPr="000E1364" w:rsidRDefault="000E1364" w:rsidP="00905C75">
      <w:pPr>
        <w:pStyle w:val="ListParagraph"/>
        <w:numPr>
          <w:ilvl w:val="0"/>
          <w:numId w:val="770"/>
        </w:numPr>
        <w:rPr>
          <w:rFonts w:eastAsia="Times New Roman" w:cs="Arial"/>
          <w:lang w:val="en-GB"/>
        </w:rPr>
      </w:pPr>
      <w:r w:rsidRPr="000E1364">
        <w:rPr>
          <w:rFonts w:eastAsia="Times New Roman" w:cs="Arial"/>
          <w:lang w:val="en-GB"/>
        </w:rPr>
        <w:t>Excavator</w:t>
      </w:r>
    </w:p>
    <w:p w14:paraId="60031B34" w14:textId="77777777" w:rsidR="000E1364" w:rsidRPr="000E1364" w:rsidRDefault="000E1364" w:rsidP="00905C75">
      <w:pPr>
        <w:pStyle w:val="ListParagraph"/>
        <w:numPr>
          <w:ilvl w:val="0"/>
          <w:numId w:val="770"/>
        </w:numPr>
        <w:rPr>
          <w:rFonts w:eastAsia="Times New Roman" w:cs="Arial"/>
          <w:lang w:val="en-GB"/>
        </w:rPr>
      </w:pPr>
      <w:proofErr w:type="gramStart"/>
      <w:r w:rsidRPr="000E1364">
        <w:rPr>
          <w:rFonts w:eastAsia="Times New Roman" w:cs="Arial"/>
          <w:lang w:val="en-GB"/>
        </w:rPr>
        <w:t>PPE,s</w:t>
      </w:r>
      <w:proofErr w:type="gramEnd"/>
      <w:r w:rsidRPr="000E1364">
        <w:rPr>
          <w:rFonts w:eastAsia="Times New Roman" w:cs="Arial"/>
          <w:lang w:val="en-GB"/>
        </w:rPr>
        <w:t>:</w:t>
      </w:r>
    </w:p>
    <w:p w14:paraId="7237869C" w14:textId="77777777" w:rsidR="000E1364" w:rsidRPr="000E1364" w:rsidRDefault="000E1364" w:rsidP="00905C75">
      <w:pPr>
        <w:pStyle w:val="ListParagraph"/>
        <w:numPr>
          <w:ilvl w:val="0"/>
          <w:numId w:val="770"/>
        </w:numPr>
        <w:rPr>
          <w:rFonts w:eastAsia="Times New Roman" w:cs="Arial"/>
          <w:lang w:val="en-GB"/>
        </w:rPr>
      </w:pPr>
      <w:r w:rsidRPr="000E1364">
        <w:rPr>
          <w:rFonts w:eastAsia="Times New Roman" w:cs="Arial"/>
          <w:lang w:val="en-GB"/>
        </w:rPr>
        <w:t>Coverall</w:t>
      </w:r>
    </w:p>
    <w:p w14:paraId="5733FE04" w14:textId="77777777" w:rsidR="00734789" w:rsidRPr="000E1364" w:rsidRDefault="000E1364" w:rsidP="00905C75">
      <w:pPr>
        <w:pStyle w:val="ListParagraph"/>
        <w:numPr>
          <w:ilvl w:val="0"/>
          <w:numId w:val="770"/>
        </w:numPr>
        <w:rPr>
          <w:rFonts w:eastAsia="Times New Roman" w:cs="Arial"/>
          <w:b/>
          <w:color w:val="5B9BD5" w:themeColor="accent1"/>
          <w:lang w:val="en-GB"/>
        </w:rPr>
      </w:pPr>
      <w:r w:rsidRPr="000E1364">
        <w:rPr>
          <w:rFonts w:eastAsia="Times New Roman" w:cs="Arial"/>
          <w:lang w:val="en-GB"/>
        </w:rPr>
        <w:t>Safety shoes</w:t>
      </w:r>
      <w:r w:rsidRPr="000E1364">
        <w:rPr>
          <w:rFonts w:eastAsia="Times New Roman" w:cs="Arial"/>
          <w:b/>
          <w:lang w:val="en-GB"/>
        </w:rPr>
        <w:t xml:space="preserve"> </w:t>
      </w:r>
      <w:r w:rsidR="00734789" w:rsidRPr="000E1364">
        <w:rPr>
          <w:rFonts w:eastAsia="Times New Roman" w:cs="Arial"/>
          <w:b/>
          <w:color w:val="5B9BD5" w:themeColor="accent1"/>
          <w:lang w:val="en-GB"/>
        </w:rPr>
        <w:br w:type="page"/>
      </w:r>
    </w:p>
    <w:p w14:paraId="00A4B64D" w14:textId="63E06299" w:rsidR="00734789" w:rsidRPr="00E56886" w:rsidRDefault="00734789" w:rsidP="00905C75">
      <w:pPr>
        <w:pStyle w:val="Heading31"/>
        <w:numPr>
          <w:ilvl w:val="0"/>
          <w:numId w:val="792"/>
        </w:numPr>
        <w:shd w:val="clear" w:color="auto" w:fill="FFC000"/>
        <w:rPr>
          <w:color w:val="auto"/>
          <w:sz w:val="24"/>
          <w:szCs w:val="24"/>
        </w:rPr>
      </w:pPr>
      <w:bookmarkStart w:id="137" w:name="_Toc133689782"/>
      <w:r w:rsidRPr="00E56886">
        <w:rPr>
          <w:color w:val="auto"/>
          <w:sz w:val="24"/>
          <w:szCs w:val="24"/>
        </w:rPr>
        <w:lastRenderedPageBreak/>
        <w:t>Conduct dump truck operations</w:t>
      </w:r>
      <w:bookmarkEnd w:id="137"/>
    </w:p>
    <w:p w14:paraId="49F24917" w14:textId="77777777" w:rsidR="00734789" w:rsidRPr="00FA08BA" w:rsidRDefault="00734789" w:rsidP="00734789">
      <w:pPr>
        <w:tabs>
          <w:tab w:val="left" w:pos="5310"/>
        </w:tabs>
        <w:autoSpaceDE w:val="0"/>
        <w:autoSpaceDN w:val="0"/>
        <w:adjustRightInd w:val="0"/>
        <w:spacing w:before="240" w:line="360" w:lineRule="auto"/>
        <w:ind w:right="297" w:hanging="90"/>
        <w:jc w:val="both"/>
        <w:rPr>
          <w:rFonts w:cs="Arial"/>
          <w:b/>
          <w:lang w:val="en-GB"/>
        </w:rPr>
      </w:pPr>
      <w:r w:rsidRPr="00FA08BA">
        <w:rPr>
          <w:rFonts w:eastAsia="Times New Roman" w:cs="Arial"/>
          <w:b/>
          <w:lang w:val="en-GB"/>
        </w:rPr>
        <w:t xml:space="preserve">Overview: </w:t>
      </w:r>
      <w:r w:rsidRPr="00FA08BA">
        <w:rPr>
          <w:rFonts w:cs="Arial"/>
          <w:lang w:val="en-GB"/>
        </w:rPr>
        <w:t xml:space="preserve">This competency standard covers the skills and knowledge required to plan and prepare, </w:t>
      </w:r>
      <w:proofErr w:type="gramStart"/>
      <w:r w:rsidRPr="00FA08BA">
        <w:rPr>
          <w:rFonts w:cs="Arial"/>
          <w:lang w:val="en-GB"/>
        </w:rPr>
        <w:t>Conduct</w:t>
      </w:r>
      <w:proofErr w:type="gramEnd"/>
      <w:r w:rsidRPr="00FA08BA">
        <w:rPr>
          <w:rFonts w:cs="Arial"/>
          <w:lang w:val="en-GB"/>
        </w:rPr>
        <w:t xml:space="preserve"> machine pre-operational checks, Operate truck, Load, transport and tip materials, Carry out driver maintenance and Clean up.</w:t>
      </w:r>
    </w:p>
    <w:tbl>
      <w:tblPr>
        <w:tblStyle w:val="TableGrid"/>
        <w:tblW w:w="9540" w:type="dxa"/>
        <w:tblLook w:val="04A0" w:firstRow="1" w:lastRow="0" w:firstColumn="1" w:lastColumn="0" w:noHBand="0" w:noVBand="1"/>
      </w:tblPr>
      <w:tblGrid>
        <w:gridCol w:w="3150"/>
        <w:gridCol w:w="6390"/>
      </w:tblGrid>
      <w:tr w:rsidR="00734789" w:rsidRPr="00FA08BA" w14:paraId="3CD2E775" w14:textId="77777777" w:rsidTr="009873C9">
        <w:trPr>
          <w:trHeight w:val="323"/>
        </w:trPr>
        <w:tc>
          <w:tcPr>
            <w:tcW w:w="3150" w:type="dxa"/>
            <w:shd w:val="clear" w:color="auto" w:fill="E7E6E6" w:themeFill="background2"/>
          </w:tcPr>
          <w:p w14:paraId="6EEADC22" w14:textId="77777777" w:rsidR="00734789" w:rsidRPr="00FA08BA" w:rsidRDefault="00734789" w:rsidP="000D3375">
            <w:pPr>
              <w:spacing w:line="360" w:lineRule="auto"/>
              <w:jc w:val="both"/>
              <w:rPr>
                <w:rFonts w:cs="Arial"/>
                <w:lang w:val="en-GB"/>
              </w:rPr>
            </w:pPr>
            <w:r w:rsidRPr="00FA08BA">
              <w:rPr>
                <w:rFonts w:cs="Arial"/>
                <w:lang w:val="en-GB"/>
              </w:rPr>
              <w:t>Competency Units</w:t>
            </w:r>
          </w:p>
        </w:tc>
        <w:tc>
          <w:tcPr>
            <w:tcW w:w="6390" w:type="dxa"/>
            <w:shd w:val="clear" w:color="auto" w:fill="E7E6E6" w:themeFill="background2"/>
          </w:tcPr>
          <w:p w14:paraId="430BF56B" w14:textId="77777777" w:rsidR="00734789" w:rsidRPr="00FA08BA" w:rsidRDefault="00734789" w:rsidP="000D3375">
            <w:pPr>
              <w:spacing w:line="360" w:lineRule="auto"/>
              <w:jc w:val="both"/>
              <w:rPr>
                <w:rFonts w:cs="Arial"/>
                <w:lang w:val="en-GB"/>
              </w:rPr>
            </w:pPr>
            <w:r w:rsidRPr="00FA08BA">
              <w:rPr>
                <w:rFonts w:cs="Arial"/>
                <w:lang w:val="en-GB"/>
              </w:rPr>
              <w:t>Performance Criteria</w:t>
            </w:r>
          </w:p>
        </w:tc>
      </w:tr>
      <w:tr w:rsidR="00734789" w:rsidRPr="00FA08BA" w14:paraId="0A15F9BE" w14:textId="77777777" w:rsidTr="000D3375">
        <w:trPr>
          <w:trHeight w:val="575"/>
        </w:trPr>
        <w:tc>
          <w:tcPr>
            <w:tcW w:w="3150" w:type="dxa"/>
          </w:tcPr>
          <w:p w14:paraId="02064854" w14:textId="77777777" w:rsidR="00734789" w:rsidRPr="00FA08BA" w:rsidRDefault="00734789" w:rsidP="000D3375">
            <w:pPr>
              <w:ind w:left="517" w:hanging="517"/>
              <w:jc w:val="both"/>
              <w:rPr>
                <w:rFonts w:cs="Arial"/>
                <w:lang w:val="en-GB"/>
              </w:rPr>
            </w:pPr>
            <w:r w:rsidRPr="00FA08BA">
              <w:rPr>
                <w:rFonts w:cs="Arial"/>
                <w:lang w:val="en-GB"/>
              </w:rPr>
              <w:t>CU1. Plan and prepare</w:t>
            </w:r>
          </w:p>
        </w:tc>
        <w:tc>
          <w:tcPr>
            <w:tcW w:w="6390" w:type="dxa"/>
          </w:tcPr>
          <w:p w14:paraId="4611634E" w14:textId="77777777" w:rsidR="00734789" w:rsidRPr="00FA08BA" w:rsidRDefault="00734789" w:rsidP="00905C75">
            <w:pPr>
              <w:pStyle w:val="ListParagraph"/>
              <w:numPr>
                <w:ilvl w:val="0"/>
                <w:numId w:val="323"/>
              </w:numPr>
              <w:spacing w:line="360" w:lineRule="auto"/>
              <w:jc w:val="both"/>
              <w:rPr>
                <w:rFonts w:cs="Arial"/>
                <w:lang w:val="en-GB"/>
              </w:rPr>
            </w:pPr>
            <w:r w:rsidRPr="00FA08BA">
              <w:rPr>
                <w:rFonts w:cs="Arial"/>
                <w:lang w:val="en-GB"/>
              </w:rPr>
              <w:t>Obtain, confirm and apply work instructions, including plans, specifications, quality requirements and operational details to the allotted task</w:t>
            </w:r>
          </w:p>
          <w:p w14:paraId="241B884C" w14:textId="77777777" w:rsidR="00734789" w:rsidRPr="00FA08BA" w:rsidRDefault="00734789" w:rsidP="00905C75">
            <w:pPr>
              <w:pStyle w:val="ListParagraph"/>
              <w:numPr>
                <w:ilvl w:val="0"/>
                <w:numId w:val="323"/>
              </w:numPr>
              <w:spacing w:line="360" w:lineRule="auto"/>
              <w:jc w:val="both"/>
              <w:rPr>
                <w:rFonts w:cs="Arial"/>
                <w:lang w:val="en-GB"/>
              </w:rPr>
            </w:pPr>
            <w:r w:rsidRPr="00FA08BA">
              <w:rPr>
                <w:rFonts w:cs="Arial"/>
                <w:lang w:val="en-GB"/>
              </w:rPr>
              <w:t>Obtain, confirm and apply work safety requirements from the site safety plan and organisational policies and procedures to the allotted task</w:t>
            </w:r>
          </w:p>
          <w:p w14:paraId="4F4897BC" w14:textId="77777777" w:rsidR="00734789" w:rsidRPr="00FA08BA" w:rsidRDefault="00734789" w:rsidP="00905C75">
            <w:pPr>
              <w:pStyle w:val="ListParagraph"/>
              <w:numPr>
                <w:ilvl w:val="0"/>
                <w:numId w:val="323"/>
              </w:numPr>
              <w:spacing w:line="360" w:lineRule="auto"/>
              <w:jc w:val="both"/>
              <w:rPr>
                <w:rFonts w:cs="Arial"/>
                <w:lang w:val="en-GB"/>
              </w:rPr>
            </w:pPr>
            <w:r w:rsidRPr="00FA08BA">
              <w:rPr>
                <w:rFonts w:cs="Arial"/>
                <w:lang w:val="en-GB"/>
              </w:rPr>
              <w:t>Identify, obtain and implement signage requirements from the project traffic management plan</w:t>
            </w:r>
          </w:p>
          <w:p w14:paraId="2EF1F61E" w14:textId="77777777" w:rsidR="00734789" w:rsidRPr="00FA08BA" w:rsidRDefault="00734789" w:rsidP="00905C75">
            <w:pPr>
              <w:pStyle w:val="ListParagraph"/>
              <w:numPr>
                <w:ilvl w:val="0"/>
                <w:numId w:val="323"/>
              </w:numPr>
              <w:spacing w:line="360" w:lineRule="auto"/>
              <w:jc w:val="both"/>
              <w:rPr>
                <w:rFonts w:cs="Arial"/>
                <w:lang w:val="en-GB"/>
              </w:rPr>
            </w:pPr>
            <w:r w:rsidRPr="00FA08BA">
              <w:rPr>
                <w:rFonts w:cs="Arial"/>
                <w:lang w:val="en-GB"/>
              </w:rPr>
              <w:t>Select vehicle, tools and equipment to carry out tasks consistent with the requirements of the job, check for serviceability and rectify or report any faults</w:t>
            </w:r>
          </w:p>
          <w:p w14:paraId="137BA92E" w14:textId="77777777" w:rsidR="00734789" w:rsidRPr="00FA08BA" w:rsidRDefault="00734789" w:rsidP="00905C75">
            <w:pPr>
              <w:pStyle w:val="ListParagraph"/>
              <w:numPr>
                <w:ilvl w:val="0"/>
                <w:numId w:val="323"/>
              </w:numPr>
              <w:spacing w:line="360" w:lineRule="auto"/>
              <w:jc w:val="both"/>
              <w:rPr>
                <w:rFonts w:cs="Arial"/>
                <w:lang w:val="en-GB"/>
              </w:rPr>
            </w:pPr>
            <w:r w:rsidRPr="00FA08BA">
              <w:rPr>
                <w:rFonts w:cs="Arial"/>
                <w:lang w:val="en-GB"/>
              </w:rPr>
              <w:t>Identify, confirm and apply environmental protection requirements from the project environmental management plan to the allotted task</w:t>
            </w:r>
          </w:p>
        </w:tc>
      </w:tr>
      <w:tr w:rsidR="00734789" w:rsidRPr="00FA08BA" w14:paraId="423F9FEA" w14:textId="77777777" w:rsidTr="000D3375">
        <w:trPr>
          <w:trHeight w:val="575"/>
        </w:trPr>
        <w:tc>
          <w:tcPr>
            <w:tcW w:w="3150" w:type="dxa"/>
          </w:tcPr>
          <w:p w14:paraId="081AB210" w14:textId="77777777" w:rsidR="00734789" w:rsidRPr="00FA08BA" w:rsidRDefault="00734789" w:rsidP="000D3375">
            <w:pPr>
              <w:ind w:left="517" w:hanging="517"/>
              <w:jc w:val="both"/>
              <w:rPr>
                <w:rFonts w:cs="Arial"/>
                <w:lang w:val="en-GB"/>
              </w:rPr>
            </w:pPr>
            <w:r w:rsidRPr="00FA08BA">
              <w:rPr>
                <w:rFonts w:cs="Arial"/>
                <w:lang w:val="en-GB"/>
              </w:rPr>
              <w:t>CU2. Conduct machine pre-operational checks</w:t>
            </w:r>
          </w:p>
        </w:tc>
        <w:tc>
          <w:tcPr>
            <w:tcW w:w="6390" w:type="dxa"/>
          </w:tcPr>
          <w:p w14:paraId="032DC098" w14:textId="77777777" w:rsidR="00734789" w:rsidRPr="00FA08BA" w:rsidRDefault="00734789" w:rsidP="00905C75">
            <w:pPr>
              <w:pStyle w:val="ListParagraph"/>
              <w:numPr>
                <w:ilvl w:val="0"/>
                <w:numId w:val="324"/>
              </w:numPr>
              <w:spacing w:line="360" w:lineRule="auto"/>
              <w:jc w:val="both"/>
              <w:rPr>
                <w:rFonts w:cs="Arial"/>
                <w:lang w:val="en-GB"/>
              </w:rPr>
            </w:pPr>
            <w:r w:rsidRPr="00FA08BA">
              <w:rPr>
                <w:rFonts w:cs="Arial"/>
                <w:lang w:val="en-GB"/>
              </w:rPr>
              <w:t xml:space="preserve">Carry out Pre-start, start up, park and shut down procedures in accordance with manufacturers' and/or </w:t>
            </w:r>
            <w:proofErr w:type="gramStart"/>
            <w:r w:rsidRPr="00FA08BA">
              <w:rPr>
                <w:rFonts w:cs="Arial"/>
                <w:lang w:val="en-GB"/>
              </w:rPr>
              <w:t>site specific</w:t>
            </w:r>
            <w:proofErr w:type="gramEnd"/>
            <w:r w:rsidRPr="00FA08BA">
              <w:rPr>
                <w:rFonts w:cs="Arial"/>
                <w:lang w:val="en-GB"/>
              </w:rPr>
              <w:t xml:space="preserve"> requirements</w:t>
            </w:r>
          </w:p>
          <w:p w14:paraId="0D424437" w14:textId="77777777" w:rsidR="00734789" w:rsidRPr="00FA08BA" w:rsidRDefault="00734789" w:rsidP="00905C75">
            <w:pPr>
              <w:pStyle w:val="ListParagraph"/>
              <w:numPr>
                <w:ilvl w:val="0"/>
                <w:numId w:val="324"/>
              </w:numPr>
              <w:spacing w:line="360" w:lineRule="auto"/>
              <w:jc w:val="both"/>
              <w:rPr>
                <w:rFonts w:cs="Arial"/>
                <w:lang w:val="en-GB"/>
              </w:rPr>
            </w:pPr>
            <w:r w:rsidRPr="00FA08BA">
              <w:rPr>
                <w:rFonts w:cs="Arial"/>
                <w:lang w:val="en-GB"/>
              </w:rPr>
              <w:t>Check dump truck controls and functions, including tray, articulation, brakes and manoeuvrability for serviceability and rectify or report any faults</w:t>
            </w:r>
          </w:p>
        </w:tc>
      </w:tr>
      <w:tr w:rsidR="00734789" w:rsidRPr="00FA08BA" w14:paraId="5CE671DB" w14:textId="77777777" w:rsidTr="000D3375">
        <w:trPr>
          <w:trHeight w:val="300"/>
        </w:trPr>
        <w:tc>
          <w:tcPr>
            <w:tcW w:w="3150" w:type="dxa"/>
          </w:tcPr>
          <w:p w14:paraId="1DE6ABBE" w14:textId="77777777" w:rsidR="00734789" w:rsidRPr="00FA08BA" w:rsidRDefault="00734789" w:rsidP="000D3375">
            <w:pPr>
              <w:ind w:left="696" w:hanging="696"/>
              <w:jc w:val="both"/>
              <w:rPr>
                <w:rFonts w:cs="Arial"/>
                <w:lang w:val="en-GB"/>
              </w:rPr>
            </w:pPr>
            <w:r w:rsidRPr="00FA08BA">
              <w:rPr>
                <w:rFonts w:cs="Arial"/>
                <w:lang w:val="en-GB"/>
              </w:rPr>
              <w:t>CU3. Operate truck</w:t>
            </w:r>
          </w:p>
        </w:tc>
        <w:tc>
          <w:tcPr>
            <w:tcW w:w="6390" w:type="dxa"/>
          </w:tcPr>
          <w:p w14:paraId="3557571D"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Identify site hazards associated with dump truck operations and use safe operating techniques to minimise risk</w:t>
            </w:r>
          </w:p>
          <w:p w14:paraId="72B5CB20"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Manage engine power to ensure efficiency of truck movements and to minimise damage to the engine and gears</w:t>
            </w:r>
          </w:p>
          <w:p w14:paraId="433E716D"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Coordinate engine power with gear selection ensuring smooth transition and operation within torque range</w:t>
            </w:r>
          </w:p>
          <w:p w14:paraId="4D924487"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Operate dump truck to work instructions under varied site and weather conditions in accordance with safe work practices and operating procedures</w:t>
            </w:r>
          </w:p>
          <w:p w14:paraId="7F5BD863"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lastRenderedPageBreak/>
              <w:t>Monitor road/traffic conditions constantly taking into account of road standards, traffic flow, distance and load, ensuring no injury to people or damage to property, equipment, loads and facilities</w:t>
            </w:r>
          </w:p>
          <w:p w14:paraId="01895D02"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Bring vehicle to a halt without injury to personnel or damage to property, equipment and loads, through the use of engine retarder, gears and brakes using straight line braking techniques</w:t>
            </w:r>
          </w:p>
          <w:p w14:paraId="0DC1BFC4" w14:textId="77777777" w:rsidR="00734789" w:rsidRPr="00FA08BA" w:rsidRDefault="00734789" w:rsidP="00905C75">
            <w:pPr>
              <w:pStyle w:val="ListParagraph"/>
              <w:numPr>
                <w:ilvl w:val="0"/>
                <w:numId w:val="325"/>
              </w:numPr>
              <w:spacing w:after="43" w:line="360" w:lineRule="auto"/>
              <w:jc w:val="both"/>
              <w:rPr>
                <w:rFonts w:cs="Arial"/>
                <w:lang w:val="en-GB"/>
              </w:rPr>
            </w:pPr>
            <w:r w:rsidRPr="00FA08BA">
              <w:rPr>
                <w:rFonts w:cs="Arial"/>
                <w:lang w:val="en-GB"/>
              </w:rPr>
              <w:t>Assume responsibility for self-direction to achieve finished product to job/design specification</w:t>
            </w:r>
          </w:p>
        </w:tc>
      </w:tr>
      <w:tr w:rsidR="00734789" w:rsidRPr="00FA08BA" w14:paraId="4BF0FED2" w14:textId="77777777" w:rsidTr="000D3375">
        <w:trPr>
          <w:trHeight w:val="300"/>
        </w:trPr>
        <w:tc>
          <w:tcPr>
            <w:tcW w:w="3150" w:type="dxa"/>
          </w:tcPr>
          <w:p w14:paraId="0FAAD7FC" w14:textId="77777777" w:rsidR="00734789" w:rsidRPr="00FA08BA" w:rsidRDefault="00734789" w:rsidP="000D3375">
            <w:pPr>
              <w:ind w:left="696" w:hanging="696"/>
              <w:jc w:val="both"/>
              <w:rPr>
                <w:rFonts w:cs="Arial"/>
                <w:lang w:val="en-GB"/>
              </w:rPr>
            </w:pPr>
            <w:r w:rsidRPr="00FA08BA">
              <w:rPr>
                <w:rFonts w:cs="Arial"/>
                <w:lang w:val="en-GB"/>
              </w:rPr>
              <w:lastRenderedPageBreak/>
              <w:t>CU4.</w:t>
            </w:r>
            <w:r w:rsidRPr="00FA08BA">
              <w:rPr>
                <w:rFonts w:cs="Arial"/>
                <w:lang w:val="en-GB"/>
              </w:rPr>
              <w:tab/>
              <w:t>Load, transport and tip materials</w:t>
            </w:r>
          </w:p>
        </w:tc>
        <w:tc>
          <w:tcPr>
            <w:tcW w:w="6390" w:type="dxa"/>
          </w:tcPr>
          <w:p w14:paraId="282C8C41"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Position vehicle at load and discharge points with a minimum of manoeuvre</w:t>
            </w:r>
          </w:p>
          <w:p w14:paraId="500D6BCF"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Control dump truck movements including the raising and lowering of the tray smoothly</w:t>
            </w:r>
          </w:p>
          <w:p w14:paraId="2DEDC801"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Assess weight and distribution of load for type of material and size of vehicle to ensure it is within vehicle capacity</w:t>
            </w:r>
          </w:p>
          <w:p w14:paraId="161EA61B"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Maintain safety and security of load, including load cover requirements, from loading site to discharge site</w:t>
            </w:r>
          </w:p>
          <w:p w14:paraId="30D7282F"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Discharge load on slope and/or over face at fill site in accordance with standard procedures</w:t>
            </w:r>
          </w:p>
          <w:p w14:paraId="492D6CC3"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Dump/spread material evenly in accordance with standard procedures</w:t>
            </w:r>
          </w:p>
          <w:p w14:paraId="6EB25EF0" w14:textId="77777777" w:rsidR="00734789" w:rsidRPr="00FA08BA" w:rsidRDefault="00734789" w:rsidP="00905C75">
            <w:pPr>
              <w:pStyle w:val="ListParagraph"/>
              <w:numPr>
                <w:ilvl w:val="0"/>
                <w:numId w:val="326"/>
              </w:numPr>
              <w:spacing w:after="43" w:line="360" w:lineRule="auto"/>
              <w:jc w:val="both"/>
              <w:rPr>
                <w:rFonts w:cs="Arial"/>
                <w:lang w:val="en-GB"/>
              </w:rPr>
            </w:pPr>
            <w:r w:rsidRPr="00FA08BA">
              <w:rPr>
                <w:rFonts w:cs="Arial"/>
                <w:lang w:val="en-GB"/>
              </w:rPr>
              <w:t>Clear, lower and secure tray before resuming travel in accordance with manufacturers' instructions</w:t>
            </w:r>
          </w:p>
        </w:tc>
      </w:tr>
      <w:tr w:rsidR="00734789" w:rsidRPr="00FA08BA" w14:paraId="1920CB4F" w14:textId="77777777" w:rsidTr="000D3375">
        <w:trPr>
          <w:trHeight w:val="300"/>
        </w:trPr>
        <w:tc>
          <w:tcPr>
            <w:tcW w:w="3150" w:type="dxa"/>
          </w:tcPr>
          <w:p w14:paraId="776C8BD6" w14:textId="77777777" w:rsidR="00734789" w:rsidRPr="00FA08BA" w:rsidRDefault="00734789" w:rsidP="000D3375">
            <w:pPr>
              <w:ind w:left="696" w:hanging="696"/>
              <w:jc w:val="both"/>
              <w:rPr>
                <w:rFonts w:cs="Arial"/>
                <w:lang w:val="en-GB"/>
              </w:rPr>
            </w:pPr>
            <w:r w:rsidRPr="00FA08BA">
              <w:rPr>
                <w:rFonts w:cs="Arial"/>
                <w:lang w:val="en-GB"/>
              </w:rPr>
              <w:t>CU5. Carry out driver maintenance</w:t>
            </w:r>
          </w:p>
        </w:tc>
        <w:tc>
          <w:tcPr>
            <w:tcW w:w="6390" w:type="dxa"/>
          </w:tcPr>
          <w:p w14:paraId="1A3D90DF" w14:textId="77777777" w:rsidR="00734789" w:rsidRPr="00FA08BA" w:rsidRDefault="00734789" w:rsidP="00905C75">
            <w:pPr>
              <w:pStyle w:val="ListParagraph"/>
              <w:numPr>
                <w:ilvl w:val="0"/>
                <w:numId w:val="327"/>
              </w:numPr>
              <w:spacing w:after="43" w:line="360" w:lineRule="auto"/>
              <w:jc w:val="both"/>
              <w:rPr>
                <w:rFonts w:cs="Arial"/>
                <w:lang w:val="en-GB"/>
              </w:rPr>
            </w:pPr>
            <w:r w:rsidRPr="00FA08BA">
              <w:rPr>
                <w:rFonts w:cs="Arial"/>
                <w:lang w:val="en-GB"/>
              </w:rPr>
              <w:t xml:space="preserve">Park </w:t>
            </w:r>
            <w:proofErr w:type="gramStart"/>
            <w:r w:rsidRPr="00FA08BA">
              <w:rPr>
                <w:rFonts w:cs="Arial"/>
                <w:lang w:val="en-GB"/>
              </w:rPr>
              <w:t>dump</w:t>
            </w:r>
            <w:proofErr w:type="gramEnd"/>
            <w:r w:rsidRPr="00FA08BA">
              <w:rPr>
                <w:rFonts w:cs="Arial"/>
                <w:lang w:val="en-GB"/>
              </w:rPr>
              <w:t xml:space="preserve"> truck safely, prepare for maintenance and shut down in accordance with manufacturers' manual and organisational requirements</w:t>
            </w:r>
          </w:p>
          <w:p w14:paraId="46EB85DD" w14:textId="77777777" w:rsidR="00734789" w:rsidRPr="00FA08BA" w:rsidRDefault="00734789" w:rsidP="00905C75">
            <w:pPr>
              <w:pStyle w:val="ListParagraph"/>
              <w:numPr>
                <w:ilvl w:val="0"/>
                <w:numId w:val="327"/>
              </w:numPr>
              <w:spacing w:after="43" w:line="360" w:lineRule="auto"/>
              <w:jc w:val="both"/>
              <w:rPr>
                <w:rFonts w:cs="Arial"/>
                <w:lang w:val="en-GB"/>
              </w:rPr>
            </w:pPr>
            <w:r w:rsidRPr="00FA08BA">
              <w:rPr>
                <w:rFonts w:cs="Arial"/>
                <w:lang w:val="en-GB"/>
              </w:rPr>
              <w:t>Conduct inspection and fault finding in accordance with manufacturers' specifications and/or organisational requirements</w:t>
            </w:r>
          </w:p>
          <w:p w14:paraId="547B5ABB" w14:textId="77777777" w:rsidR="00734789" w:rsidRPr="00FA08BA" w:rsidRDefault="00734789" w:rsidP="00905C75">
            <w:pPr>
              <w:pStyle w:val="ListParagraph"/>
              <w:numPr>
                <w:ilvl w:val="0"/>
                <w:numId w:val="327"/>
              </w:numPr>
              <w:spacing w:after="43" w:line="360" w:lineRule="auto"/>
              <w:jc w:val="both"/>
              <w:rPr>
                <w:rFonts w:cs="Arial"/>
                <w:lang w:val="en-GB"/>
              </w:rPr>
            </w:pPr>
            <w:r w:rsidRPr="00FA08BA">
              <w:rPr>
                <w:rFonts w:cs="Arial"/>
                <w:lang w:val="en-GB"/>
              </w:rPr>
              <w:t xml:space="preserve">Remove and </w:t>
            </w:r>
            <w:proofErr w:type="gramStart"/>
            <w:r w:rsidRPr="00FA08BA">
              <w:rPr>
                <w:rFonts w:cs="Arial"/>
                <w:lang w:val="en-GB"/>
              </w:rPr>
              <w:t>replace  defective</w:t>
            </w:r>
            <w:proofErr w:type="gramEnd"/>
            <w:r w:rsidRPr="00FA08BA">
              <w:rPr>
                <w:rFonts w:cs="Arial"/>
                <w:lang w:val="en-GB"/>
              </w:rPr>
              <w:t xml:space="preserve"> parts safely and effectively according to manufacturers' manual and organisational requirements</w:t>
            </w:r>
          </w:p>
          <w:p w14:paraId="1B54A3E8" w14:textId="77777777" w:rsidR="00734789" w:rsidRPr="00FA08BA" w:rsidRDefault="00734789" w:rsidP="00905C75">
            <w:pPr>
              <w:pStyle w:val="ListParagraph"/>
              <w:numPr>
                <w:ilvl w:val="0"/>
                <w:numId w:val="327"/>
              </w:numPr>
              <w:spacing w:after="43" w:line="360" w:lineRule="auto"/>
              <w:jc w:val="both"/>
              <w:rPr>
                <w:rFonts w:cs="Arial"/>
                <w:lang w:val="en-GB"/>
              </w:rPr>
            </w:pPr>
            <w:r w:rsidRPr="00FA08BA">
              <w:rPr>
                <w:rFonts w:cs="Arial"/>
                <w:lang w:val="en-GB"/>
              </w:rPr>
              <w:lastRenderedPageBreak/>
              <w:t>Carry out regular programmed maintenance tasks in accordance with manufacturers' and/or organisational requirements</w:t>
            </w:r>
          </w:p>
        </w:tc>
      </w:tr>
      <w:tr w:rsidR="00734789" w:rsidRPr="00FA08BA" w14:paraId="10F390BF" w14:textId="77777777" w:rsidTr="000D3375">
        <w:trPr>
          <w:trHeight w:val="300"/>
        </w:trPr>
        <w:tc>
          <w:tcPr>
            <w:tcW w:w="3150" w:type="dxa"/>
          </w:tcPr>
          <w:p w14:paraId="1A2448E1" w14:textId="77777777" w:rsidR="00734789" w:rsidRPr="00FA08BA" w:rsidRDefault="00734789" w:rsidP="000D3375">
            <w:pPr>
              <w:ind w:left="696" w:hanging="696"/>
              <w:jc w:val="both"/>
              <w:rPr>
                <w:rFonts w:cs="Arial"/>
                <w:lang w:val="en-GB"/>
              </w:rPr>
            </w:pPr>
            <w:r w:rsidRPr="00FA08BA">
              <w:rPr>
                <w:rFonts w:cs="Arial"/>
                <w:lang w:val="en-GB"/>
              </w:rPr>
              <w:lastRenderedPageBreak/>
              <w:t>CU6.Clean up</w:t>
            </w:r>
          </w:p>
        </w:tc>
        <w:tc>
          <w:tcPr>
            <w:tcW w:w="6390" w:type="dxa"/>
          </w:tcPr>
          <w:p w14:paraId="7D0C9589" w14:textId="77777777" w:rsidR="00734789" w:rsidRPr="00FA08BA" w:rsidRDefault="00734789" w:rsidP="00905C75">
            <w:pPr>
              <w:pStyle w:val="ListParagraph"/>
              <w:numPr>
                <w:ilvl w:val="0"/>
                <w:numId w:val="328"/>
              </w:numPr>
              <w:spacing w:after="43" w:line="360" w:lineRule="auto"/>
              <w:jc w:val="both"/>
              <w:rPr>
                <w:rFonts w:cs="Arial"/>
                <w:lang w:val="en-GB"/>
              </w:rPr>
            </w:pPr>
            <w:r w:rsidRPr="00FA08BA">
              <w:rPr>
                <w:rFonts w:cs="Arial"/>
                <w:lang w:val="en-GB"/>
              </w:rPr>
              <w:t>Clear work area and dispose of or recycle materials in accordance with project environmental management plan</w:t>
            </w:r>
          </w:p>
          <w:p w14:paraId="66D192A4" w14:textId="77777777" w:rsidR="00734789" w:rsidRPr="00FA08BA" w:rsidRDefault="00734789" w:rsidP="00905C75">
            <w:pPr>
              <w:pStyle w:val="ListParagraph"/>
              <w:numPr>
                <w:ilvl w:val="0"/>
                <w:numId w:val="328"/>
              </w:numPr>
              <w:spacing w:after="43" w:line="360" w:lineRule="auto"/>
              <w:jc w:val="both"/>
              <w:rPr>
                <w:rFonts w:cs="Arial"/>
                <w:lang w:val="en-GB"/>
              </w:rPr>
            </w:pPr>
            <w:r w:rsidRPr="00FA08BA">
              <w:rPr>
                <w:rFonts w:cs="Arial"/>
                <w:lang w:val="en-GB"/>
              </w:rPr>
              <w:t>Clean, check maintain and store vehicle, tools and equipment in accordance with manufacturers' recommendations and standard work practices</w:t>
            </w:r>
          </w:p>
        </w:tc>
      </w:tr>
    </w:tbl>
    <w:p w14:paraId="6B04A9D4" w14:textId="77777777" w:rsidR="00734789" w:rsidRPr="00FA08BA" w:rsidRDefault="00734789" w:rsidP="00734789">
      <w:pPr>
        <w:spacing w:before="240" w:line="360" w:lineRule="auto"/>
        <w:jc w:val="both"/>
        <w:rPr>
          <w:rFonts w:cs="Arial"/>
          <w:lang w:val="en-GB"/>
        </w:rPr>
      </w:pPr>
      <w:r w:rsidRPr="00FA08BA">
        <w:rPr>
          <w:rFonts w:eastAsia="Times New Roman" w:cs="Arial"/>
          <w:b/>
          <w:lang w:val="en-GB"/>
        </w:rPr>
        <w:t>Knowledge &amp; Understanding</w:t>
      </w:r>
    </w:p>
    <w:p w14:paraId="2CF41DEE" w14:textId="77777777" w:rsidR="00734789" w:rsidRPr="00FA08BA" w:rsidRDefault="00734789" w:rsidP="00734789">
      <w:pPr>
        <w:autoSpaceDE w:val="0"/>
        <w:autoSpaceDN w:val="0"/>
        <w:adjustRightInd w:val="0"/>
        <w:spacing w:line="360" w:lineRule="auto"/>
        <w:jc w:val="both"/>
        <w:rPr>
          <w:rFonts w:eastAsia="Arial" w:cs="Arial"/>
          <w:lang w:val="en-GB" w:bidi="en-US"/>
        </w:rPr>
      </w:pPr>
      <w:r w:rsidRPr="00FA08BA">
        <w:rPr>
          <w:rFonts w:eastAsia="Arial" w:cs="Arial"/>
          <w:lang w:val="en-GB" w:bidi="en-US"/>
        </w:rPr>
        <w:t>The candidate must possess underpinning knowledge and understanding required to carry out tasks covered in this competency standard. Therefore he/she must be able to:</w:t>
      </w:r>
    </w:p>
    <w:p w14:paraId="2C2D0D4D"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Dump truck types, characteristics, technical capabilities and limitations</w:t>
      </w:r>
    </w:p>
    <w:p w14:paraId="576414A5"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Basic principles of soil technology for civil works</w:t>
      </w:r>
    </w:p>
    <w:p w14:paraId="3578D755"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Site and equipment safety requirements</w:t>
      </w:r>
    </w:p>
    <w:p w14:paraId="77E9A61A"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Dump truck operational techniques related to essential tasks</w:t>
      </w:r>
    </w:p>
    <w:p w14:paraId="5996258F"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Processes for interpreting engineering drawings and sketches</w:t>
      </w:r>
    </w:p>
    <w:p w14:paraId="702BD15D"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Operational, maintenance and basic diagnostic procedures</w:t>
      </w:r>
    </w:p>
    <w:p w14:paraId="5C0BC4A2"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Site isolation and traffic control responsibilities and authorities</w:t>
      </w:r>
    </w:p>
    <w:p w14:paraId="4A8371C3"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Materials Safety Data Sheets and materials handling methods</w:t>
      </w:r>
    </w:p>
    <w:p w14:paraId="2FB029CC"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Project quality requirements</w:t>
      </w:r>
    </w:p>
    <w:p w14:paraId="1440366D"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Civil construction terminology</w:t>
      </w:r>
    </w:p>
    <w:p w14:paraId="7E74B9BA"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Methods of changing machine attachments</w:t>
      </w:r>
    </w:p>
    <w:p w14:paraId="5F06155F"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Safe operating techniques in all terrain</w:t>
      </w:r>
    </w:p>
    <w:p w14:paraId="076EC0A5"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Basic earthworks calculations</w:t>
      </w:r>
    </w:p>
    <w:p w14:paraId="3EE13955" w14:textId="77777777" w:rsidR="00734789" w:rsidRPr="00FA08BA" w:rsidRDefault="00734789" w:rsidP="00905C75">
      <w:pPr>
        <w:pStyle w:val="ListParagraph"/>
        <w:numPr>
          <w:ilvl w:val="0"/>
          <w:numId w:val="329"/>
        </w:numPr>
        <w:autoSpaceDE w:val="0"/>
        <w:autoSpaceDN w:val="0"/>
        <w:adjustRightInd w:val="0"/>
        <w:spacing w:after="0" w:line="360" w:lineRule="auto"/>
        <w:jc w:val="both"/>
        <w:rPr>
          <w:rFonts w:eastAsia="Arial" w:cs="Arial"/>
          <w:lang w:val="en-GB" w:bidi="en-US"/>
        </w:rPr>
      </w:pPr>
      <w:r w:rsidRPr="00FA08BA">
        <w:rPr>
          <w:rFonts w:eastAsia="Arial" w:cs="Arial"/>
          <w:lang w:val="en-GB" w:bidi="en-US"/>
        </w:rPr>
        <w:t>Civil construction activity sequences of road construction, earthworks and drainage</w:t>
      </w:r>
    </w:p>
    <w:p w14:paraId="61613EFA" w14:textId="77777777" w:rsidR="00734789" w:rsidRPr="00FA08BA" w:rsidRDefault="00734789" w:rsidP="00734789">
      <w:pPr>
        <w:pStyle w:val="ListParagraph"/>
        <w:autoSpaceDE w:val="0"/>
        <w:autoSpaceDN w:val="0"/>
        <w:adjustRightInd w:val="0"/>
        <w:spacing w:line="360" w:lineRule="auto"/>
        <w:jc w:val="both"/>
        <w:rPr>
          <w:rFonts w:eastAsia="Arial" w:cs="Arial"/>
          <w:lang w:val="en-GB" w:bidi="en-US"/>
        </w:rPr>
      </w:pPr>
    </w:p>
    <w:p w14:paraId="6AB9F980" w14:textId="77777777" w:rsidR="00734789" w:rsidRPr="00FA08BA" w:rsidRDefault="00734789" w:rsidP="00734789">
      <w:pPr>
        <w:pStyle w:val="ListParagraph"/>
        <w:pBdr>
          <w:top w:val="single" w:sz="4" w:space="1" w:color="auto"/>
          <w:left w:val="single" w:sz="4" w:space="4" w:color="auto"/>
          <w:bottom w:val="single" w:sz="4" w:space="1" w:color="auto"/>
          <w:right w:val="single" w:sz="4" w:space="4" w:color="auto"/>
        </w:pBdr>
        <w:shd w:val="clear" w:color="auto" w:fill="00B0F0"/>
        <w:spacing w:line="360" w:lineRule="auto"/>
        <w:ind w:right="297" w:hanging="720"/>
        <w:jc w:val="both"/>
        <w:rPr>
          <w:rFonts w:cs="Arial"/>
          <w:b/>
          <w:lang w:val="en-GB"/>
        </w:rPr>
      </w:pPr>
      <w:r w:rsidRPr="00FA08BA">
        <w:rPr>
          <w:rFonts w:cs="Arial"/>
          <w:b/>
          <w:lang w:val="en-GB"/>
        </w:rPr>
        <w:t>Critical Evidence(s) Required</w:t>
      </w:r>
    </w:p>
    <w:p w14:paraId="7BA586ED" w14:textId="77777777" w:rsidR="00734789" w:rsidRPr="00FA08BA" w:rsidRDefault="00734789" w:rsidP="00734789">
      <w:pPr>
        <w:spacing w:line="360" w:lineRule="auto"/>
        <w:jc w:val="both"/>
        <w:rPr>
          <w:rFonts w:cs="Arial"/>
          <w:lang w:val="en-GB"/>
        </w:rPr>
      </w:pPr>
    </w:p>
    <w:p w14:paraId="183633BA" w14:textId="77777777" w:rsidR="00734789" w:rsidRPr="00FA08BA" w:rsidRDefault="00734789" w:rsidP="00734789">
      <w:pPr>
        <w:spacing w:line="360" w:lineRule="auto"/>
        <w:ind w:right="27"/>
        <w:jc w:val="both"/>
        <w:rPr>
          <w:rFonts w:cs="Arial"/>
          <w:lang w:val="en-GB"/>
        </w:rPr>
      </w:pPr>
      <w:r w:rsidRPr="00FA08BA">
        <w:rPr>
          <w:rFonts w:cs="Arial"/>
          <w:lang w:val="en-GB"/>
        </w:rPr>
        <w:t xml:space="preserve">The candidate needs to produce following critical evidence(s) in order to be competent in this competency standard: </w:t>
      </w:r>
    </w:p>
    <w:p w14:paraId="726B2356" w14:textId="77777777" w:rsidR="000E1364" w:rsidRPr="000E1364" w:rsidRDefault="000E1364" w:rsidP="000E1364">
      <w:pPr>
        <w:jc w:val="both"/>
        <w:rPr>
          <w:rFonts w:eastAsia="Times New Roman" w:cs="Arial"/>
          <w:b/>
          <w:bCs/>
        </w:rPr>
      </w:pPr>
      <w:r w:rsidRPr="000E1364">
        <w:rPr>
          <w:rFonts w:eastAsia="Times New Roman" w:cs="Arial"/>
          <w:b/>
          <w:bCs/>
        </w:rPr>
        <w:t>Tools &amp; Equipment’s:</w:t>
      </w:r>
    </w:p>
    <w:p w14:paraId="13377FFF" w14:textId="77777777" w:rsidR="000E1364" w:rsidRPr="000E1364" w:rsidRDefault="000E1364" w:rsidP="00905C75">
      <w:pPr>
        <w:pStyle w:val="ListParagraph"/>
        <w:numPr>
          <w:ilvl w:val="0"/>
          <w:numId w:val="771"/>
        </w:numPr>
        <w:jc w:val="both"/>
        <w:rPr>
          <w:rFonts w:eastAsia="Times New Roman" w:cs="Arial"/>
          <w:bCs/>
        </w:rPr>
      </w:pPr>
      <w:r w:rsidRPr="000E1364">
        <w:rPr>
          <w:rFonts w:eastAsia="Times New Roman" w:cs="Arial"/>
          <w:bCs/>
        </w:rPr>
        <w:t>Dump Truck</w:t>
      </w:r>
    </w:p>
    <w:p w14:paraId="533626E3" w14:textId="77777777" w:rsidR="000E1364" w:rsidRPr="000E1364" w:rsidRDefault="000E1364" w:rsidP="00905C75">
      <w:pPr>
        <w:pStyle w:val="ListParagraph"/>
        <w:numPr>
          <w:ilvl w:val="0"/>
          <w:numId w:val="771"/>
        </w:numPr>
        <w:jc w:val="both"/>
        <w:rPr>
          <w:rFonts w:eastAsia="Times New Roman" w:cs="Arial"/>
          <w:bCs/>
        </w:rPr>
      </w:pPr>
      <w:proofErr w:type="gramStart"/>
      <w:r w:rsidRPr="000E1364">
        <w:rPr>
          <w:rFonts w:eastAsia="Times New Roman" w:cs="Arial"/>
          <w:bCs/>
        </w:rPr>
        <w:t>PPE,s</w:t>
      </w:r>
      <w:proofErr w:type="gramEnd"/>
      <w:r w:rsidRPr="000E1364">
        <w:rPr>
          <w:rFonts w:eastAsia="Times New Roman" w:cs="Arial"/>
          <w:bCs/>
        </w:rPr>
        <w:t>:</w:t>
      </w:r>
    </w:p>
    <w:p w14:paraId="5F7EB6B8" w14:textId="77777777" w:rsidR="000E1364" w:rsidRPr="000E1364" w:rsidRDefault="000E1364" w:rsidP="00905C75">
      <w:pPr>
        <w:pStyle w:val="ListParagraph"/>
        <w:numPr>
          <w:ilvl w:val="0"/>
          <w:numId w:val="771"/>
        </w:numPr>
        <w:jc w:val="both"/>
        <w:rPr>
          <w:rFonts w:eastAsia="Times New Roman" w:cs="Arial"/>
          <w:bCs/>
        </w:rPr>
      </w:pPr>
      <w:r w:rsidRPr="000E1364">
        <w:rPr>
          <w:rFonts w:eastAsia="Times New Roman" w:cs="Arial"/>
          <w:bCs/>
        </w:rPr>
        <w:lastRenderedPageBreak/>
        <w:t>Coverall</w:t>
      </w:r>
    </w:p>
    <w:p w14:paraId="1B348C09" w14:textId="77777777" w:rsidR="000E1364" w:rsidRPr="000E1364" w:rsidRDefault="000E1364" w:rsidP="00905C75">
      <w:pPr>
        <w:pStyle w:val="ListParagraph"/>
        <w:numPr>
          <w:ilvl w:val="0"/>
          <w:numId w:val="771"/>
        </w:numPr>
        <w:jc w:val="both"/>
        <w:rPr>
          <w:rFonts w:eastAsia="Times New Roman" w:cs="Arial"/>
          <w:bCs/>
        </w:rPr>
      </w:pPr>
      <w:r w:rsidRPr="000E1364">
        <w:rPr>
          <w:rFonts w:eastAsia="Times New Roman" w:cs="Arial"/>
          <w:bCs/>
        </w:rPr>
        <w:t xml:space="preserve">Safety shoes </w:t>
      </w:r>
    </w:p>
    <w:p w14:paraId="49ECEAEB" w14:textId="77777777" w:rsidR="00734789" w:rsidRPr="000E1364" w:rsidRDefault="000E1364" w:rsidP="00905C75">
      <w:pPr>
        <w:pStyle w:val="ListParagraph"/>
        <w:numPr>
          <w:ilvl w:val="0"/>
          <w:numId w:val="771"/>
        </w:numPr>
        <w:jc w:val="both"/>
        <w:rPr>
          <w:rFonts w:eastAsia="Times New Roman" w:cs="Arial"/>
          <w:b/>
          <w:bCs/>
        </w:rPr>
      </w:pPr>
      <w:r w:rsidRPr="000E1364">
        <w:rPr>
          <w:rFonts w:eastAsia="Times New Roman" w:cs="Arial"/>
          <w:bCs/>
        </w:rPr>
        <w:t>Helmet</w:t>
      </w:r>
      <w:r w:rsidR="00734789" w:rsidRPr="000E1364">
        <w:rPr>
          <w:rFonts w:eastAsia="Times New Roman" w:cs="Arial"/>
          <w:b/>
          <w:bCs/>
        </w:rPr>
        <w:br w:type="page"/>
      </w:r>
    </w:p>
    <w:p w14:paraId="20FD154F" w14:textId="53EB22EC" w:rsidR="00734789" w:rsidRPr="00E56886" w:rsidRDefault="00734789" w:rsidP="00905C75">
      <w:pPr>
        <w:pStyle w:val="Heading31"/>
        <w:numPr>
          <w:ilvl w:val="0"/>
          <w:numId w:val="792"/>
        </w:numPr>
        <w:shd w:val="clear" w:color="auto" w:fill="FFC000"/>
        <w:rPr>
          <w:color w:val="auto"/>
          <w:sz w:val="24"/>
          <w:szCs w:val="24"/>
        </w:rPr>
      </w:pPr>
      <w:bookmarkStart w:id="138" w:name="_Toc133689783"/>
      <w:r w:rsidRPr="00E56886">
        <w:rPr>
          <w:color w:val="auto"/>
          <w:sz w:val="24"/>
          <w:szCs w:val="24"/>
        </w:rPr>
        <w:lastRenderedPageBreak/>
        <w:t>Operate Bulldozer</w:t>
      </w:r>
      <w:bookmarkEnd w:id="138"/>
    </w:p>
    <w:p w14:paraId="28274CAB" w14:textId="77777777" w:rsidR="00734789" w:rsidRPr="00FA08BA" w:rsidRDefault="00734789" w:rsidP="00734789">
      <w:pPr>
        <w:spacing w:after="240" w:line="360" w:lineRule="auto"/>
        <w:ind w:right="117"/>
        <w:jc w:val="both"/>
        <w:rPr>
          <w:rFonts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rPr>
        <w:t xml:space="preserve">Operate Control levers/joystick, Strip and stockpiles surface materials, Cut and fill material, </w:t>
      </w:r>
      <w:proofErr w:type="gramStart"/>
      <w:r w:rsidRPr="00FA08BA">
        <w:rPr>
          <w:rFonts w:cs="Arial"/>
        </w:rPr>
        <w:t>Create</w:t>
      </w:r>
      <w:proofErr w:type="gramEnd"/>
      <w:r w:rsidRPr="00FA08BA">
        <w:rPr>
          <w:rFonts w:cs="Arial"/>
        </w:rPr>
        <w:t xml:space="preserve"> slopes, Create ditches, Spread ballast, Rip dense materials, Clear land, and Push scraper</w:t>
      </w:r>
    </w:p>
    <w:tbl>
      <w:tblPr>
        <w:tblStyle w:val="TableGrid3"/>
        <w:tblW w:w="9738" w:type="dxa"/>
        <w:tblLook w:val="04A0" w:firstRow="1" w:lastRow="0" w:firstColumn="1" w:lastColumn="0" w:noHBand="0" w:noVBand="1"/>
      </w:tblPr>
      <w:tblGrid>
        <w:gridCol w:w="2970"/>
        <w:gridCol w:w="6768"/>
      </w:tblGrid>
      <w:tr w:rsidR="00734789" w:rsidRPr="00FA08BA" w14:paraId="2D03461E" w14:textId="77777777" w:rsidTr="009873C9">
        <w:trPr>
          <w:trHeight w:val="332"/>
        </w:trPr>
        <w:tc>
          <w:tcPr>
            <w:tcW w:w="2970" w:type="dxa"/>
            <w:shd w:val="clear" w:color="auto" w:fill="E7E6E6" w:themeFill="background2"/>
          </w:tcPr>
          <w:p w14:paraId="06B51537" w14:textId="77777777" w:rsidR="00734789" w:rsidRPr="00FA08BA" w:rsidRDefault="00734789" w:rsidP="000D3375">
            <w:pPr>
              <w:spacing w:line="360" w:lineRule="auto"/>
              <w:jc w:val="both"/>
              <w:rPr>
                <w:rFonts w:cs="Arial"/>
                <w:b/>
              </w:rPr>
            </w:pPr>
            <w:r w:rsidRPr="00FA08BA">
              <w:rPr>
                <w:rFonts w:cs="Arial"/>
              </w:rPr>
              <w:t>Competency Units</w:t>
            </w:r>
          </w:p>
        </w:tc>
        <w:tc>
          <w:tcPr>
            <w:tcW w:w="6768" w:type="dxa"/>
            <w:shd w:val="clear" w:color="auto" w:fill="E7E6E6" w:themeFill="background2"/>
          </w:tcPr>
          <w:p w14:paraId="6BFB9154"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1E25AE61" w14:textId="77777777" w:rsidTr="000D3375">
        <w:trPr>
          <w:trHeight w:val="284"/>
        </w:trPr>
        <w:tc>
          <w:tcPr>
            <w:tcW w:w="2970" w:type="dxa"/>
          </w:tcPr>
          <w:p w14:paraId="71A5B773" w14:textId="77777777" w:rsidR="00734789" w:rsidRPr="00FA08BA" w:rsidRDefault="00734789" w:rsidP="000D3375">
            <w:pPr>
              <w:spacing w:line="360" w:lineRule="auto"/>
              <w:jc w:val="both"/>
              <w:rPr>
                <w:rFonts w:cs="Arial"/>
              </w:rPr>
            </w:pPr>
            <w:r w:rsidRPr="00FA08BA">
              <w:rPr>
                <w:rFonts w:cs="Arial"/>
              </w:rPr>
              <w:t xml:space="preserve">CU1. Operate </w:t>
            </w:r>
            <w:proofErr w:type="gramStart"/>
            <w:r w:rsidRPr="00FA08BA">
              <w:rPr>
                <w:rFonts w:cs="Arial"/>
              </w:rPr>
              <w:t>Controls  Levers</w:t>
            </w:r>
            <w:proofErr w:type="gramEnd"/>
            <w:r w:rsidRPr="00FA08BA">
              <w:rPr>
                <w:rFonts w:cs="Arial"/>
              </w:rPr>
              <w:t>/joystick</w:t>
            </w:r>
          </w:p>
        </w:tc>
        <w:tc>
          <w:tcPr>
            <w:tcW w:w="6768" w:type="dxa"/>
          </w:tcPr>
          <w:p w14:paraId="7D7BACB6" w14:textId="77777777" w:rsidR="00734789" w:rsidRPr="00FA08BA" w:rsidRDefault="00734789" w:rsidP="000D3375">
            <w:pPr>
              <w:spacing w:line="360" w:lineRule="auto"/>
              <w:ind w:left="398" w:hanging="398"/>
              <w:jc w:val="both"/>
              <w:rPr>
                <w:rFonts w:cs="Arial"/>
              </w:rPr>
            </w:pPr>
            <w:r w:rsidRPr="00FA08BA">
              <w:rPr>
                <w:rFonts w:cs="Arial"/>
                <w:b/>
              </w:rPr>
              <w:t>P1</w:t>
            </w:r>
            <w:r w:rsidRPr="00FA08BA">
              <w:rPr>
                <w:rFonts w:cs="Arial"/>
              </w:rPr>
              <w:t>. Operate control levers/joystick smoothly and safely</w:t>
            </w:r>
          </w:p>
          <w:p w14:paraId="0C9DBEBA" w14:textId="77777777" w:rsidR="00734789" w:rsidRPr="00FA08BA" w:rsidRDefault="00734789" w:rsidP="000D3375">
            <w:pPr>
              <w:spacing w:line="360" w:lineRule="auto"/>
              <w:ind w:left="398" w:hanging="398"/>
              <w:jc w:val="both"/>
              <w:rPr>
                <w:rFonts w:cs="Arial"/>
                <w:bCs/>
              </w:rPr>
            </w:pPr>
            <w:r w:rsidRPr="00FA08BA">
              <w:rPr>
                <w:rFonts w:cs="Arial"/>
                <w:b/>
              </w:rPr>
              <w:t>P2</w:t>
            </w:r>
            <w:r w:rsidRPr="00FA08BA">
              <w:rPr>
                <w:rFonts w:cs="Arial"/>
                <w:bCs/>
              </w:rPr>
              <w:t>. Operate different operating control</w:t>
            </w:r>
            <w:r w:rsidRPr="00FA08BA">
              <w:rPr>
                <w:rFonts w:cs="Arial"/>
              </w:rPr>
              <w:t xml:space="preserve"> levers/joystick</w:t>
            </w:r>
            <w:r w:rsidRPr="00FA08BA">
              <w:rPr>
                <w:rFonts w:cs="Arial"/>
                <w:bCs/>
              </w:rPr>
              <w:t xml:space="preserve"> simultaneously as required</w:t>
            </w:r>
          </w:p>
          <w:p w14:paraId="1AAA9BBF" w14:textId="77777777" w:rsidR="00734789" w:rsidRPr="00FA08BA" w:rsidRDefault="00734789" w:rsidP="000D3375">
            <w:pPr>
              <w:spacing w:after="41" w:line="360" w:lineRule="auto"/>
              <w:jc w:val="both"/>
              <w:rPr>
                <w:rFonts w:cs="Arial"/>
              </w:rPr>
            </w:pPr>
            <w:r w:rsidRPr="00FA08BA">
              <w:rPr>
                <w:rFonts w:cs="Arial"/>
                <w:b/>
              </w:rPr>
              <w:t>P3.</w:t>
            </w:r>
            <w:r w:rsidRPr="00FA08BA">
              <w:rPr>
                <w:rFonts w:cs="Arial"/>
                <w:bCs/>
              </w:rPr>
              <w:t xml:space="preserve"> React to changing conditions/situations</w:t>
            </w:r>
          </w:p>
        </w:tc>
      </w:tr>
      <w:tr w:rsidR="00734789" w:rsidRPr="00FA08BA" w14:paraId="3AB375B2" w14:textId="77777777" w:rsidTr="000D3375">
        <w:trPr>
          <w:trHeight w:val="284"/>
        </w:trPr>
        <w:tc>
          <w:tcPr>
            <w:tcW w:w="2970" w:type="dxa"/>
          </w:tcPr>
          <w:p w14:paraId="269F775D" w14:textId="77777777" w:rsidR="00734789" w:rsidRPr="00FA08BA" w:rsidRDefault="00734789" w:rsidP="000D3375">
            <w:pPr>
              <w:spacing w:line="360" w:lineRule="auto"/>
              <w:ind w:left="606" w:hanging="606"/>
              <w:jc w:val="both"/>
              <w:rPr>
                <w:rFonts w:cs="Arial"/>
              </w:rPr>
            </w:pPr>
            <w:r w:rsidRPr="00FA08BA">
              <w:rPr>
                <w:rFonts w:cs="Arial"/>
              </w:rPr>
              <w:t>CU2. Strip and stockpile surface materials</w:t>
            </w:r>
          </w:p>
        </w:tc>
        <w:tc>
          <w:tcPr>
            <w:tcW w:w="6768" w:type="dxa"/>
          </w:tcPr>
          <w:p w14:paraId="4EB2E022" w14:textId="77777777" w:rsidR="00734789" w:rsidRPr="00FA08BA" w:rsidRDefault="00734789" w:rsidP="000D3375">
            <w:pPr>
              <w:spacing w:line="360" w:lineRule="auto"/>
              <w:ind w:left="356" w:hanging="356"/>
              <w:jc w:val="both"/>
              <w:rPr>
                <w:rFonts w:cs="Arial"/>
              </w:rPr>
            </w:pPr>
            <w:r w:rsidRPr="00FA08BA">
              <w:rPr>
                <w:rFonts w:cs="Arial"/>
                <w:b/>
              </w:rPr>
              <w:t>P1</w:t>
            </w:r>
            <w:r w:rsidRPr="00FA08BA">
              <w:rPr>
                <w:rFonts w:cs="Arial"/>
              </w:rPr>
              <w:t>. Distinguish waste layer from structural layer</w:t>
            </w:r>
          </w:p>
          <w:p w14:paraId="3F4D5EC7" w14:textId="77777777" w:rsidR="00734789" w:rsidRPr="00FA08BA" w:rsidRDefault="00734789" w:rsidP="000D3375">
            <w:pPr>
              <w:spacing w:line="360" w:lineRule="auto"/>
              <w:ind w:left="356" w:hanging="356"/>
              <w:jc w:val="both"/>
              <w:rPr>
                <w:rFonts w:cs="Arial"/>
              </w:rPr>
            </w:pPr>
            <w:r w:rsidRPr="00FA08BA">
              <w:rPr>
                <w:rFonts w:cs="Arial"/>
                <w:b/>
                <w:bCs/>
              </w:rPr>
              <w:t>P2.</w:t>
            </w:r>
            <w:r w:rsidRPr="00FA08BA">
              <w:rPr>
                <w:rFonts w:cs="Arial"/>
              </w:rPr>
              <w:t xml:space="preserve"> Remove waste layer</w:t>
            </w:r>
          </w:p>
          <w:p w14:paraId="1639DDC0" w14:textId="77777777" w:rsidR="00734789" w:rsidRPr="00FA08BA" w:rsidRDefault="00734789" w:rsidP="000D3375">
            <w:pPr>
              <w:spacing w:line="360" w:lineRule="auto"/>
              <w:ind w:left="356" w:hanging="356"/>
              <w:jc w:val="both"/>
              <w:rPr>
                <w:rFonts w:cs="Arial"/>
              </w:rPr>
            </w:pPr>
            <w:r w:rsidRPr="00FA08BA">
              <w:rPr>
                <w:rFonts w:cs="Arial"/>
                <w:b/>
                <w:bCs/>
              </w:rPr>
              <w:t>P3</w:t>
            </w:r>
            <w:r w:rsidRPr="00FA08BA">
              <w:rPr>
                <w:rFonts w:cs="Arial"/>
              </w:rPr>
              <w:t>. Move full blade load with optimum capacity</w:t>
            </w:r>
          </w:p>
          <w:p w14:paraId="44FCBFFA" w14:textId="77777777" w:rsidR="00734789" w:rsidRPr="00FA08BA" w:rsidRDefault="00734789" w:rsidP="000D3375">
            <w:pPr>
              <w:spacing w:line="360" w:lineRule="auto"/>
              <w:ind w:left="356" w:hanging="356"/>
              <w:jc w:val="both"/>
              <w:rPr>
                <w:rFonts w:cs="Arial"/>
              </w:rPr>
            </w:pPr>
            <w:r w:rsidRPr="00FA08BA">
              <w:rPr>
                <w:rFonts w:cs="Arial"/>
                <w:b/>
                <w:bCs/>
              </w:rPr>
              <w:t>P4.</w:t>
            </w:r>
            <w:r w:rsidRPr="00FA08BA">
              <w:rPr>
                <w:rFonts w:cs="Arial"/>
              </w:rPr>
              <w:t xml:space="preserve"> Clean up windrows and any remaining waste material </w:t>
            </w:r>
          </w:p>
          <w:p w14:paraId="2F5DC0A0" w14:textId="77777777" w:rsidR="00734789" w:rsidRPr="00FA08BA" w:rsidRDefault="00734789" w:rsidP="000D3375">
            <w:pPr>
              <w:spacing w:line="360" w:lineRule="auto"/>
              <w:ind w:left="356" w:hanging="356"/>
              <w:jc w:val="both"/>
              <w:rPr>
                <w:rFonts w:cs="Arial"/>
              </w:rPr>
            </w:pPr>
            <w:r w:rsidRPr="00FA08BA">
              <w:rPr>
                <w:rFonts w:cs="Arial"/>
                <w:b/>
                <w:bCs/>
              </w:rPr>
              <w:t>P5</w:t>
            </w:r>
            <w:r w:rsidRPr="00FA08BA">
              <w:rPr>
                <w:rFonts w:cs="Arial"/>
              </w:rPr>
              <w:t>. Stockpile waste materials.</w:t>
            </w:r>
          </w:p>
        </w:tc>
      </w:tr>
      <w:tr w:rsidR="00734789" w:rsidRPr="00FA08BA" w14:paraId="3B3F2C9F" w14:textId="77777777" w:rsidTr="000D3375">
        <w:trPr>
          <w:trHeight w:val="284"/>
        </w:trPr>
        <w:tc>
          <w:tcPr>
            <w:tcW w:w="2970" w:type="dxa"/>
          </w:tcPr>
          <w:p w14:paraId="11B6F0A7" w14:textId="77777777" w:rsidR="00734789" w:rsidRPr="00FA08BA" w:rsidRDefault="00734789" w:rsidP="000D3375">
            <w:pPr>
              <w:spacing w:line="360" w:lineRule="auto"/>
              <w:jc w:val="both"/>
              <w:rPr>
                <w:rFonts w:cs="Arial"/>
              </w:rPr>
            </w:pPr>
            <w:r w:rsidRPr="00FA08BA">
              <w:rPr>
                <w:rFonts w:cs="Arial"/>
              </w:rPr>
              <w:t xml:space="preserve">CU3.  Cut and fill material  </w:t>
            </w:r>
          </w:p>
        </w:tc>
        <w:tc>
          <w:tcPr>
            <w:tcW w:w="6768" w:type="dxa"/>
          </w:tcPr>
          <w:p w14:paraId="323AF8FB" w14:textId="77777777" w:rsidR="00734789" w:rsidRPr="00FA08BA" w:rsidRDefault="00734789" w:rsidP="000D3375">
            <w:pPr>
              <w:spacing w:after="34" w:line="360" w:lineRule="auto"/>
              <w:jc w:val="both"/>
              <w:rPr>
                <w:rFonts w:cs="Arial"/>
              </w:rPr>
            </w:pPr>
            <w:r w:rsidRPr="00FA08BA">
              <w:rPr>
                <w:rFonts w:cs="Arial"/>
                <w:b/>
              </w:rPr>
              <w:t>P1</w:t>
            </w:r>
            <w:r w:rsidRPr="00FA08BA">
              <w:rPr>
                <w:rFonts w:cs="Arial"/>
              </w:rPr>
              <w:t>. Estimate the height of cuts and fills</w:t>
            </w:r>
          </w:p>
          <w:p w14:paraId="1B6E8582" w14:textId="77777777" w:rsidR="00734789" w:rsidRPr="00FA08BA" w:rsidRDefault="00734789" w:rsidP="000D3375">
            <w:pPr>
              <w:spacing w:after="34" w:line="360" w:lineRule="auto"/>
              <w:ind w:left="432" w:hanging="432"/>
              <w:jc w:val="both"/>
              <w:rPr>
                <w:rFonts w:cs="Arial"/>
              </w:rPr>
            </w:pPr>
            <w:r w:rsidRPr="00FA08BA">
              <w:rPr>
                <w:rFonts w:cs="Arial"/>
                <w:b/>
                <w:bCs/>
              </w:rPr>
              <w:t>P2.</w:t>
            </w:r>
            <w:r w:rsidRPr="00FA08BA">
              <w:rPr>
                <w:rFonts w:cs="Arial"/>
              </w:rPr>
              <w:t xml:space="preserve"> Observe grade by coordination with surveyors</w:t>
            </w:r>
          </w:p>
          <w:p w14:paraId="7A049B46" w14:textId="77777777" w:rsidR="00734789" w:rsidRPr="00FA08BA" w:rsidRDefault="00734789" w:rsidP="000D3375">
            <w:pPr>
              <w:spacing w:after="34" w:line="360" w:lineRule="auto"/>
              <w:ind w:left="432" w:hanging="432"/>
              <w:jc w:val="both"/>
              <w:rPr>
                <w:rFonts w:cs="Arial"/>
              </w:rPr>
            </w:pPr>
            <w:r w:rsidRPr="00FA08BA">
              <w:rPr>
                <w:rFonts w:cs="Arial"/>
                <w:b/>
                <w:bCs/>
              </w:rPr>
              <w:t>P3</w:t>
            </w:r>
            <w:r w:rsidRPr="00FA08BA">
              <w:rPr>
                <w:rFonts w:cs="Arial"/>
              </w:rPr>
              <w:t>. Cut “humps” and create enough loose material to fill blade before pushing to haulage distance</w:t>
            </w:r>
          </w:p>
          <w:p w14:paraId="1DC5BE79" w14:textId="77777777" w:rsidR="00734789" w:rsidRPr="00FA08BA" w:rsidRDefault="00734789" w:rsidP="000D3375">
            <w:pPr>
              <w:spacing w:after="34" w:line="360" w:lineRule="auto"/>
              <w:ind w:left="432" w:hanging="432"/>
              <w:jc w:val="both"/>
              <w:rPr>
                <w:rFonts w:cs="Arial"/>
              </w:rPr>
            </w:pPr>
            <w:r w:rsidRPr="00FA08BA">
              <w:rPr>
                <w:rFonts w:cs="Arial"/>
                <w:b/>
                <w:bCs/>
              </w:rPr>
              <w:t>P4</w:t>
            </w:r>
            <w:r w:rsidRPr="00FA08BA">
              <w:rPr>
                <w:rFonts w:cs="Arial"/>
              </w:rPr>
              <w:t>. Push material to fill depressions</w:t>
            </w:r>
          </w:p>
          <w:p w14:paraId="4628ED1E" w14:textId="77777777" w:rsidR="00734789" w:rsidRPr="00FA08BA" w:rsidRDefault="00734789" w:rsidP="000D3375">
            <w:pPr>
              <w:spacing w:after="34" w:line="360" w:lineRule="auto"/>
              <w:ind w:left="432" w:hanging="432"/>
              <w:jc w:val="both"/>
              <w:rPr>
                <w:rFonts w:cs="Arial"/>
              </w:rPr>
            </w:pPr>
            <w:r w:rsidRPr="00FA08BA">
              <w:rPr>
                <w:rFonts w:cs="Arial"/>
                <w:b/>
                <w:bCs/>
              </w:rPr>
              <w:t>P5</w:t>
            </w:r>
            <w:r w:rsidRPr="00FA08BA">
              <w:rPr>
                <w:rFonts w:cs="Arial"/>
              </w:rPr>
              <w:t>. Match blade load with available power and traction</w:t>
            </w:r>
          </w:p>
          <w:p w14:paraId="2B1D647A" w14:textId="77777777" w:rsidR="00734789" w:rsidRPr="00FA08BA" w:rsidRDefault="00734789" w:rsidP="000D3375">
            <w:pPr>
              <w:spacing w:after="34" w:line="360" w:lineRule="auto"/>
              <w:ind w:left="432" w:hanging="432"/>
              <w:jc w:val="both"/>
              <w:rPr>
                <w:rFonts w:cs="Arial"/>
              </w:rPr>
            </w:pPr>
            <w:r w:rsidRPr="00FA08BA">
              <w:rPr>
                <w:rFonts w:cs="Arial"/>
                <w:b/>
                <w:bCs/>
              </w:rPr>
              <w:t>P6</w:t>
            </w:r>
            <w:r w:rsidRPr="00FA08BA">
              <w:rPr>
                <w:rFonts w:cs="Arial"/>
              </w:rPr>
              <w:t>. Perform rough leveling of ground</w:t>
            </w:r>
          </w:p>
          <w:p w14:paraId="21A4683A" w14:textId="77777777" w:rsidR="00734789" w:rsidRPr="00FA08BA" w:rsidRDefault="00734789" w:rsidP="000D3375">
            <w:pPr>
              <w:spacing w:after="34" w:line="360" w:lineRule="auto"/>
              <w:jc w:val="both"/>
              <w:rPr>
                <w:rFonts w:cs="Arial"/>
              </w:rPr>
            </w:pPr>
            <w:r w:rsidRPr="00FA08BA">
              <w:rPr>
                <w:rFonts w:cs="Arial"/>
                <w:b/>
                <w:bCs/>
              </w:rPr>
              <w:t>P7</w:t>
            </w:r>
            <w:r w:rsidRPr="00FA08BA">
              <w:rPr>
                <w:rFonts w:cs="Arial"/>
              </w:rPr>
              <w:t>. Eliminate windrows and clean up.</w:t>
            </w:r>
          </w:p>
        </w:tc>
      </w:tr>
      <w:tr w:rsidR="00734789" w:rsidRPr="00FA08BA" w14:paraId="0667FE33" w14:textId="77777777" w:rsidTr="000D3375">
        <w:trPr>
          <w:trHeight w:val="284"/>
        </w:trPr>
        <w:tc>
          <w:tcPr>
            <w:tcW w:w="2970" w:type="dxa"/>
          </w:tcPr>
          <w:p w14:paraId="019FA868" w14:textId="77777777" w:rsidR="00734789" w:rsidRPr="00FA08BA" w:rsidRDefault="00734789" w:rsidP="000D3375">
            <w:pPr>
              <w:spacing w:line="360" w:lineRule="auto"/>
              <w:jc w:val="both"/>
              <w:rPr>
                <w:rFonts w:cs="Arial"/>
              </w:rPr>
            </w:pPr>
            <w:r w:rsidRPr="00FA08BA">
              <w:rPr>
                <w:rFonts w:cs="Arial"/>
              </w:rPr>
              <w:t>CU4.  Create slopes</w:t>
            </w:r>
          </w:p>
        </w:tc>
        <w:tc>
          <w:tcPr>
            <w:tcW w:w="6768" w:type="dxa"/>
          </w:tcPr>
          <w:p w14:paraId="650C4CAF" w14:textId="77777777" w:rsidR="00734789" w:rsidRPr="00FA08BA" w:rsidRDefault="00734789" w:rsidP="000D3375">
            <w:pPr>
              <w:spacing w:after="34" w:line="360" w:lineRule="auto"/>
              <w:jc w:val="both"/>
              <w:rPr>
                <w:rFonts w:cs="Arial"/>
              </w:rPr>
            </w:pPr>
            <w:r w:rsidRPr="00FA08BA">
              <w:rPr>
                <w:rFonts w:cs="Arial"/>
                <w:b/>
              </w:rPr>
              <w:t>P1</w:t>
            </w:r>
            <w:r w:rsidRPr="00FA08BA">
              <w:rPr>
                <w:rFonts w:cs="Arial"/>
              </w:rPr>
              <w:t>. Interpret stakes/specifications</w:t>
            </w:r>
          </w:p>
          <w:p w14:paraId="23E6CA8A" w14:textId="77777777" w:rsidR="00734789" w:rsidRPr="00FA08BA" w:rsidRDefault="00734789" w:rsidP="000D3375">
            <w:pPr>
              <w:spacing w:after="34" w:line="360" w:lineRule="auto"/>
              <w:ind w:left="432" w:hanging="432"/>
              <w:jc w:val="both"/>
              <w:rPr>
                <w:rFonts w:cs="Arial"/>
              </w:rPr>
            </w:pPr>
            <w:r w:rsidRPr="00FA08BA">
              <w:rPr>
                <w:rFonts w:cs="Arial"/>
                <w:b/>
                <w:bCs/>
              </w:rPr>
              <w:t>P2</w:t>
            </w:r>
            <w:r w:rsidRPr="00FA08BA">
              <w:rPr>
                <w:rFonts w:cs="Arial"/>
              </w:rPr>
              <w:t>. Apply grade checking instruments</w:t>
            </w:r>
          </w:p>
          <w:p w14:paraId="67F4E3D3" w14:textId="77777777" w:rsidR="00734789" w:rsidRPr="00FA08BA" w:rsidRDefault="00734789" w:rsidP="000D3375">
            <w:pPr>
              <w:spacing w:after="34" w:line="360" w:lineRule="auto"/>
              <w:ind w:left="432" w:hanging="432"/>
              <w:jc w:val="both"/>
              <w:rPr>
                <w:rFonts w:cs="Arial"/>
              </w:rPr>
            </w:pPr>
            <w:r w:rsidRPr="00FA08BA">
              <w:rPr>
                <w:rFonts w:cs="Arial"/>
                <w:b/>
                <w:bCs/>
              </w:rPr>
              <w:t>P3</w:t>
            </w:r>
            <w:r w:rsidRPr="00FA08BA">
              <w:rPr>
                <w:rFonts w:cs="Arial"/>
              </w:rPr>
              <w:t>. Cut the slope next to each row of stakes</w:t>
            </w:r>
          </w:p>
          <w:p w14:paraId="38D511BC" w14:textId="77777777" w:rsidR="00734789" w:rsidRPr="00FA08BA" w:rsidRDefault="00734789" w:rsidP="000D3375">
            <w:pPr>
              <w:spacing w:after="34" w:line="360" w:lineRule="auto"/>
              <w:ind w:left="432" w:hanging="432"/>
              <w:jc w:val="both"/>
              <w:rPr>
                <w:rFonts w:cs="Arial"/>
              </w:rPr>
            </w:pPr>
            <w:r w:rsidRPr="00FA08BA">
              <w:rPr>
                <w:rFonts w:cs="Arial"/>
                <w:b/>
                <w:bCs/>
              </w:rPr>
              <w:t>P4</w:t>
            </w:r>
            <w:r w:rsidRPr="00FA08BA">
              <w:rPr>
                <w:rFonts w:cs="Arial"/>
              </w:rPr>
              <w:t>. Perform heavy cuts down hill</w:t>
            </w:r>
          </w:p>
          <w:p w14:paraId="61162B57" w14:textId="77777777" w:rsidR="00734789" w:rsidRPr="00FA08BA" w:rsidRDefault="00734789" w:rsidP="000D3375">
            <w:pPr>
              <w:spacing w:after="34" w:line="360" w:lineRule="auto"/>
              <w:ind w:left="432" w:hanging="432"/>
              <w:jc w:val="both"/>
              <w:rPr>
                <w:rFonts w:cs="Arial"/>
              </w:rPr>
            </w:pPr>
            <w:r w:rsidRPr="00FA08BA">
              <w:rPr>
                <w:rFonts w:cs="Arial"/>
                <w:b/>
                <w:bCs/>
              </w:rPr>
              <w:t>P5</w:t>
            </w:r>
            <w:r w:rsidRPr="00FA08BA">
              <w:rPr>
                <w:rFonts w:cs="Arial"/>
              </w:rPr>
              <w:t>. Match blade load with available power and traction</w:t>
            </w:r>
          </w:p>
          <w:p w14:paraId="2A89A4D7" w14:textId="77777777" w:rsidR="00734789" w:rsidRPr="00FA08BA" w:rsidRDefault="00734789" w:rsidP="000D3375">
            <w:pPr>
              <w:spacing w:after="34" w:line="360" w:lineRule="auto"/>
              <w:ind w:left="432" w:hanging="432"/>
              <w:jc w:val="both"/>
              <w:rPr>
                <w:rFonts w:cs="Arial"/>
              </w:rPr>
            </w:pPr>
            <w:r w:rsidRPr="00FA08BA">
              <w:rPr>
                <w:rFonts w:cs="Arial"/>
                <w:b/>
                <w:bCs/>
              </w:rPr>
              <w:t>P6</w:t>
            </w:r>
            <w:r w:rsidRPr="00FA08BA">
              <w:rPr>
                <w:rFonts w:cs="Arial"/>
              </w:rPr>
              <w:t>. Apply safe practices regarding stability issues</w:t>
            </w:r>
          </w:p>
          <w:p w14:paraId="7D8585B9" w14:textId="77777777" w:rsidR="00734789" w:rsidRPr="00FA08BA" w:rsidRDefault="00734789" w:rsidP="000D3375">
            <w:pPr>
              <w:spacing w:after="34" w:line="360" w:lineRule="auto"/>
              <w:ind w:left="356" w:hanging="356"/>
              <w:jc w:val="both"/>
              <w:rPr>
                <w:rFonts w:cs="Arial"/>
              </w:rPr>
            </w:pPr>
            <w:r w:rsidRPr="00FA08BA">
              <w:rPr>
                <w:rFonts w:cs="Arial"/>
                <w:b/>
                <w:bCs/>
              </w:rPr>
              <w:t>P7</w:t>
            </w:r>
            <w:r w:rsidRPr="00FA08BA">
              <w:rPr>
                <w:rFonts w:cs="Arial"/>
              </w:rPr>
              <w:t>. Grade area to a given slope and eliminate windrows and clean up.</w:t>
            </w:r>
          </w:p>
        </w:tc>
      </w:tr>
      <w:tr w:rsidR="00734789" w:rsidRPr="00FA08BA" w14:paraId="0AC80354" w14:textId="77777777" w:rsidTr="000D3375">
        <w:trPr>
          <w:trHeight w:val="284"/>
        </w:trPr>
        <w:tc>
          <w:tcPr>
            <w:tcW w:w="2970" w:type="dxa"/>
          </w:tcPr>
          <w:p w14:paraId="5E8FA4E5" w14:textId="77777777" w:rsidR="00734789" w:rsidRPr="00FA08BA" w:rsidRDefault="00734789" w:rsidP="000D3375">
            <w:pPr>
              <w:spacing w:line="360" w:lineRule="auto"/>
              <w:jc w:val="both"/>
              <w:rPr>
                <w:rFonts w:cs="Arial"/>
              </w:rPr>
            </w:pPr>
            <w:r w:rsidRPr="00FA08BA">
              <w:rPr>
                <w:rFonts w:cs="Arial"/>
              </w:rPr>
              <w:t xml:space="preserve">CU5.  Create ditches  </w:t>
            </w:r>
          </w:p>
        </w:tc>
        <w:tc>
          <w:tcPr>
            <w:tcW w:w="6768" w:type="dxa"/>
          </w:tcPr>
          <w:p w14:paraId="47B5D223" w14:textId="77777777" w:rsidR="00734789" w:rsidRPr="00FA08BA" w:rsidRDefault="00734789" w:rsidP="000D3375">
            <w:pPr>
              <w:spacing w:line="360" w:lineRule="auto"/>
              <w:ind w:left="432" w:hanging="432"/>
              <w:jc w:val="both"/>
              <w:rPr>
                <w:rFonts w:cs="Arial"/>
                <w:bCs/>
                <w:iCs/>
              </w:rPr>
            </w:pPr>
            <w:r w:rsidRPr="00FA08BA">
              <w:rPr>
                <w:rFonts w:cs="Arial"/>
                <w:b/>
                <w:iCs/>
              </w:rPr>
              <w:t xml:space="preserve">P1. </w:t>
            </w:r>
            <w:r w:rsidRPr="00FA08BA">
              <w:rPr>
                <w:rFonts w:cs="Arial"/>
                <w:bCs/>
                <w:iCs/>
              </w:rPr>
              <w:t>Identify the required profile using grade checking instruments</w:t>
            </w:r>
          </w:p>
          <w:p w14:paraId="254B669A" w14:textId="77777777" w:rsidR="00734789" w:rsidRPr="00FA08BA" w:rsidRDefault="00734789" w:rsidP="000D3375">
            <w:pPr>
              <w:spacing w:line="360" w:lineRule="auto"/>
              <w:ind w:left="432" w:hanging="432"/>
              <w:jc w:val="both"/>
              <w:rPr>
                <w:rFonts w:cs="Arial"/>
                <w:bCs/>
                <w:iCs/>
              </w:rPr>
            </w:pPr>
            <w:r w:rsidRPr="00FA08BA">
              <w:rPr>
                <w:rFonts w:cs="Arial"/>
                <w:b/>
                <w:iCs/>
              </w:rPr>
              <w:t>P2.</w:t>
            </w:r>
            <w:r w:rsidRPr="00FA08BA">
              <w:rPr>
                <w:rFonts w:cs="Arial"/>
                <w:bCs/>
                <w:iCs/>
              </w:rPr>
              <w:t xml:space="preserve"> Create ditch of specified dimensions</w:t>
            </w:r>
          </w:p>
          <w:p w14:paraId="58ABEC46" w14:textId="77777777" w:rsidR="00734789" w:rsidRPr="00FA08BA" w:rsidRDefault="00734789" w:rsidP="000D3375">
            <w:pPr>
              <w:spacing w:line="360" w:lineRule="auto"/>
              <w:jc w:val="both"/>
              <w:rPr>
                <w:rFonts w:cs="Arial"/>
                <w:bCs/>
                <w:iCs/>
              </w:rPr>
            </w:pPr>
            <w:r w:rsidRPr="00FA08BA">
              <w:rPr>
                <w:rFonts w:cs="Arial"/>
                <w:b/>
                <w:iCs/>
              </w:rPr>
              <w:t>P3</w:t>
            </w:r>
            <w:r w:rsidRPr="00FA08BA">
              <w:rPr>
                <w:rFonts w:cs="Arial"/>
                <w:bCs/>
                <w:iCs/>
              </w:rPr>
              <w:t>. Stockpile or blend in material</w:t>
            </w:r>
          </w:p>
          <w:p w14:paraId="56941A76" w14:textId="77777777" w:rsidR="00734789" w:rsidRPr="00FA08BA" w:rsidRDefault="00734789" w:rsidP="000D3375">
            <w:pPr>
              <w:spacing w:line="360" w:lineRule="auto"/>
              <w:ind w:left="356" w:hanging="356"/>
              <w:jc w:val="both"/>
              <w:rPr>
                <w:rFonts w:cs="Arial"/>
                <w:bCs/>
                <w:iCs/>
              </w:rPr>
            </w:pPr>
            <w:r w:rsidRPr="00FA08BA">
              <w:rPr>
                <w:rFonts w:cs="Arial"/>
                <w:b/>
                <w:iCs/>
              </w:rPr>
              <w:t>P4</w:t>
            </w:r>
            <w:r w:rsidRPr="00FA08BA">
              <w:rPr>
                <w:rFonts w:cs="Arial"/>
                <w:bCs/>
                <w:iCs/>
              </w:rPr>
              <w:t>. Level the ground roughly, eliminate windrows and clean up.</w:t>
            </w:r>
          </w:p>
        </w:tc>
      </w:tr>
      <w:tr w:rsidR="00734789" w:rsidRPr="00FA08BA" w14:paraId="7B68E5AE" w14:textId="77777777" w:rsidTr="000D3375">
        <w:trPr>
          <w:trHeight w:val="284"/>
        </w:trPr>
        <w:tc>
          <w:tcPr>
            <w:tcW w:w="2970" w:type="dxa"/>
          </w:tcPr>
          <w:p w14:paraId="3634548E" w14:textId="77777777" w:rsidR="00734789" w:rsidRPr="00FA08BA" w:rsidRDefault="00734789" w:rsidP="000D3375">
            <w:pPr>
              <w:spacing w:line="360" w:lineRule="auto"/>
              <w:jc w:val="both"/>
              <w:rPr>
                <w:rFonts w:cs="Arial"/>
              </w:rPr>
            </w:pPr>
            <w:r w:rsidRPr="00FA08BA">
              <w:rPr>
                <w:rFonts w:cs="Arial"/>
              </w:rPr>
              <w:lastRenderedPageBreak/>
              <w:t>CU6. Spread ballast</w:t>
            </w:r>
          </w:p>
        </w:tc>
        <w:tc>
          <w:tcPr>
            <w:tcW w:w="6768" w:type="dxa"/>
          </w:tcPr>
          <w:p w14:paraId="109C976B" w14:textId="77777777" w:rsidR="00734789" w:rsidRPr="00FA08BA" w:rsidRDefault="00734789" w:rsidP="000D3375">
            <w:pPr>
              <w:spacing w:line="360" w:lineRule="auto"/>
              <w:jc w:val="both"/>
              <w:rPr>
                <w:rFonts w:cs="Arial"/>
                <w:bCs/>
                <w:iCs/>
              </w:rPr>
            </w:pPr>
            <w:r w:rsidRPr="00FA08BA">
              <w:rPr>
                <w:rFonts w:cs="Arial"/>
                <w:b/>
                <w:iCs/>
              </w:rPr>
              <w:t>P1.</w:t>
            </w:r>
            <w:r w:rsidRPr="00FA08BA">
              <w:rPr>
                <w:rFonts w:cs="Arial"/>
                <w:bCs/>
                <w:iCs/>
              </w:rPr>
              <w:t xml:space="preserve"> Identify dumping location and pattern</w:t>
            </w:r>
          </w:p>
          <w:p w14:paraId="62699074" w14:textId="77777777" w:rsidR="00734789" w:rsidRPr="00FA08BA" w:rsidRDefault="00734789" w:rsidP="000D3375">
            <w:pPr>
              <w:spacing w:line="360" w:lineRule="auto"/>
              <w:ind w:left="379" w:hanging="360"/>
              <w:jc w:val="both"/>
              <w:rPr>
                <w:rFonts w:cs="Arial"/>
                <w:bCs/>
                <w:iCs/>
              </w:rPr>
            </w:pPr>
            <w:r w:rsidRPr="00FA08BA">
              <w:rPr>
                <w:rFonts w:cs="Arial"/>
                <w:b/>
                <w:iCs/>
              </w:rPr>
              <w:t>P2.</w:t>
            </w:r>
            <w:r w:rsidRPr="00FA08BA">
              <w:rPr>
                <w:rFonts w:cs="Arial"/>
                <w:bCs/>
                <w:iCs/>
              </w:rPr>
              <w:t xml:space="preserve"> Match blade load with available power and traction</w:t>
            </w:r>
          </w:p>
          <w:p w14:paraId="06D78EE8" w14:textId="77777777" w:rsidR="00734789" w:rsidRPr="00FA08BA" w:rsidRDefault="00734789" w:rsidP="000D3375">
            <w:pPr>
              <w:spacing w:line="360" w:lineRule="auto"/>
              <w:jc w:val="both"/>
              <w:rPr>
                <w:rFonts w:cs="Arial"/>
                <w:bCs/>
                <w:iCs/>
              </w:rPr>
            </w:pPr>
            <w:r w:rsidRPr="00FA08BA">
              <w:rPr>
                <w:rFonts w:cs="Arial"/>
                <w:b/>
                <w:iCs/>
              </w:rPr>
              <w:t>P3.</w:t>
            </w:r>
            <w:r w:rsidRPr="00FA08BA">
              <w:rPr>
                <w:rFonts w:cs="Arial"/>
                <w:bCs/>
                <w:iCs/>
              </w:rPr>
              <w:t xml:space="preserve"> Spread material</w:t>
            </w:r>
          </w:p>
          <w:p w14:paraId="169208D1" w14:textId="77777777" w:rsidR="00734789" w:rsidRPr="00FA08BA" w:rsidRDefault="00734789" w:rsidP="000D3375">
            <w:pPr>
              <w:spacing w:line="360" w:lineRule="auto"/>
              <w:jc w:val="both"/>
              <w:rPr>
                <w:rFonts w:cs="Arial"/>
                <w:bCs/>
                <w:iCs/>
              </w:rPr>
            </w:pPr>
            <w:r w:rsidRPr="00FA08BA">
              <w:rPr>
                <w:rFonts w:cs="Arial"/>
                <w:b/>
                <w:iCs/>
              </w:rPr>
              <w:t>P4.</w:t>
            </w:r>
            <w:r w:rsidRPr="00FA08BA">
              <w:rPr>
                <w:rFonts w:cs="Arial"/>
                <w:bCs/>
                <w:iCs/>
              </w:rPr>
              <w:t xml:space="preserve"> Grade to requisite level </w:t>
            </w:r>
          </w:p>
        </w:tc>
      </w:tr>
      <w:tr w:rsidR="00734789" w:rsidRPr="00FA08BA" w14:paraId="64726ABF" w14:textId="77777777" w:rsidTr="000D3375">
        <w:trPr>
          <w:trHeight w:val="284"/>
        </w:trPr>
        <w:tc>
          <w:tcPr>
            <w:tcW w:w="2970" w:type="dxa"/>
          </w:tcPr>
          <w:p w14:paraId="0240476A" w14:textId="77777777" w:rsidR="00734789" w:rsidRPr="00FA08BA" w:rsidRDefault="00734789" w:rsidP="000D3375">
            <w:pPr>
              <w:spacing w:line="360" w:lineRule="auto"/>
              <w:jc w:val="both"/>
              <w:rPr>
                <w:rFonts w:cs="Arial"/>
              </w:rPr>
            </w:pPr>
            <w:r w:rsidRPr="00FA08BA">
              <w:rPr>
                <w:rFonts w:cs="Arial"/>
              </w:rPr>
              <w:t>CU7. Rip dense materials</w:t>
            </w:r>
          </w:p>
        </w:tc>
        <w:tc>
          <w:tcPr>
            <w:tcW w:w="6768" w:type="dxa"/>
          </w:tcPr>
          <w:p w14:paraId="77006314" w14:textId="77777777" w:rsidR="00734789" w:rsidRPr="00FA08BA" w:rsidRDefault="00734789" w:rsidP="000D3375">
            <w:pPr>
              <w:spacing w:line="360" w:lineRule="auto"/>
              <w:ind w:left="356" w:hanging="356"/>
              <w:jc w:val="both"/>
              <w:rPr>
                <w:rFonts w:cs="Arial"/>
                <w:bCs/>
                <w:iCs/>
              </w:rPr>
            </w:pPr>
            <w:r w:rsidRPr="00FA08BA">
              <w:rPr>
                <w:rFonts w:cs="Arial"/>
                <w:b/>
                <w:iCs/>
              </w:rPr>
              <w:t xml:space="preserve">P1. </w:t>
            </w:r>
            <w:r w:rsidRPr="00FA08BA">
              <w:rPr>
                <w:rFonts w:cs="Arial"/>
                <w:bCs/>
                <w:iCs/>
              </w:rPr>
              <w:t>Rip hard strata</w:t>
            </w:r>
          </w:p>
          <w:p w14:paraId="64E5F199" w14:textId="77777777" w:rsidR="00734789" w:rsidRPr="00FA08BA" w:rsidRDefault="00734789" w:rsidP="000D3375">
            <w:pPr>
              <w:spacing w:line="360" w:lineRule="auto"/>
              <w:ind w:left="356" w:hanging="356"/>
              <w:jc w:val="both"/>
              <w:rPr>
                <w:rFonts w:cs="Arial"/>
                <w:iCs/>
              </w:rPr>
            </w:pPr>
            <w:r w:rsidRPr="00FA08BA">
              <w:rPr>
                <w:rFonts w:cs="Arial"/>
                <w:b/>
                <w:iCs/>
              </w:rPr>
              <w:t>P2</w:t>
            </w:r>
            <w:r w:rsidRPr="00FA08BA">
              <w:rPr>
                <w:rFonts w:cs="Arial"/>
                <w:bCs/>
                <w:iCs/>
              </w:rPr>
              <w:t>. Balance ripper load depth &amp; load to available power and traction</w:t>
            </w:r>
          </w:p>
        </w:tc>
      </w:tr>
      <w:tr w:rsidR="00734789" w:rsidRPr="00FA08BA" w14:paraId="3C5D62D5" w14:textId="77777777" w:rsidTr="000D3375">
        <w:trPr>
          <w:trHeight w:val="284"/>
        </w:trPr>
        <w:tc>
          <w:tcPr>
            <w:tcW w:w="2970" w:type="dxa"/>
          </w:tcPr>
          <w:p w14:paraId="14761E5F" w14:textId="77777777" w:rsidR="00734789" w:rsidRPr="00FA08BA" w:rsidRDefault="00734789" w:rsidP="000D3375">
            <w:pPr>
              <w:spacing w:line="360" w:lineRule="auto"/>
              <w:jc w:val="both"/>
              <w:rPr>
                <w:rFonts w:cs="Arial"/>
              </w:rPr>
            </w:pPr>
            <w:r w:rsidRPr="00FA08BA">
              <w:rPr>
                <w:rFonts w:cs="Arial"/>
              </w:rPr>
              <w:t xml:space="preserve">CU8.  Clear land  </w:t>
            </w:r>
          </w:p>
        </w:tc>
        <w:tc>
          <w:tcPr>
            <w:tcW w:w="6768" w:type="dxa"/>
          </w:tcPr>
          <w:p w14:paraId="1277D517" w14:textId="77777777" w:rsidR="00734789" w:rsidRPr="00FA08BA" w:rsidRDefault="00734789" w:rsidP="000D3375">
            <w:pPr>
              <w:spacing w:line="360" w:lineRule="auto"/>
              <w:ind w:left="488" w:hanging="488"/>
              <w:jc w:val="both"/>
              <w:rPr>
                <w:rFonts w:cs="Arial"/>
                <w:bCs/>
                <w:iCs/>
              </w:rPr>
            </w:pPr>
            <w:r w:rsidRPr="00FA08BA">
              <w:rPr>
                <w:rFonts w:cs="Arial"/>
                <w:b/>
                <w:iCs/>
              </w:rPr>
              <w:t xml:space="preserve">P1. </w:t>
            </w:r>
            <w:r w:rsidRPr="00FA08BA">
              <w:rPr>
                <w:rFonts w:cs="Arial"/>
                <w:bCs/>
                <w:iCs/>
              </w:rPr>
              <w:t>Work around obstructions and hazards</w:t>
            </w:r>
          </w:p>
          <w:p w14:paraId="1A369E23" w14:textId="77777777" w:rsidR="00734789" w:rsidRPr="00FA08BA" w:rsidRDefault="00734789" w:rsidP="000D3375">
            <w:pPr>
              <w:spacing w:line="360" w:lineRule="auto"/>
              <w:ind w:left="488" w:hanging="488"/>
              <w:jc w:val="both"/>
              <w:rPr>
                <w:rFonts w:cs="Arial"/>
                <w:bCs/>
                <w:iCs/>
              </w:rPr>
            </w:pPr>
            <w:r w:rsidRPr="00FA08BA">
              <w:rPr>
                <w:rFonts w:cs="Arial"/>
                <w:b/>
                <w:iCs/>
              </w:rPr>
              <w:t>P2</w:t>
            </w:r>
            <w:r w:rsidRPr="00FA08BA">
              <w:rPr>
                <w:rFonts w:cs="Arial"/>
                <w:bCs/>
                <w:iCs/>
              </w:rPr>
              <w:t>. Clear land in accordance with job specifications.</w:t>
            </w:r>
          </w:p>
        </w:tc>
      </w:tr>
      <w:tr w:rsidR="00734789" w:rsidRPr="00FA08BA" w14:paraId="0B900AF8" w14:textId="77777777" w:rsidTr="000D3375">
        <w:trPr>
          <w:trHeight w:val="284"/>
        </w:trPr>
        <w:tc>
          <w:tcPr>
            <w:tcW w:w="2970" w:type="dxa"/>
          </w:tcPr>
          <w:p w14:paraId="65A54F1B" w14:textId="77777777" w:rsidR="00734789" w:rsidRPr="00FA08BA" w:rsidRDefault="00734789" w:rsidP="000D3375">
            <w:pPr>
              <w:spacing w:line="360" w:lineRule="auto"/>
              <w:jc w:val="both"/>
              <w:rPr>
                <w:rFonts w:cs="Arial"/>
              </w:rPr>
            </w:pPr>
            <w:r w:rsidRPr="00FA08BA">
              <w:rPr>
                <w:rFonts w:cs="Arial"/>
              </w:rPr>
              <w:t>CU9.  Push scraper</w:t>
            </w:r>
          </w:p>
        </w:tc>
        <w:tc>
          <w:tcPr>
            <w:tcW w:w="6768" w:type="dxa"/>
          </w:tcPr>
          <w:p w14:paraId="11D8B4D3" w14:textId="77777777" w:rsidR="00734789" w:rsidRPr="00FA08BA" w:rsidRDefault="00734789" w:rsidP="000D3375">
            <w:pPr>
              <w:spacing w:line="360" w:lineRule="auto"/>
              <w:jc w:val="both"/>
              <w:rPr>
                <w:rFonts w:cs="Arial"/>
                <w:bCs/>
                <w:iCs/>
              </w:rPr>
            </w:pPr>
            <w:r w:rsidRPr="00FA08BA">
              <w:rPr>
                <w:rFonts w:cs="Arial"/>
                <w:b/>
                <w:iCs/>
              </w:rPr>
              <w:t xml:space="preserve">P1. </w:t>
            </w:r>
            <w:r w:rsidRPr="00FA08BA">
              <w:rPr>
                <w:rFonts w:cs="Arial"/>
                <w:bCs/>
                <w:iCs/>
              </w:rPr>
              <w:t>Balance engine power to load and traction</w:t>
            </w:r>
          </w:p>
          <w:p w14:paraId="419DB95A" w14:textId="77777777" w:rsidR="00734789" w:rsidRPr="00FA08BA" w:rsidRDefault="00734789" w:rsidP="000D3375">
            <w:pPr>
              <w:spacing w:line="360" w:lineRule="auto"/>
              <w:ind w:left="432" w:hanging="432"/>
              <w:jc w:val="both"/>
              <w:rPr>
                <w:rFonts w:cs="Arial"/>
                <w:bCs/>
                <w:iCs/>
              </w:rPr>
            </w:pPr>
            <w:r w:rsidRPr="00FA08BA">
              <w:rPr>
                <w:rFonts w:cs="Arial"/>
                <w:b/>
                <w:iCs/>
              </w:rPr>
              <w:t>P2.</w:t>
            </w:r>
            <w:r w:rsidRPr="00FA08BA">
              <w:rPr>
                <w:rFonts w:cs="Arial"/>
                <w:bCs/>
                <w:iCs/>
              </w:rPr>
              <w:t xml:space="preserve"> Minimize wear &amp; tear impact, track spinning</w:t>
            </w:r>
          </w:p>
          <w:p w14:paraId="5ADC7C19" w14:textId="77777777" w:rsidR="00734789" w:rsidRPr="00FA08BA" w:rsidRDefault="00734789" w:rsidP="000D3375">
            <w:pPr>
              <w:spacing w:line="360" w:lineRule="auto"/>
              <w:ind w:left="432" w:hanging="432"/>
              <w:jc w:val="both"/>
              <w:rPr>
                <w:rFonts w:cs="Arial"/>
                <w:bCs/>
                <w:iCs/>
              </w:rPr>
            </w:pPr>
            <w:r w:rsidRPr="00FA08BA">
              <w:rPr>
                <w:rFonts w:cs="Arial"/>
                <w:b/>
                <w:iCs/>
              </w:rPr>
              <w:t>P3.</w:t>
            </w:r>
            <w:r w:rsidRPr="00FA08BA">
              <w:rPr>
                <w:rFonts w:cs="Arial"/>
                <w:bCs/>
                <w:iCs/>
              </w:rPr>
              <w:t xml:space="preserve"> Assess grade and level.</w:t>
            </w:r>
          </w:p>
          <w:p w14:paraId="5791B315" w14:textId="77777777" w:rsidR="00734789" w:rsidRPr="00FA08BA" w:rsidRDefault="00734789" w:rsidP="000D3375">
            <w:pPr>
              <w:spacing w:line="360" w:lineRule="auto"/>
              <w:jc w:val="both"/>
              <w:rPr>
                <w:rFonts w:cs="Arial"/>
                <w:bCs/>
                <w:iCs/>
              </w:rPr>
            </w:pPr>
            <w:r w:rsidRPr="00FA08BA">
              <w:rPr>
                <w:rFonts w:cs="Arial"/>
                <w:b/>
                <w:iCs/>
              </w:rPr>
              <w:t>P4.</w:t>
            </w:r>
            <w:r w:rsidRPr="00FA08BA">
              <w:rPr>
                <w:rFonts w:cs="Arial"/>
                <w:bCs/>
                <w:iCs/>
              </w:rPr>
              <w:t xml:space="preserve"> Remove obstacles and rocks.</w:t>
            </w:r>
          </w:p>
        </w:tc>
      </w:tr>
    </w:tbl>
    <w:p w14:paraId="30017382" w14:textId="77777777" w:rsidR="00734789" w:rsidRPr="00FA08BA" w:rsidRDefault="00734789" w:rsidP="00734789">
      <w:pPr>
        <w:spacing w:line="360" w:lineRule="auto"/>
        <w:jc w:val="both"/>
        <w:rPr>
          <w:rFonts w:cs="Arial"/>
        </w:rPr>
      </w:pPr>
    </w:p>
    <w:p w14:paraId="42B90A88" w14:textId="77777777" w:rsidR="00734789" w:rsidRPr="00FA08BA" w:rsidRDefault="00734789" w:rsidP="00734789">
      <w:pPr>
        <w:spacing w:line="360" w:lineRule="auto"/>
        <w:jc w:val="both"/>
        <w:rPr>
          <w:rFonts w:cs="Arial"/>
        </w:rPr>
      </w:pPr>
      <w:r w:rsidRPr="00FA08BA">
        <w:rPr>
          <w:rFonts w:eastAsia="Times New Roman" w:cs="Arial"/>
          <w:b/>
        </w:rPr>
        <w:t>Knowledge &amp; Understanding</w:t>
      </w:r>
    </w:p>
    <w:p w14:paraId="4FD5E81C"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5C3658CE" w14:textId="77777777" w:rsidR="00734789" w:rsidRPr="00FA08BA" w:rsidRDefault="00734789" w:rsidP="00734789">
      <w:pPr>
        <w:autoSpaceDE w:val="0"/>
        <w:autoSpaceDN w:val="0"/>
        <w:adjustRightInd w:val="0"/>
        <w:spacing w:line="360" w:lineRule="auto"/>
        <w:jc w:val="both"/>
        <w:rPr>
          <w:rFonts w:cs="Arial"/>
        </w:rPr>
      </w:pPr>
    </w:p>
    <w:p w14:paraId="2BF9C07D"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types and sizes of Machines.</w:t>
      </w:r>
    </w:p>
    <w:p w14:paraId="275A333C"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components and functions of Machines.</w:t>
      </w:r>
    </w:p>
    <w:p w14:paraId="4A6C44A3"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Define capacities &amp; capabilities of Machines.</w:t>
      </w:r>
    </w:p>
    <w:p w14:paraId="3691F1C3"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attachments and its purposes.</w:t>
      </w:r>
    </w:p>
    <w:p w14:paraId="17F4A9CC"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 xml:space="preserve">Describe basic tools and supplies. </w:t>
      </w:r>
    </w:p>
    <w:p w14:paraId="2022B66D"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Safety equipment.</w:t>
      </w:r>
    </w:p>
    <w:p w14:paraId="6EBD39BA"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daily maintenance work</w:t>
      </w:r>
    </w:p>
    <w:p w14:paraId="6C5C955F"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Describe Machine emergency shut-down procedure.</w:t>
      </w:r>
    </w:p>
    <w:p w14:paraId="36DB40A5"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Define basic operating functions.</w:t>
      </w:r>
    </w:p>
    <w:p w14:paraId="144BB969" w14:textId="77777777" w:rsidR="00734789" w:rsidRPr="00FA08BA" w:rsidRDefault="00734789" w:rsidP="00905C75">
      <w:pPr>
        <w:pStyle w:val="ListParagraph"/>
        <w:numPr>
          <w:ilvl w:val="0"/>
          <w:numId w:val="318"/>
        </w:numPr>
        <w:spacing w:after="0" w:line="360" w:lineRule="auto"/>
        <w:jc w:val="both"/>
        <w:rPr>
          <w:rFonts w:cs="Arial"/>
          <w:bCs/>
          <w:iCs/>
        </w:rPr>
      </w:pPr>
      <w:r w:rsidRPr="00FA08BA">
        <w:rPr>
          <w:rFonts w:cs="Arial"/>
          <w:bCs/>
          <w:iCs/>
        </w:rPr>
        <w:t>Explain Pre-start checks, Startup/Shutdown Procedures.</w:t>
      </w:r>
    </w:p>
    <w:p w14:paraId="38149EDA" w14:textId="77777777" w:rsidR="00734789" w:rsidRPr="00FA08BA" w:rsidRDefault="00734789" w:rsidP="00734789">
      <w:pPr>
        <w:spacing w:line="360" w:lineRule="auto"/>
        <w:jc w:val="both"/>
        <w:rPr>
          <w:rFonts w:cs="Arial"/>
          <w:bCs/>
          <w:iCs/>
        </w:rPr>
      </w:pPr>
    </w:p>
    <w:p w14:paraId="0A1EE365"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cs="Arial"/>
        </w:rPr>
      </w:pPr>
      <w:r w:rsidRPr="00FA08BA">
        <w:rPr>
          <w:rFonts w:cs="Arial"/>
          <w:b/>
        </w:rPr>
        <w:t xml:space="preserve">Critical Evidence(s) </w:t>
      </w:r>
    </w:p>
    <w:p w14:paraId="5E065722" w14:textId="77777777" w:rsidR="00734789" w:rsidRPr="00FA08BA" w:rsidRDefault="00734789" w:rsidP="00734789">
      <w:pPr>
        <w:tabs>
          <w:tab w:val="left" w:pos="5400"/>
        </w:tabs>
        <w:spacing w:line="360" w:lineRule="auto"/>
        <w:ind w:right="387"/>
        <w:jc w:val="both"/>
        <w:rPr>
          <w:rFonts w:cs="Arial"/>
        </w:rPr>
      </w:pPr>
    </w:p>
    <w:p w14:paraId="34498B18" w14:textId="77777777" w:rsidR="00734789" w:rsidRPr="00FA08BA" w:rsidRDefault="00734789" w:rsidP="00734789">
      <w:pPr>
        <w:tabs>
          <w:tab w:val="left" w:pos="5400"/>
        </w:tabs>
        <w:spacing w:line="360" w:lineRule="auto"/>
        <w:ind w:right="387"/>
        <w:jc w:val="both"/>
        <w:rPr>
          <w:rFonts w:cs="Arial"/>
        </w:rPr>
      </w:pPr>
      <w:r w:rsidRPr="00FA08BA">
        <w:rPr>
          <w:rFonts w:cs="Arial"/>
        </w:rPr>
        <w:t xml:space="preserve">The candidate needs to produce following critical evidence(s) in order to be competent in this competency standard: </w:t>
      </w:r>
    </w:p>
    <w:p w14:paraId="0469E619"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lastRenderedPageBreak/>
        <w:t>Operate Controls.</w:t>
      </w:r>
    </w:p>
    <w:p w14:paraId="6DAD0068"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Strip and stockpile surface materials.</w:t>
      </w:r>
    </w:p>
    <w:p w14:paraId="20F57FE2"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Cut and fill material.</w:t>
      </w:r>
    </w:p>
    <w:p w14:paraId="0537BC60"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Create slopes.</w:t>
      </w:r>
    </w:p>
    <w:p w14:paraId="464255FD"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Create ditches.</w:t>
      </w:r>
    </w:p>
    <w:p w14:paraId="79E99DB4"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Spread ballast.</w:t>
      </w:r>
    </w:p>
    <w:p w14:paraId="1253F795"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Rip dense materials.</w:t>
      </w:r>
    </w:p>
    <w:p w14:paraId="3A4DC5E7"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Clear land.</w:t>
      </w:r>
    </w:p>
    <w:p w14:paraId="54AE004A" w14:textId="77777777" w:rsidR="00734789" w:rsidRPr="00FA08BA" w:rsidRDefault="00734789" w:rsidP="00905C75">
      <w:pPr>
        <w:pStyle w:val="ListParagraph"/>
        <w:numPr>
          <w:ilvl w:val="0"/>
          <w:numId w:val="309"/>
        </w:numPr>
        <w:spacing w:after="0" w:line="360" w:lineRule="auto"/>
        <w:ind w:left="990" w:hanging="450"/>
        <w:jc w:val="both"/>
        <w:rPr>
          <w:rFonts w:cs="Arial"/>
        </w:rPr>
      </w:pPr>
      <w:r w:rsidRPr="00FA08BA">
        <w:rPr>
          <w:rFonts w:cs="Arial"/>
        </w:rPr>
        <w:t>Push scraper.</w:t>
      </w:r>
    </w:p>
    <w:p w14:paraId="324DFAC3" w14:textId="77777777" w:rsidR="00734789" w:rsidRPr="00FA08BA" w:rsidRDefault="00734789" w:rsidP="00734789">
      <w:pPr>
        <w:pStyle w:val="ListParagraph"/>
        <w:spacing w:line="360" w:lineRule="auto"/>
        <w:ind w:left="990"/>
        <w:jc w:val="both"/>
        <w:rPr>
          <w:rFonts w:cs="Arial"/>
        </w:rPr>
      </w:pPr>
    </w:p>
    <w:p w14:paraId="7499E98C" w14:textId="77777777" w:rsidR="00734789" w:rsidRPr="00FA08BA" w:rsidRDefault="00734789" w:rsidP="00734789">
      <w:pPr>
        <w:jc w:val="both"/>
        <w:rPr>
          <w:rFonts w:cs="Arial"/>
          <w:b/>
        </w:rPr>
      </w:pPr>
      <w:r w:rsidRPr="00FA08BA">
        <w:rPr>
          <w:rFonts w:cs="Arial"/>
          <w:b/>
        </w:rPr>
        <w:t>Tools and Equipment</w:t>
      </w:r>
    </w:p>
    <w:p w14:paraId="4FA1907A" w14:textId="77777777" w:rsidR="00734789" w:rsidRPr="00FA08BA" w:rsidRDefault="00734789" w:rsidP="00905C75">
      <w:pPr>
        <w:pStyle w:val="ListParagraph"/>
        <w:numPr>
          <w:ilvl w:val="0"/>
          <w:numId w:val="225"/>
        </w:numPr>
        <w:spacing w:after="200" w:line="276" w:lineRule="auto"/>
        <w:jc w:val="both"/>
        <w:rPr>
          <w:rFonts w:cs="Arial"/>
          <w:bCs/>
        </w:rPr>
      </w:pPr>
      <w:r w:rsidRPr="00FA08BA">
        <w:rPr>
          <w:rFonts w:cs="Arial"/>
          <w:bCs/>
        </w:rPr>
        <w:t xml:space="preserve">Color-code cards, </w:t>
      </w:r>
    </w:p>
    <w:p w14:paraId="04307277" w14:textId="77777777" w:rsidR="00734789" w:rsidRPr="00FA08BA" w:rsidRDefault="00734789" w:rsidP="00905C75">
      <w:pPr>
        <w:pStyle w:val="ListParagraph"/>
        <w:numPr>
          <w:ilvl w:val="0"/>
          <w:numId w:val="225"/>
        </w:numPr>
        <w:spacing w:after="200" w:line="276" w:lineRule="auto"/>
        <w:jc w:val="both"/>
        <w:rPr>
          <w:rFonts w:cs="Arial"/>
          <w:bCs/>
        </w:rPr>
      </w:pPr>
      <w:r w:rsidRPr="00FA08BA">
        <w:rPr>
          <w:rFonts w:cs="Arial"/>
          <w:bCs/>
        </w:rPr>
        <w:t xml:space="preserve">Utility documentation. </w:t>
      </w:r>
    </w:p>
    <w:p w14:paraId="51A3E00C" w14:textId="77777777" w:rsidR="00734789" w:rsidRPr="00FA08BA" w:rsidRDefault="00734789" w:rsidP="00905C75">
      <w:pPr>
        <w:pStyle w:val="ListParagraph"/>
        <w:numPr>
          <w:ilvl w:val="0"/>
          <w:numId w:val="225"/>
        </w:numPr>
        <w:spacing w:after="200" w:line="276" w:lineRule="auto"/>
        <w:jc w:val="both"/>
        <w:rPr>
          <w:rFonts w:cs="Arial"/>
          <w:bCs/>
        </w:rPr>
      </w:pPr>
      <w:r w:rsidRPr="00FA08BA">
        <w:rPr>
          <w:rFonts w:cs="Arial"/>
          <w:bCs/>
        </w:rPr>
        <w:t>Logbooks.</w:t>
      </w:r>
    </w:p>
    <w:p w14:paraId="0C26225C" w14:textId="77777777" w:rsidR="003B0FB5" w:rsidRPr="003B0FB5" w:rsidRDefault="00734789" w:rsidP="0032472B">
      <w:pPr>
        <w:pStyle w:val="ListParagraph"/>
        <w:numPr>
          <w:ilvl w:val="0"/>
          <w:numId w:val="225"/>
        </w:numPr>
        <w:spacing w:after="200" w:line="276" w:lineRule="auto"/>
        <w:jc w:val="both"/>
        <w:rPr>
          <w:rFonts w:eastAsia="Times New Roman" w:cs="Arial"/>
          <w:b/>
          <w:bCs/>
        </w:rPr>
      </w:pPr>
      <w:r w:rsidRPr="003B0FB5">
        <w:rPr>
          <w:rFonts w:cs="Arial"/>
          <w:bCs/>
        </w:rPr>
        <w:t xml:space="preserve">Service Manuals, </w:t>
      </w:r>
    </w:p>
    <w:p w14:paraId="554BBF36" w14:textId="3D6CA5EC" w:rsidR="00734789" w:rsidRPr="003B0FB5" w:rsidRDefault="00734789" w:rsidP="0032472B">
      <w:pPr>
        <w:pStyle w:val="ListParagraph"/>
        <w:numPr>
          <w:ilvl w:val="0"/>
          <w:numId w:val="225"/>
        </w:numPr>
        <w:spacing w:after="200" w:line="276" w:lineRule="auto"/>
        <w:jc w:val="both"/>
        <w:rPr>
          <w:rFonts w:eastAsia="Times New Roman" w:cs="Arial"/>
          <w:b/>
          <w:bCs/>
        </w:rPr>
      </w:pPr>
      <w:r w:rsidRPr="003B0FB5">
        <w:rPr>
          <w:rFonts w:cs="Arial"/>
          <w:bCs/>
        </w:rPr>
        <w:t>O. H. S Regulation,</w:t>
      </w:r>
    </w:p>
    <w:p w14:paraId="55F35EA5" w14:textId="77777777" w:rsidR="00734789" w:rsidRPr="00FA08BA" w:rsidRDefault="00734789" w:rsidP="00734789">
      <w:pPr>
        <w:jc w:val="both"/>
        <w:rPr>
          <w:rFonts w:cs="Arial"/>
        </w:rPr>
      </w:pPr>
    </w:p>
    <w:p w14:paraId="7482CC96" w14:textId="77777777" w:rsidR="00734789" w:rsidRPr="00FA08BA" w:rsidRDefault="00734789" w:rsidP="00734789">
      <w:pPr>
        <w:jc w:val="both"/>
        <w:rPr>
          <w:rFonts w:cs="Arial"/>
        </w:rPr>
      </w:pPr>
    </w:p>
    <w:p w14:paraId="58EF7EDE" w14:textId="77777777" w:rsidR="00734789" w:rsidRPr="00FA08BA" w:rsidRDefault="00734789" w:rsidP="00734789">
      <w:pPr>
        <w:rPr>
          <w:rFonts w:cs="Arial"/>
          <w:b/>
          <w:color w:val="5B9BD5" w:themeColor="accent1"/>
        </w:rPr>
      </w:pPr>
      <w:r w:rsidRPr="00FA08BA">
        <w:rPr>
          <w:rFonts w:cs="Arial"/>
          <w:b/>
          <w:color w:val="5B9BD5" w:themeColor="accent1"/>
        </w:rPr>
        <w:br w:type="page"/>
      </w:r>
    </w:p>
    <w:p w14:paraId="76E2E589" w14:textId="430E763E" w:rsidR="00734789" w:rsidRPr="00E56886" w:rsidRDefault="00734789" w:rsidP="00905C75">
      <w:pPr>
        <w:pStyle w:val="Heading31"/>
        <w:numPr>
          <w:ilvl w:val="0"/>
          <w:numId w:val="792"/>
        </w:numPr>
        <w:shd w:val="clear" w:color="auto" w:fill="FFC000"/>
        <w:rPr>
          <w:color w:val="auto"/>
          <w:sz w:val="24"/>
          <w:szCs w:val="24"/>
        </w:rPr>
      </w:pPr>
      <w:bookmarkStart w:id="139" w:name="_Toc133689784"/>
      <w:r w:rsidRPr="00E56886">
        <w:rPr>
          <w:color w:val="auto"/>
          <w:sz w:val="24"/>
          <w:szCs w:val="24"/>
        </w:rPr>
        <w:lastRenderedPageBreak/>
        <w:t>Operate Wheel Loader</w:t>
      </w:r>
      <w:bookmarkEnd w:id="139"/>
    </w:p>
    <w:p w14:paraId="798C9F45" w14:textId="77777777" w:rsidR="00734789" w:rsidRPr="00FA08BA" w:rsidRDefault="00734789" w:rsidP="00734789">
      <w:pPr>
        <w:autoSpaceDE w:val="0"/>
        <w:autoSpaceDN w:val="0"/>
        <w:adjustRightInd w:val="0"/>
        <w:spacing w:line="360" w:lineRule="auto"/>
        <w:ind w:right="387"/>
        <w:jc w:val="both"/>
        <w:rPr>
          <w:rFonts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rPr>
        <w:t xml:space="preserve">Operate Controls, Dig, Carry (tram) &amp; Stockpile Materials. Place and Spread materials, </w:t>
      </w:r>
      <w:proofErr w:type="gramStart"/>
      <w:r w:rsidRPr="00FA08BA">
        <w:rPr>
          <w:rFonts w:cs="Arial"/>
        </w:rPr>
        <w:t>Backfill</w:t>
      </w:r>
      <w:proofErr w:type="gramEnd"/>
      <w:r w:rsidRPr="00FA08BA">
        <w:rPr>
          <w:rFonts w:cs="Arial"/>
        </w:rPr>
        <w:t xml:space="preserve"> trenches &amp; Excavate, and Load Trucks.</w:t>
      </w:r>
    </w:p>
    <w:tbl>
      <w:tblPr>
        <w:tblStyle w:val="TableGrid3"/>
        <w:tblW w:w="9360" w:type="dxa"/>
        <w:tblLook w:val="04A0" w:firstRow="1" w:lastRow="0" w:firstColumn="1" w:lastColumn="0" w:noHBand="0" w:noVBand="1"/>
      </w:tblPr>
      <w:tblGrid>
        <w:gridCol w:w="2880"/>
        <w:gridCol w:w="6480"/>
      </w:tblGrid>
      <w:tr w:rsidR="00734789" w:rsidRPr="00FA08BA" w14:paraId="5C6DCAC9" w14:textId="77777777" w:rsidTr="000D3375">
        <w:trPr>
          <w:trHeight w:val="260"/>
        </w:trPr>
        <w:tc>
          <w:tcPr>
            <w:tcW w:w="2880" w:type="dxa"/>
          </w:tcPr>
          <w:p w14:paraId="22C7067D" w14:textId="77777777" w:rsidR="00734789" w:rsidRPr="00FA08BA" w:rsidRDefault="00734789" w:rsidP="000D3375">
            <w:pPr>
              <w:spacing w:line="360" w:lineRule="auto"/>
              <w:jc w:val="both"/>
              <w:rPr>
                <w:rFonts w:cs="Arial"/>
                <w:b/>
              </w:rPr>
            </w:pPr>
            <w:r w:rsidRPr="00FA08BA">
              <w:rPr>
                <w:rFonts w:cs="Arial"/>
              </w:rPr>
              <w:t>Competency Units</w:t>
            </w:r>
          </w:p>
        </w:tc>
        <w:tc>
          <w:tcPr>
            <w:tcW w:w="6480" w:type="dxa"/>
          </w:tcPr>
          <w:p w14:paraId="4850BCF4" w14:textId="77777777" w:rsidR="00734789" w:rsidRPr="00FA08BA" w:rsidRDefault="00734789" w:rsidP="000D3375">
            <w:pPr>
              <w:spacing w:line="360" w:lineRule="auto"/>
              <w:jc w:val="both"/>
              <w:rPr>
                <w:rFonts w:cs="Arial"/>
                <w:b/>
              </w:rPr>
            </w:pPr>
            <w:r w:rsidRPr="00FA08BA">
              <w:rPr>
                <w:rFonts w:cs="Arial"/>
              </w:rPr>
              <w:t>Performance Criteria</w:t>
            </w:r>
          </w:p>
        </w:tc>
      </w:tr>
      <w:tr w:rsidR="00734789" w:rsidRPr="00FA08BA" w14:paraId="67CB0C85" w14:textId="77777777" w:rsidTr="000D3375">
        <w:trPr>
          <w:trHeight w:val="284"/>
        </w:trPr>
        <w:tc>
          <w:tcPr>
            <w:tcW w:w="2880" w:type="dxa"/>
          </w:tcPr>
          <w:p w14:paraId="7B095B4E" w14:textId="77777777" w:rsidR="00734789" w:rsidRPr="00FA08BA" w:rsidRDefault="00734789" w:rsidP="000D3375">
            <w:pPr>
              <w:ind w:left="337" w:hanging="360"/>
              <w:jc w:val="both"/>
              <w:rPr>
                <w:rFonts w:cs="Arial"/>
              </w:rPr>
            </w:pPr>
            <w:r w:rsidRPr="00FA08BA">
              <w:rPr>
                <w:rFonts w:cs="Arial"/>
              </w:rPr>
              <w:t xml:space="preserve">CU1. Operate Control Levers/joystick  </w:t>
            </w:r>
          </w:p>
        </w:tc>
        <w:tc>
          <w:tcPr>
            <w:tcW w:w="6480" w:type="dxa"/>
          </w:tcPr>
          <w:p w14:paraId="3100BAD2" w14:textId="77777777" w:rsidR="00734789" w:rsidRPr="00FA08BA" w:rsidRDefault="00734789" w:rsidP="000D3375">
            <w:pPr>
              <w:spacing w:line="360" w:lineRule="auto"/>
              <w:ind w:left="398" w:hanging="398"/>
              <w:jc w:val="both"/>
              <w:rPr>
                <w:rFonts w:cs="Arial"/>
                <w:bCs/>
              </w:rPr>
            </w:pPr>
            <w:r w:rsidRPr="00FA08BA">
              <w:rPr>
                <w:rFonts w:cs="Arial"/>
                <w:b/>
              </w:rPr>
              <w:t>P1.</w:t>
            </w:r>
            <w:r w:rsidRPr="00FA08BA">
              <w:rPr>
                <w:rFonts w:cs="Arial"/>
                <w:bCs/>
              </w:rPr>
              <w:t xml:space="preserve"> Operate control l</w:t>
            </w:r>
            <w:r w:rsidRPr="00FA08BA">
              <w:rPr>
                <w:rFonts w:cs="Arial"/>
              </w:rPr>
              <w:t>evers/joystick</w:t>
            </w:r>
            <w:r w:rsidRPr="00FA08BA">
              <w:rPr>
                <w:rFonts w:cs="Arial"/>
                <w:bCs/>
              </w:rPr>
              <w:t xml:space="preserve"> smoothly and safely</w:t>
            </w:r>
          </w:p>
          <w:p w14:paraId="040BCAF5" w14:textId="77777777" w:rsidR="00734789" w:rsidRPr="00FA08BA" w:rsidRDefault="00734789" w:rsidP="000D3375">
            <w:pPr>
              <w:spacing w:line="360" w:lineRule="auto"/>
              <w:ind w:left="398" w:hanging="398"/>
              <w:jc w:val="both"/>
              <w:rPr>
                <w:rFonts w:cs="Arial"/>
                <w:bCs/>
              </w:rPr>
            </w:pPr>
            <w:r w:rsidRPr="00FA08BA">
              <w:rPr>
                <w:rFonts w:cs="Arial"/>
                <w:b/>
              </w:rPr>
              <w:t>P2</w:t>
            </w:r>
            <w:r w:rsidRPr="00FA08BA">
              <w:rPr>
                <w:rFonts w:cs="Arial"/>
                <w:bCs/>
              </w:rPr>
              <w:t>. Operate different operating control l</w:t>
            </w:r>
            <w:r w:rsidRPr="00FA08BA">
              <w:rPr>
                <w:rFonts w:cs="Arial"/>
              </w:rPr>
              <w:t>evers/joystick</w:t>
            </w:r>
            <w:r w:rsidRPr="00FA08BA">
              <w:rPr>
                <w:rFonts w:cs="Arial"/>
                <w:bCs/>
              </w:rPr>
              <w:t xml:space="preserve"> simultaneously as required </w:t>
            </w:r>
          </w:p>
          <w:p w14:paraId="5375C31D" w14:textId="77777777" w:rsidR="00734789" w:rsidRPr="00FA08BA" w:rsidRDefault="00734789" w:rsidP="000D3375">
            <w:pPr>
              <w:spacing w:line="360" w:lineRule="auto"/>
              <w:jc w:val="both"/>
              <w:rPr>
                <w:rFonts w:cs="Arial"/>
                <w:bCs/>
              </w:rPr>
            </w:pPr>
            <w:r w:rsidRPr="00FA08BA">
              <w:rPr>
                <w:rFonts w:cs="Arial"/>
                <w:b/>
              </w:rPr>
              <w:t>P3</w:t>
            </w:r>
            <w:r w:rsidRPr="00FA08BA">
              <w:rPr>
                <w:rFonts w:cs="Arial"/>
                <w:bCs/>
              </w:rPr>
              <w:t>. React changing conditions/situations</w:t>
            </w:r>
          </w:p>
        </w:tc>
      </w:tr>
      <w:tr w:rsidR="00734789" w:rsidRPr="00FA08BA" w14:paraId="59D8C950" w14:textId="77777777" w:rsidTr="000D3375">
        <w:trPr>
          <w:trHeight w:val="530"/>
        </w:trPr>
        <w:tc>
          <w:tcPr>
            <w:tcW w:w="2880" w:type="dxa"/>
          </w:tcPr>
          <w:p w14:paraId="73AC341D" w14:textId="77777777" w:rsidR="00734789" w:rsidRPr="00FA08BA" w:rsidRDefault="00734789" w:rsidP="000D3375">
            <w:pPr>
              <w:ind w:left="517" w:hanging="540"/>
              <w:jc w:val="both"/>
              <w:rPr>
                <w:rFonts w:cs="Arial"/>
              </w:rPr>
            </w:pPr>
            <w:r w:rsidRPr="00FA08BA">
              <w:rPr>
                <w:rFonts w:cs="Arial"/>
              </w:rPr>
              <w:t>CU2. Dig, Carry (tram) &amp; Stockpile Materials</w:t>
            </w:r>
          </w:p>
        </w:tc>
        <w:tc>
          <w:tcPr>
            <w:tcW w:w="6480" w:type="dxa"/>
          </w:tcPr>
          <w:p w14:paraId="305828A8" w14:textId="77777777" w:rsidR="00734789" w:rsidRPr="00FA08BA" w:rsidRDefault="00734789" w:rsidP="000D3375">
            <w:pPr>
              <w:spacing w:after="34" w:line="360" w:lineRule="auto"/>
              <w:jc w:val="both"/>
              <w:rPr>
                <w:rFonts w:cs="Arial"/>
              </w:rPr>
            </w:pPr>
            <w:r w:rsidRPr="00FA08BA">
              <w:rPr>
                <w:rFonts w:cs="Arial"/>
                <w:b/>
              </w:rPr>
              <w:t>P1</w:t>
            </w:r>
            <w:r w:rsidRPr="00FA08BA">
              <w:rPr>
                <w:rFonts w:cs="Arial"/>
              </w:rPr>
              <w:t>. Fill bucket in loose material</w:t>
            </w:r>
          </w:p>
          <w:p w14:paraId="411C9311" w14:textId="77777777" w:rsidR="00734789" w:rsidRPr="00FA08BA" w:rsidRDefault="00734789" w:rsidP="000D3375">
            <w:pPr>
              <w:spacing w:after="34" w:line="360" w:lineRule="auto"/>
              <w:jc w:val="both"/>
              <w:rPr>
                <w:rFonts w:cs="Arial"/>
              </w:rPr>
            </w:pPr>
            <w:r w:rsidRPr="00FA08BA">
              <w:rPr>
                <w:rFonts w:cs="Arial"/>
                <w:b/>
                <w:bCs/>
              </w:rPr>
              <w:t>P2.</w:t>
            </w:r>
            <w:r w:rsidRPr="00FA08BA">
              <w:rPr>
                <w:rFonts w:cs="Arial"/>
              </w:rPr>
              <w:t xml:space="preserve"> Carry loose material to a short distance</w:t>
            </w:r>
          </w:p>
          <w:p w14:paraId="0042CB72" w14:textId="77777777" w:rsidR="00734789" w:rsidRPr="00FA08BA" w:rsidRDefault="00734789" w:rsidP="000D3375">
            <w:pPr>
              <w:spacing w:after="34" w:line="360" w:lineRule="auto"/>
              <w:jc w:val="both"/>
              <w:rPr>
                <w:rFonts w:cs="Arial"/>
              </w:rPr>
            </w:pPr>
            <w:r w:rsidRPr="00FA08BA">
              <w:rPr>
                <w:rFonts w:cs="Arial"/>
                <w:b/>
                <w:bCs/>
              </w:rPr>
              <w:t>P3</w:t>
            </w:r>
            <w:r w:rsidRPr="00FA08BA">
              <w:rPr>
                <w:rFonts w:cs="Arial"/>
              </w:rPr>
              <w:t>. Place material in a stockpile</w:t>
            </w:r>
          </w:p>
          <w:p w14:paraId="1D8386D8" w14:textId="77777777" w:rsidR="00734789" w:rsidRPr="00FA08BA" w:rsidRDefault="00734789" w:rsidP="000D3375">
            <w:pPr>
              <w:spacing w:after="34" w:line="360" w:lineRule="auto"/>
              <w:jc w:val="both"/>
              <w:rPr>
                <w:rFonts w:cs="Arial"/>
              </w:rPr>
            </w:pPr>
            <w:r w:rsidRPr="00FA08BA">
              <w:rPr>
                <w:rFonts w:cs="Arial"/>
                <w:b/>
                <w:bCs/>
              </w:rPr>
              <w:t>P4</w:t>
            </w:r>
            <w:r w:rsidRPr="00FA08BA">
              <w:rPr>
                <w:rFonts w:cs="Arial"/>
              </w:rPr>
              <w:t>. Maintain smooth pit floor/running surface</w:t>
            </w:r>
          </w:p>
        </w:tc>
      </w:tr>
      <w:tr w:rsidR="00734789" w:rsidRPr="00FA08BA" w14:paraId="0B1908A2" w14:textId="77777777" w:rsidTr="000D3375">
        <w:trPr>
          <w:trHeight w:val="284"/>
        </w:trPr>
        <w:tc>
          <w:tcPr>
            <w:tcW w:w="2880" w:type="dxa"/>
          </w:tcPr>
          <w:p w14:paraId="6CAFD6CE" w14:textId="77777777" w:rsidR="00734789" w:rsidRPr="00FA08BA" w:rsidRDefault="00734789" w:rsidP="000D3375">
            <w:pPr>
              <w:ind w:left="607" w:hanging="630"/>
              <w:jc w:val="both"/>
              <w:rPr>
                <w:rFonts w:cs="Arial"/>
              </w:rPr>
            </w:pPr>
            <w:r w:rsidRPr="00FA08BA">
              <w:rPr>
                <w:rFonts w:cs="Arial"/>
              </w:rPr>
              <w:t>CU3.  Place and Spread materials</w:t>
            </w:r>
          </w:p>
        </w:tc>
        <w:tc>
          <w:tcPr>
            <w:tcW w:w="6480" w:type="dxa"/>
          </w:tcPr>
          <w:p w14:paraId="30D08763" w14:textId="77777777" w:rsidR="00734789" w:rsidRPr="00FA08BA" w:rsidRDefault="00734789" w:rsidP="000D3375">
            <w:pPr>
              <w:spacing w:line="360" w:lineRule="auto"/>
              <w:jc w:val="both"/>
              <w:rPr>
                <w:rFonts w:cs="Arial"/>
              </w:rPr>
            </w:pPr>
            <w:r w:rsidRPr="00FA08BA">
              <w:rPr>
                <w:rFonts w:cs="Arial"/>
                <w:b/>
              </w:rPr>
              <w:t>P1</w:t>
            </w:r>
            <w:r w:rsidRPr="00FA08BA">
              <w:rPr>
                <w:rFonts w:cs="Arial"/>
              </w:rPr>
              <w:t>. Load bucket quickly and fully in loose material</w:t>
            </w:r>
          </w:p>
          <w:p w14:paraId="4AE69FD4" w14:textId="77777777" w:rsidR="00734789" w:rsidRPr="00FA08BA" w:rsidRDefault="00734789" w:rsidP="000D3375">
            <w:pPr>
              <w:spacing w:line="360" w:lineRule="auto"/>
              <w:jc w:val="both"/>
              <w:rPr>
                <w:rFonts w:cs="Arial"/>
              </w:rPr>
            </w:pPr>
            <w:r w:rsidRPr="00FA08BA">
              <w:rPr>
                <w:rFonts w:cs="Arial"/>
                <w:b/>
                <w:bCs/>
              </w:rPr>
              <w:t>P2</w:t>
            </w:r>
            <w:r w:rsidRPr="00FA08BA">
              <w:rPr>
                <w:rFonts w:cs="Arial"/>
              </w:rPr>
              <w:t>. Carry loose material to a short distance</w:t>
            </w:r>
          </w:p>
          <w:p w14:paraId="0C8E7112" w14:textId="77777777" w:rsidR="00734789" w:rsidRPr="00FA08BA" w:rsidRDefault="00734789" w:rsidP="000D3375">
            <w:pPr>
              <w:spacing w:line="360" w:lineRule="auto"/>
              <w:jc w:val="both"/>
              <w:rPr>
                <w:rFonts w:cs="Arial"/>
              </w:rPr>
            </w:pPr>
            <w:r w:rsidRPr="00FA08BA">
              <w:rPr>
                <w:rFonts w:cs="Arial"/>
                <w:b/>
                <w:bCs/>
              </w:rPr>
              <w:t>P3.</w:t>
            </w:r>
            <w:r w:rsidRPr="00FA08BA">
              <w:rPr>
                <w:rFonts w:cs="Arial"/>
              </w:rPr>
              <w:t xml:space="preserve"> Spread material</w:t>
            </w:r>
          </w:p>
          <w:p w14:paraId="4F9465FA" w14:textId="77777777" w:rsidR="00734789" w:rsidRPr="00FA08BA" w:rsidRDefault="00734789" w:rsidP="000D3375">
            <w:pPr>
              <w:spacing w:line="360" w:lineRule="auto"/>
              <w:jc w:val="both"/>
              <w:rPr>
                <w:rFonts w:cs="Arial"/>
              </w:rPr>
            </w:pPr>
            <w:r w:rsidRPr="00FA08BA">
              <w:rPr>
                <w:rFonts w:cs="Arial"/>
                <w:b/>
                <w:bCs/>
              </w:rPr>
              <w:t>P4</w:t>
            </w:r>
            <w:r w:rsidRPr="00FA08BA">
              <w:rPr>
                <w:rFonts w:cs="Arial"/>
              </w:rPr>
              <w:t>. Maintain smooth pit floor/running surface</w:t>
            </w:r>
          </w:p>
        </w:tc>
      </w:tr>
      <w:tr w:rsidR="00734789" w:rsidRPr="00FA08BA" w14:paraId="51F4501D" w14:textId="77777777" w:rsidTr="000D3375">
        <w:trPr>
          <w:trHeight w:val="284"/>
        </w:trPr>
        <w:tc>
          <w:tcPr>
            <w:tcW w:w="2880" w:type="dxa"/>
          </w:tcPr>
          <w:p w14:paraId="5A6CD60A" w14:textId="77777777" w:rsidR="00734789" w:rsidRPr="00FA08BA" w:rsidRDefault="00734789" w:rsidP="000D3375">
            <w:pPr>
              <w:tabs>
                <w:tab w:val="left" w:pos="697"/>
              </w:tabs>
              <w:ind w:left="607" w:hanging="630"/>
              <w:jc w:val="both"/>
              <w:rPr>
                <w:rFonts w:cs="Arial"/>
              </w:rPr>
            </w:pPr>
            <w:r w:rsidRPr="00FA08BA">
              <w:rPr>
                <w:rFonts w:cs="Arial"/>
              </w:rPr>
              <w:t xml:space="preserve">CU4.  Backfill trenches &amp; </w:t>
            </w:r>
            <w:proofErr w:type="gramStart"/>
            <w:r w:rsidRPr="00FA08BA">
              <w:rPr>
                <w:rFonts w:cs="Arial"/>
              </w:rPr>
              <w:t>Excavate</w:t>
            </w:r>
            <w:proofErr w:type="gramEnd"/>
          </w:p>
        </w:tc>
        <w:tc>
          <w:tcPr>
            <w:tcW w:w="6480" w:type="dxa"/>
          </w:tcPr>
          <w:p w14:paraId="1C5C1766" w14:textId="77777777" w:rsidR="00734789" w:rsidRPr="00FA08BA" w:rsidRDefault="00734789" w:rsidP="000D3375">
            <w:pPr>
              <w:spacing w:line="360" w:lineRule="auto"/>
              <w:jc w:val="both"/>
              <w:rPr>
                <w:rFonts w:cs="Arial"/>
                <w:bCs/>
                <w:iCs/>
              </w:rPr>
            </w:pPr>
            <w:r w:rsidRPr="00FA08BA">
              <w:rPr>
                <w:rFonts w:cs="Arial"/>
                <w:b/>
                <w:iCs/>
              </w:rPr>
              <w:t xml:space="preserve">P1. </w:t>
            </w:r>
            <w:r w:rsidRPr="00FA08BA">
              <w:rPr>
                <w:rFonts w:cs="Arial"/>
                <w:iCs/>
              </w:rPr>
              <w:t>Place backfill material</w:t>
            </w:r>
          </w:p>
          <w:p w14:paraId="13FA6EC3" w14:textId="77777777" w:rsidR="00734789" w:rsidRPr="00FA08BA" w:rsidRDefault="00734789" w:rsidP="000D3375">
            <w:pPr>
              <w:spacing w:line="360" w:lineRule="auto"/>
              <w:ind w:left="345" w:hanging="345"/>
              <w:jc w:val="both"/>
              <w:rPr>
                <w:rFonts w:cs="Arial"/>
                <w:iCs/>
              </w:rPr>
            </w:pPr>
            <w:r w:rsidRPr="00FA08BA">
              <w:rPr>
                <w:rFonts w:cs="Arial"/>
                <w:b/>
                <w:bCs/>
                <w:iCs/>
              </w:rPr>
              <w:t>P2</w:t>
            </w:r>
            <w:r w:rsidRPr="00FA08BA">
              <w:rPr>
                <w:rFonts w:cs="Arial"/>
                <w:iCs/>
              </w:rPr>
              <w:t>. Manage piles of imported aggregates to minimize waste</w:t>
            </w:r>
          </w:p>
          <w:p w14:paraId="0977E5FE" w14:textId="77777777" w:rsidR="00734789" w:rsidRPr="00FA08BA" w:rsidRDefault="00734789" w:rsidP="000D3375">
            <w:pPr>
              <w:spacing w:line="360" w:lineRule="auto"/>
              <w:jc w:val="both"/>
              <w:rPr>
                <w:rFonts w:cs="Arial"/>
                <w:iCs/>
              </w:rPr>
            </w:pPr>
            <w:r w:rsidRPr="00FA08BA">
              <w:rPr>
                <w:rFonts w:cs="Arial"/>
                <w:b/>
                <w:bCs/>
                <w:iCs/>
              </w:rPr>
              <w:t>P3</w:t>
            </w:r>
            <w:r w:rsidRPr="00FA08BA">
              <w:rPr>
                <w:rFonts w:cs="Arial"/>
                <w:iCs/>
              </w:rPr>
              <w:t xml:space="preserve">. Spread materials </w:t>
            </w:r>
            <w:proofErr w:type="gramStart"/>
            <w:r w:rsidRPr="00FA08BA">
              <w:rPr>
                <w:rFonts w:cs="Arial"/>
                <w:iCs/>
              </w:rPr>
              <w:t>at  work</w:t>
            </w:r>
            <w:proofErr w:type="gramEnd"/>
            <w:r w:rsidRPr="00FA08BA">
              <w:rPr>
                <w:rFonts w:cs="Arial"/>
                <w:iCs/>
              </w:rPr>
              <w:t xml:space="preserve"> area</w:t>
            </w:r>
          </w:p>
          <w:p w14:paraId="57BEE8C2" w14:textId="77777777" w:rsidR="00734789" w:rsidRPr="00FA08BA" w:rsidRDefault="00734789" w:rsidP="000D3375">
            <w:pPr>
              <w:spacing w:line="360" w:lineRule="auto"/>
              <w:jc w:val="both"/>
              <w:rPr>
                <w:rFonts w:cs="Arial"/>
                <w:iCs/>
              </w:rPr>
            </w:pPr>
            <w:r w:rsidRPr="00FA08BA">
              <w:rPr>
                <w:rFonts w:cs="Arial"/>
                <w:b/>
                <w:bCs/>
                <w:iCs/>
              </w:rPr>
              <w:t>P4</w:t>
            </w:r>
            <w:r w:rsidRPr="00FA08BA">
              <w:rPr>
                <w:rFonts w:cs="Arial"/>
                <w:iCs/>
              </w:rPr>
              <w:t>. Excavate soft soil strata</w:t>
            </w:r>
          </w:p>
        </w:tc>
      </w:tr>
      <w:tr w:rsidR="00734789" w:rsidRPr="00FA08BA" w14:paraId="34E1E54E" w14:textId="77777777" w:rsidTr="000D3375">
        <w:trPr>
          <w:trHeight w:val="284"/>
        </w:trPr>
        <w:tc>
          <w:tcPr>
            <w:tcW w:w="2880" w:type="dxa"/>
          </w:tcPr>
          <w:p w14:paraId="24B2491F" w14:textId="77777777" w:rsidR="00734789" w:rsidRPr="00FA08BA" w:rsidRDefault="00734789" w:rsidP="000D3375">
            <w:pPr>
              <w:ind w:left="337" w:hanging="360"/>
              <w:jc w:val="both"/>
              <w:rPr>
                <w:rFonts w:cs="Arial"/>
              </w:rPr>
            </w:pPr>
            <w:r w:rsidRPr="00FA08BA">
              <w:rPr>
                <w:rFonts w:cs="Arial"/>
              </w:rPr>
              <w:t xml:space="preserve">CU5.  Load Trucks  </w:t>
            </w:r>
          </w:p>
        </w:tc>
        <w:tc>
          <w:tcPr>
            <w:tcW w:w="6480" w:type="dxa"/>
          </w:tcPr>
          <w:p w14:paraId="66ABE2E8" w14:textId="77777777" w:rsidR="00734789" w:rsidRPr="00FA08BA" w:rsidRDefault="00734789" w:rsidP="000D3375">
            <w:pPr>
              <w:spacing w:line="360" w:lineRule="auto"/>
              <w:jc w:val="both"/>
              <w:rPr>
                <w:rFonts w:cs="Arial"/>
                <w:bCs/>
                <w:iCs/>
              </w:rPr>
            </w:pPr>
            <w:r w:rsidRPr="00FA08BA">
              <w:rPr>
                <w:rFonts w:cs="Arial"/>
                <w:b/>
                <w:iCs/>
              </w:rPr>
              <w:t xml:space="preserve">P1. </w:t>
            </w:r>
            <w:r w:rsidRPr="00FA08BA">
              <w:rPr>
                <w:rFonts w:cs="Arial"/>
                <w:bCs/>
                <w:iCs/>
              </w:rPr>
              <w:t>Arrange the loading site</w:t>
            </w:r>
          </w:p>
          <w:p w14:paraId="6B2CC468" w14:textId="77777777" w:rsidR="00734789" w:rsidRPr="00FA08BA" w:rsidRDefault="00734789" w:rsidP="000D3375">
            <w:pPr>
              <w:spacing w:line="360" w:lineRule="auto"/>
              <w:ind w:left="435" w:hanging="435"/>
              <w:jc w:val="both"/>
              <w:rPr>
                <w:rFonts w:cs="Arial"/>
                <w:iCs/>
              </w:rPr>
            </w:pPr>
            <w:r w:rsidRPr="00FA08BA">
              <w:rPr>
                <w:rFonts w:cs="Arial"/>
                <w:b/>
                <w:bCs/>
                <w:iCs/>
              </w:rPr>
              <w:t>P2.</w:t>
            </w:r>
            <w:r w:rsidRPr="00FA08BA">
              <w:rPr>
                <w:rFonts w:cs="Arial"/>
                <w:iCs/>
              </w:rPr>
              <w:t xml:space="preserve"> Maintain the pit floor, level, smooth and clear of obstructions</w:t>
            </w:r>
          </w:p>
          <w:p w14:paraId="2F77B9BA" w14:textId="77777777" w:rsidR="00734789" w:rsidRPr="00FA08BA" w:rsidRDefault="00734789" w:rsidP="000D3375">
            <w:pPr>
              <w:spacing w:line="360" w:lineRule="auto"/>
              <w:jc w:val="both"/>
              <w:rPr>
                <w:rFonts w:cs="Arial"/>
                <w:iCs/>
              </w:rPr>
            </w:pPr>
            <w:r w:rsidRPr="00FA08BA">
              <w:rPr>
                <w:rFonts w:cs="Arial"/>
                <w:b/>
                <w:bCs/>
                <w:iCs/>
              </w:rPr>
              <w:t>P3.</w:t>
            </w:r>
            <w:r w:rsidRPr="00FA08BA">
              <w:rPr>
                <w:rFonts w:cs="Arial"/>
                <w:iCs/>
              </w:rPr>
              <w:t xml:space="preserve"> Load smoothly and gently</w:t>
            </w:r>
          </w:p>
          <w:p w14:paraId="1F1CD66F" w14:textId="77777777" w:rsidR="00734789" w:rsidRPr="00FA08BA" w:rsidRDefault="00734789" w:rsidP="000D3375">
            <w:pPr>
              <w:spacing w:line="360" w:lineRule="auto"/>
              <w:jc w:val="both"/>
              <w:rPr>
                <w:rFonts w:cs="Arial"/>
                <w:iCs/>
              </w:rPr>
            </w:pPr>
            <w:r w:rsidRPr="00FA08BA">
              <w:rPr>
                <w:rFonts w:cs="Arial"/>
                <w:b/>
                <w:bCs/>
                <w:iCs/>
              </w:rPr>
              <w:t>P4.</w:t>
            </w:r>
            <w:r w:rsidRPr="00FA08BA">
              <w:rPr>
                <w:rFonts w:cs="Arial"/>
                <w:iCs/>
              </w:rPr>
              <w:t xml:space="preserve"> </w:t>
            </w:r>
            <w:proofErr w:type="gramStart"/>
            <w:r w:rsidRPr="00FA08BA">
              <w:rPr>
                <w:rFonts w:cs="Arial"/>
                <w:iCs/>
              </w:rPr>
              <w:t>Communicate  with</w:t>
            </w:r>
            <w:proofErr w:type="gramEnd"/>
            <w:r w:rsidRPr="00FA08BA">
              <w:rPr>
                <w:rFonts w:cs="Arial"/>
                <w:iCs/>
              </w:rPr>
              <w:t xml:space="preserve"> signaler</w:t>
            </w:r>
          </w:p>
          <w:p w14:paraId="305B2D34" w14:textId="77777777" w:rsidR="00734789" w:rsidRPr="00FA08BA" w:rsidRDefault="00734789" w:rsidP="000D3375">
            <w:pPr>
              <w:spacing w:line="360" w:lineRule="auto"/>
              <w:jc w:val="both"/>
              <w:rPr>
                <w:rFonts w:cs="Arial"/>
                <w:iCs/>
              </w:rPr>
            </w:pPr>
            <w:r w:rsidRPr="00FA08BA">
              <w:rPr>
                <w:rFonts w:cs="Arial"/>
                <w:b/>
                <w:bCs/>
                <w:iCs/>
              </w:rPr>
              <w:t>P5.</w:t>
            </w:r>
            <w:r w:rsidRPr="00FA08BA">
              <w:rPr>
                <w:rFonts w:cs="Arial"/>
                <w:iCs/>
              </w:rPr>
              <w:t xml:space="preserve"> Load truck as per capacity </w:t>
            </w:r>
          </w:p>
        </w:tc>
      </w:tr>
    </w:tbl>
    <w:p w14:paraId="65F86F12" w14:textId="77777777" w:rsidR="00734789" w:rsidRPr="00FA08BA" w:rsidRDefault="00734789" w:rsidP="00734789">
      <w:pPr>
        <w:spacing w:before="240" w:after="240" w:line="360" w:lineRule="auto"/>
        <w:jc w:val="both"/>
        <w:rPr>
          <w:rFonts w:cs="Arial"/>
        </w:rPr>
      </w:pPr>
      <w:r w:rsidRPr="00FA08BA">
        <w:rPr>
          <w:rFonts w:eastAsia="Times New Roman" w:cs="Arial"/>
          <w:b/>
        </w:rPr>
        <w:t>Knowledge &amp; Understanding</w:t>
      </w:r>
    </w:p>
    <w:p w14:paraId="06C9FBA1" w14:textId="77777777" w:rsidR="00734789" w:rsidRPr="00FA08BA" w:rsidRDefault="00734789" w:rsidP="00734789">
      <w:pPr>
        <w:autoSpaceDE w:val="0"/>
        <w:autoSpaceDN w:val="0"/>
        <w:adjustRightInd w:val="0"/>
        <w:spacing w:line="360" w:lineRule="auto"/>
        <w:jc w:val="both"/>
        <w:rPr>
          <w:rFonts w:cs="Arial"/>
        </w:rPr>
      </w:pPr>
      <w:bookmarkStart w:id="140" w:name="_Hlk1932718"/>
      <w:r w:rsidRPr="00FA08BA">
        <w:rPr>
          <w:rFonts w:eastAsia="Arial" w:cs="Arial"/>
          <w:lang w:bidi="en-US"/>
        </w:rPr>
        <w:t>The candidate must possess underpinning knowledge and understanding required to carry out tasks covered in this competency standard. Therefore he/she must be able to:</w:t>
      </w:r>
    </w:p>
    <w:bookmarkEnd w:id="140"/>
    <w:p w14:paraId="0DC70D28"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types and sizes of Machines.</w:t>
      </w:r>
    </w:p>
    <w:p w14:paraId="28507DD1"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components and their functions.</w:t>
      </w:r>
    </w:p>
    <w:p w14:paraId="32F77CF0"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capacities &amp; capabilities.</w:t>
      </w:r>
    </w:p>
    <w:p w14:paraId="5B80DE00"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attachments and purposes.</w:t>
      </w:r>
    </w:p>
    <w:p w14:paraId="79D18588"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 xml:space="preserve">Describes basic tools and supplies. </w:t>
      </w:r>
    </w:p>
    <w:p w14:paraId="75FCA2F2"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lastRenderedPageBreak/>
        <w:t>Describe Safety equipment.</w:t>
      </w:r>
    </w:p>
    <w:p w14:paraId="78041785"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Explain daily maintenance work</w:t>
      </w:r>
    </w:p>
    <w:p w14:paraId="50074206"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Machine emergency shut-down procedure.</w:t>
      </w:r>
    </w:p>
    <w:p w14:paraId="417CD1FF"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Describe basic operating functions.</w:t>
      </w:r>
    </w:p>
    <w:p w14:paraId="6C90FA1A" w14:textId="77777777" w:rsidR="00734789" w:rsidRPr="00FA08BA" w:rsidRDefault="00734789" w:rsidP="00905C75">
      <w:pPr>
        <w:pStyle w:val="ListParagraph"/>
        <w:numPr>
          <w:ilvl w:val="0"/>
          <w:numId w:val="319"/>
        </w:numPr>
        <w:spacing w:after="0" w:line="360" w:lineRule="auto"/>
        <w:jc w:val="both"/>
        <w:rPr>
          <w:rFonts w:cs="Arial"/>
          <w:bCs/>
          <w:iCs/>
        </w:rPr>
      </w:pPr>
      <w:r w:rsidRPr="00FA08BA">
        <w:rPr>
          <w:rFonts w:cs="Arial"/>
          <w:bCs/>
          <w:iCs/>
        </w:rPr>
        <w:t>Define Pre-start checks, startup/shutdown procedures.</w:t>
      </w:r>
    </w:p>
    <w:p w14:paraId="10D7A8D1" w14:textId="77777777" w:rsidR="00734789" w:rsidRPr="00FA08BA" w:rsidRDefault="00734789" w:rsidP="00734789">
      <w:pPr>
        <w:pStyle w:val="BodyText7"/>
        <w:shd w:val="clear" w:color="auto" w:fill="auto"/>
        <w:spacing w:after="0" w:line="360" w:lineRule="auto"/>
        <w:ind w:left="20" w:right="220" w:firstLine="0"/>
        <w:rPr>
          <w:sz w:val="22"/>
          <w:szCs w:val="22"/>
        </w:rPr>
      </w:pPr>
    </w:p>
    <w:p w14:paraId="3C7406A9"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360" w:lineRule="auto"/>
        <w:ind w:right="477"/>
        <w:jc w:val="both"/>
        <w:rPr>
          <w:rFonts w:cs="Arial"/>
        </w:rPr>
      </w:pPr>
      <w:r w:rsidRPr="00FA08BA">
        <w:rPr>
          <w:rFonts w:cs="Arial"/>
          <w:b/>
        </w:rPr>
        <w:t xml:space="preserve">Critical Evidence(s) </w:t>
      </w:r>
    </w:p>
    <w:p w14:paraId="4A3045BB" w14:textId="77777777" w:rsidR="00734789" w:rsidRPr="00FA08BA" w:rsidRDefault="00734789" w:rsidP="00734789">
      <w:pPr>
        <w:spacing w:before="240" w:line="360" w:lineRule="auto"/>
        <w:ind w:right="387"/>
        <w:jc w:val="both"/>
        <w:rPr>
          <w:rFonts w:cs="Arial"/>
        </w:rPr>
      </w:pPr>
      <w:r w:rsidRPr="00FA08BA">
        <w:rPr>
          <w:rFonts w:cs="Arial"/>
        </w:rPr>
        <w:t xml:space="preserve">The candidate needs to produce following critical evidence(s) in order to be competent in this competency standard: </w:t>
      </w:r>
    </w:p>
    <w:p w14:paraId="38EFE396"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Install attachments.</w:t>
      </w:r>
    </w:p>
    <w:p w14:paraId="65FAC45C"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Operate controls.</w:t>
      </w:r>
    </w:p>
    <w:p w14:paraId="604BF994"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Dig, carry (tram) &amp; stockpile materials.</w:t>
      </w:r>
    </w:p>
    <w:p w14:paraId="5DB27BC7"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Lift and place, spread, &amp; grade materials.</w:t>
      </w:r>
    </w:p>
    <w:p w14:paraId="23437968"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Backfill trenches &amp; excavate.</w:t>
      </w:r>
    </w:p>
    <w:p w14:paraId="6E9544C6" w14:textId="77777777" w:rsidR="00734789" w:rsidRPr="00FA08BA" w:rsidRDefault="00734789" w:rsidP="00905C75">
      <w:pPr>
        <w:pStyle w:val="ListParagraph"/>
        <w:numPr>
          <w:ilvl w:val="0"/>
          <w:numId w:val="310"/>
        </w:numPr>
        <w:spacing w:after="0" w:line="360" w:lineRule="auto"/>
        <w:ind w:left="990" w:hanging="450"/>
        <w:jc w:val="both"/>
        <w:rPr>
          <w:rFonts w:cs="Arial"/>
        </w:rPr>
      </w:pPr>
      <w:r w:rsidRPr="00FA08BA">
        <w:rPr>
          <w:rFonts w:cs="Arial"/>
        </w:rPr>
        <w:t>Load trucks.</w:t>
      </w:r>
    </w:p>
    <w:p w14:paraId="6F7C5065" w14:textId="77777777" w:rsidR="000E1364" w:rsidRPr="000E1364" w:rsidRDefault="000E1364" w:rsidP="000E1364">
      <w:pPr>
        <w:jc w:val="both"/>
        <w:rPr>
          <w:rFonts w:cs="Arial"/>
        </w:rPr>
      </w:pPr>
      <w:r w:rsidRPr="000E1364">
        <w:rPr>
          <w:rFonts w:cs="Arial"/>
        </w:rPr>
        <w:t>Tools &amp; Equipment’s:</w:t>
      </w:r>
    </w:p>
    <w:p w14:paraId="0F252543" w14:textId="77777777" w:rsidR="000E1364" w:rsidRPr="000E1364" w:rsidRDefault="000E1364" w:rsidP="00905C75">
      <w:pPr>
        <w:pStyle w:val="ListParagraph"/>
        <w:numPr>
          <w:ilvl w:val="0"/>
          <w:numId w:val="772"/>
        </w:numPr>
        <w:jc w:val="both"/>
        <w:rPr>
          <w:rFonts w:cs="Arial"/>
        </w:rPr>
      </w:pPr>
      <w:r w:rsidRPr="000E1364">
        <w:rPr>
          <w:rFonts w:cs="Arial"/>
        </w:rPr>
        <w:t>Wheel Loader</w:t>
      </w:r>
    </w:p>
    <w:p w14:paraId="1F13247A" w14:textId="77777777" w:rsidR="000E1364" w:rsidRPr="000E1364" w:rsidRDefault="000E1364" w:rsidP="00905C75">
      <w:pPr>
        <w:pStyle w:val="ListParagraph"/>
        <w:numPr>
          <w:ilvl w:val="0"/>
          <w:numId w:val="772"/>
        </w:numPr>
        <w:jc w:val="both"/>
        <w:rPr>
          <w:rFonts w:cs="Arial"/>
        </w:rPr>
      </w:pPr>
      <w:proofErr w:type="gramStart"/>
      <w:r w:rsidRPr="000E1364">
        <w:rPr>
          <w:rFonts w:cs="Arial"/>
        </w:rPr>
        <w:t>PPE,s</w:t>
      </w:r>
      <w:proofErr w:type="gramEnd"/>
      <w:r w:rsidRPr="000E1364">
        <w:rPr>
          <w:rFonts w:cs="Arial"/>
        </w:rPr>
        <w:t>:</w:t>
      </w:r>
    </w:p>
    <w:p w14:paraId="3C6B2B72" w14:textId="77777777" w:rsidR="000E1364" w:rsidRPr="000E1364" w:rsidRDefault="000E1364" w:rsidP="00905C75">
      <w:pPr>
        <w:pStyle w:val="ListParagraph"/>
        <w:numPr>
          <w:ilvl w:val="0"/>
          <w:numId w:val="772"/>
        </w:numPr>
        <w:jc w:val="both"/>
        <w:rPr>
          <w:rFonts w:cs="Arial"/>
        </w:rPr>
      </w:pPr>
      <w:r w:rsidRPr="000E1364">
        <w:rPr>
          <w:rFonts w:cs="Arial"/>
        </w:rPr>
        <w:t>Coverall</w:t>
      </w:r>
    </w:p>
    <w:p w14:paraId="766E870F" w14:textId="77777777" w:rsidR="000E1364" w:rsidRPr="000E1364" w:rsidRDefault="000E1364" w:rsidP="00905C75">
      <w:pPr>
        <w:pStyle w:val="ListParagraph"/>
        <w:numPr>
          <w:ilvl w:val="0"/>
          <w:numId w:val="772"/>
        </w:numPr>
        <w:jc w:val="both"/>
        <w:rPr>
          <w:rFonts w:cs="Arial"/>
        </w:rPr>
      </w:pPr>
      <w:r w:rsidRPr="000E1364">
        <w:rPr>
          <w:rFonts w:cs="Arial"/>
        </w:rPr>
        <w:t xml:space="preserve">Safety shoes </w:t>
      </w:r>
    </w:p>
    <w:p w14:paraId="094031B4" w14:textId="77777777" w:rsidR="00734789" w:rsidRPr="000E1364" w:rsidRDefault="000E1364" w:rsidP="00905C75">
      <w:pPr>
        <w:pStyle w:val="ListParagraph"/>
        <w:numPr>
          <w:ilvl w:val="0"/>
          <w:numId w:val="772"/>
        </w:numPr>
        <w:jc w:val="both"/>
        <w:rPr>
          <w:rFonts w:cs="Arial"/>
        </w:rPr>
      </w:pPr>
      <w:r w:rsidRPr="000E1364">
        <w:rPr>
          <w:rFonts w:cs="Arial"/>
        </w:rPr>
        <w:t>Helmet</w:t>
      </w:r>
      <w:r w:rsidR="00734789" w:rsidRPr="000E1364">
        <w:rPr>
          <w:rFonts w:cs="Arial"/>
        </w:rPr>
        <w:br w:type="page"/>
      </w:r>
    </w:p>
    <w:p w14:paraId="7EBF858D" w14:textId="09C99CF6" w:rsidR="00734789" w:rsidRPr="00E56886" w:rsidRDefault="00734789" w:rsidP="00905C75">
      <w:pPr>
        <w:pStyle w:val="Heading31"/>
        <w:numPr>
          <w:ilvl w:val="0"/>
          <w:numId w:val="792"/>
        </w:numPr>
        <w:shd w:val="clear" w:color="auto" w:fill="FFC000"/>
        <w:rPr>
          <w:color w:val="auto"/>
          <w:sz w:val="24"/>
          <w:szCs w:val="24"/>
        </w:rPr>
      </w:pPr>
      <w:bookmarkStart w:id="141" w:name="_Toc133689785"/>
      <w:r w:rsidRPr="00E56886">
        <w:rPr>
          <w:color w:val="auto"/>
          <w:sz w:val="24"/>
          <w:szCs w:val="24"/>
        </w:rPr>
        <w:lastRenderedPageBreak/>
        <w:t>Operate Road Roller</w:t>
      </w:r>
      <w:bookmarkEnd w:id="141"/>
    </w:p>
    <w:p w14:paraId="14737726" w14:textId="77777777" w:rsidR="00734789" w:rsidRPr="00FA08BA" w:rsidRDefault="00734789" w:rsidP="00734789">
      <w:pPr>
        <w:tabs>
          <w:tab w:val="left" w:pos="5310"/>
        </w:tabs>
        <w:autoSpaceDE w:val="0"/>
        <w:autoSpaceDN w:val="0"/>
        <w:adjustRightInd w:val="0"/>
        <w:spacing w:before="240" w:line="360" w:lineRule="auto"/>
        <w:ind w:right="297" w:hanging="90"/>
        <w:jc w:val="both"/>
        <w:rPr>
          <w:rFonts w:cs="Arial"/>
          <w:lang w:val="en-GB"/>
        </w:rPr>
      </w:pPr>
      <w:r w:rsidRPr="00FA08BA">
        <w:rPr>
          <w:rFonts w:eastAsia="Times New Roman" w:cs="Arial"/>
          <w:b/>
          <w:lang w:val="en-GB"/>
        </w:rPr>
        <w:t xml:space="preserve">Overview: </w:t>
      </w:r>
      <w:r w:rsidRPr="00FA08BA">
        <w:rPr>
          <w:rFonts w:cs="Arial"/>
          <w:lang w:val="en-GB"/>
        </w:rPr>
        <w:t xml:space="preserve">This competency standard covers the skills and knowledge required to plan and prepare roller/compactor operations, operate roller/compactor, select, relocate the roller, carryout operator maintenance and conduct housekeeping activities. </w:t>
      </w:r>
    </w:p>
    <w:tbl>
      <w:tblPr>
        <w:tblStyle w:val="TableGrid"/>
        <w:tblW w:w="9540" w:type="dxa"/>
        <w:tblLook w:val="04A0" w:firstRow="1" w:lastRow="0" w:firstColumn="1" w:lastColumn="0" w:noHBand="0" w:noVBand="1"/>
      </w:tblPr>
      <w:tblGrid>
        <w:gridCol w:w="3150"/>
        <w:gridCol w:w="6390"/>
      </w:tblGrid>
      <w:tr w:rsidR="00734789" w:rsidRPr="00FA08BA" w14:paraId="05FF304A" w14:textId="77777777" w:rsidTr="00B15D58">
        <w:trPr>
          <w:trHeight w:val="323"/>
        </w:trPr>
        <w:tc>
          <w:tcPr>
            <w:tcW w:w="3150" w:type="dxa"/>
            <w:shd w:val="clear" w:color="auto" w:fill="E7E6E6" w:themeFill="background2"/>
            <w:vAlign w:val="center"/>
          </w:tcPr>
          <w:p w14:paraId="2CAEA946" w14:textId="77777777" w:rsidR="00734789" w:rsidRPr="00B15D58" w:rsidRDefault="00734789" w:rsidP="00B15D58">
            <w:pPr>
              <w:spacing w:line="360" w:lineRule="auto"/>
              <w:rPr>
                <w:rFonts w:cs="Arial"/>
                <w:b/>
                <w:bCs/>
                <w:lang w:val="en-GB"/>
              </w:rPr>
            </w:pPr>
            <w:r w:rsidRPr="00B15D58">
              <w:rPr>
                <w:rFonts w:cs="Arial"/>
                <w:b/>
                <w:bCs/>
                <w:lang w:val="en-GB"/>
              </w:rPr>
              <w:t>Competency Units</w:t>
            </w:r>
          </w:p>
        </w:tc>
        <w:tc>
          <w:tcPr>
            <w:tcW w:w="6390" w:type="dxa"/>
            <w:shd w:val="clear" w:color="auto" w:fill="E7E6E6" w:themeFill="background2"/>
            <w:vAlign w:val="center"/>
          </w:tcPr>
          <w:p w14:paraId="43A0AC4F" w14:textId="77777777" w:rsidR="00734789" w:rsidRPr="00B15D58" w:rsidRDefault="00734789" w:rsidP="00B15D58">
            <w:pPr>
              <w:spacing w:line="360" w:lineRule="auto"/>
              <w:rPr>
                <w:rFonts w:cs="Arial"/>
                <w:b/>
                <w:bCs/>
                <w:lang w:val="en-GB"/>
              </w:rPr>
            </w:pPr>
            <w:r w:rsidRPr="00B15D58">
              <w:rPr>
                <w:rFonts w:cs="Arial"/>
                <w:b/>
                <w:bCs/>
                <w:lang w:val="en-GB"/>
              </w:rPr>
              <w:t>Performance Criteria</w:t>
            </w:r>
          </w:p>
        </w:tc>
      </w:tr>
      <w:tr w:rsidR="00734789" w:rsidRPr="00FA08BA" w14:paraId="423D41D0" w14:textId="77777777" w:rsidTr="00B15D58">
        <w:trPr>
          <w:trHeight w:val="575"/>
        </w:trPr>
        <w:tc>
          <w:tcPr>
            <w:tcW w:w="3150" w:type="dxa"/>
            <w:vAlign w:val="center"/>
          </w:tcPr>
          <w:p w14:paraId="29EC3557" w14:textId="77777777" w:rsidR="00734789" w:rsidRPr="00FA08BA" w:rsidRDefault="00734789" w:rsidP="00B15D58">
            <w:pPr>
              <w:ind w:left="517" w:hanging="517"/>
              <w:rPr>
                <w:rFonts w:cs="Arial"/>
                <w:lang w:val="en-GB"/>
              </w:rPr>
            </w:pPr>
            <w:r w:rsidRPr="00FA08BA">
              <w:rPr>
                <w:rFonts w:cs="Arial"/>
                <w:lang w:val="en-GB"/>
              </w:rPr>
              <w:t>CU1. Plan for roller/compactor operations</w:t>
            </w:r>
          </w:p>
        </w:tc>
        <w:tc>
          <w:tcPr>
            <w:tcW w:w="6390" w:type="dxa"/>
            <w:vAlign w:val="center"/>
          </w:tcPr>
          <w:p w14:paraId="65C715C2" w14:textId="77777777" w:rsidR="00734789" w:rsidRPr="00FA08BA" w:rsidRDefault="00734789" w:rsidP="00B15D58">
            <w:pPr>
              <w:pStyle w:val="ListParagraph"/>
              <w:numPr>
                <w:ilvl w:val="0"/>
                <w:numId w:val="289"/>
              </w:numPr>
              <w:spacing w:line="360" w:lineRule="auto"/>
              <w:rPr>
                <w:rFonts w:cs="Arial"/>
                <w:lang w:val="en-GB"/>
              </w:rPr>
            </w:pPr>
            <w:r w:rsidRPr="00FA08BA">
              <w:rPr>
                <w:rFonts w:cs="Arial"/>
                <w:lang w:val="en-GB"/>
              </w:rPr>
              <w:t>Access, interpret and apply mobile plant and equipment documentation and ensure the work activity is compliant</w:t>
            </w:r>
          </w:p>
          <w:p w14:paraId="219A9470" w14:textId="77777777" w:rsidR="00734789" w:rsidRPr="00FA08BA" w:rsidRDefault="00734789" w:rsidP="00B15D58">
            <w:pPr>
              <w:pStyle w:val="ListParagraph"/>
              <w:numPr>
                <w:ilvl w:val="0"/>
                <w:numId w:val="289"/>
              </w:numPr>
              <w:spacing w:line="360" w:lineRule="auto"/>
              <w:rPr>
                <w:rFonts w:cs="Arial"/>
                <w:lang w:val="en-GB"/>
              </w:rPr>
            </w:pPr>
            <w:r w:rsidRPr="00FA08BA">
              <w:rPr>
                <w:rFonts w:cs="Arial"/>
                <w:lang w:val="en-GB"/>
              </w:rPr>
              <w:t>Obtain, read, interpret, clarify and confirm work requirements</w:t>
            </w:r>
          </w:p>
        </w:tc>
      </w:tr>
      <w:tr w:rsidR="00734789" w:rsidRPr="00FA08BA" w14:paraId="721C4328" w14:textId="77777777" w:rsidTr="00B15D58">
        <w:trPr>
          <w:trHeight w:val="575"/>
        </w:trPr>
        <w:tc>
          <w:tcPr>
            <w:tcW w:w="3150" w:type="dxa"/>
            <w:vAlign w:val="center"/>
          </w:tcPr>
          <w:p w14:paraId="43129A16" w14:textId="77777777" w:rsidR="00734789" w:rsidRPr="00FA08BA" w:rsidRDefault="00734789" w:rsidP="00B15D58">
            <w:pPr>
              <w:ind w:left="517" w:hanging="517"/>
              <w:rPr>
                <w:rFonts w:cs="Arial"/>
                <w:lang w:val="en-GB"/>
              </w:rPr>
            </w:pPr>
            <w:r w:rsidRPr="00FA08BA">
              <w:rPr>
                <w:rFonts w:cs="Arial"/>
                <w:lang w:val="en-GB"/>
              </w:rPr>
              <w:t>CU2. Prepare for roller/compactor operations</w:t>
            </w:r>
          </w:p>
        </w:tc>
        <w:tc>
          <w:tcPr>
            <w:tcW w:w="6390" w:type="dxa"/>
            <w:vAlign w:val="center"/>
          </w:tcPr>
          <w:p w14:paraId="3BAE0972" w14:textId="77777777" w:rsidR="00734789" w:rsidRPr="00FA08BA" w:rsidRDefault="00734789" w:rsidP="00B15D58">
            <w:pPr>
              <w:pStyle w:val="ListParagraph"/>
              <w:numPr>
                <w:ilvl w:val="0"/>
                <w:numId w:val="293"/>
              </w:numPr>
              <w:spacing w:line="360" w:lineRule="auto"/>
              <w:rPr>
                <w:rFonts w:cs="Arial"/>
                <w:lang w:val="en-GB"/>
              </w:rPr>
            </w:pPr>
            <w:r w:rsidRPr="00FA08BA">
              <w:rPr>
                <w:rFonts w:cs="Arial"/>
                <w:lang w:val="en-GB"/>
              </w:rPr>
              <w:t>Select and wear personal protective equipment appropriate for work activities</w:t>
            </w:r>
          </w:p>
          <w:p w14:paraId="1EAD30E2" w14:textId="77777777" w:rsidR="00734789" w:rsidRPr="00FA08BA" w:rsidRDefault="00734789" w:rsidP="00B15D58">
            <w:pPr>
              <w:pStyle w:val="ListParagraph"/>
              <w:numPr>
                <w:ilvl w:val="0"/>
                <w:numId w:val="293"/>
              </w:numPr>
              <w:spacing w:line="360" w:lineRule="auto"/>
              <w:rPr>
                <w:rFonts w:cs="Arial"/>
                <w:lang w:val="en-GB"/>
              </w:rPr>
            </w:pPr>
            <w:r w:rsidRPr="00FA08BA">
              <w:rPr>
                <w:rFonts w:cs="Arial"/>
                <w:lang w:val="en-GB"/>
              </w:rPr>
              <w:t>Identify and address potential risks, hazards and environmental issues and implement control measures</w:t>
            </w:r>
          </w:p>
          <w:p w14:paraId="7539191A" w14:textId="77777777" w:rsidR="00734789" w:rsidRPr="00FA08BA" w:rsidRDefault="00734789" w:rsidP="00B15D58">
            <w:pPr>
              <w:pStyle w:val="ListParagraph"/>
              <w:numPr>
                <w:ilvl w:val="0"/>
                <w:numId w:val="293"/>
              </w:numPr>
              <w:spacing w:line="360" w:lineRule="auto"/>
              <w:rPr>
                <w:rFonts w:cs="Arial"/>
                <w:lang w:val="en-GB"/>
              </w:rPr>
            </w:pPr>
            <w:r w:rsidRPr="00FA08BA">
              <w:rPr>
                <w:rFonts w:cs="Arial"/>
                <w:lang w:val="en-GB"/>
              </w:rPr>
              <w:t>Identify, obtain and implement traffic management signage requirements</w:t>
            </w:r>
          </w:p>
          <w:p w14:paraId="2A84F3D5" w14:textId="77777777" w:rsidR="00734789" w:rsidRPr="00FA08BA" w:rsidRDefault="00734789" w:rsidP="00B15D58">
            <w:pPr>
              <w:pStyle w:val="ListParagraph"/>
              <w:numPr>
                <w:ilvl w:val="0"/>
                <w:numId w:val="293"/>
              </w:numPr>
              <w:spacing w:line="360" w:lineRule="auto"/>
              <w:rPr>
                <w:rFonts w:cs="Arial"/>
                <w:lang w:val="en-GB"/>
              </w:rPr>
            </w:pPr>
            <w:r w:rsidRPr="00FA08BA">
              <w:rPr>
                <w:rFonts w:cs="Arial"/>
                <w:lang w:val="en-GB"/>
              </w:rPr>
              <w:t>Select, and check for faults, equipment and/or attachments and ensure ready for work activities</w:t>
            </w:r>
          </w:p>
          <w:p w14:paraId="498AEFBF" w14:textId="77777777" w:rsidR="00734789" w:rsidRPr="00FA08BA" w:rsidRDefault="00734789" w:rsidP="00B15D58">
            <w:pPr>
              <w:pStyle w:val="ListParagraph"/>
              <w:numPr>
                <w:ilvl w:val="0"/>
                <w:numId w:val="293"/>
              </w:numPr>
              <w:spacing w:line="360" w:lineRule="auto"/>
              <w:rPr>
                <w:rFonts w:cs="Arial"/>
                <w:lang w:val="en-GB"/>
              </w:rPr>
            </w:pPr>
            <w:r w:rsidRPr="00FA08BA">
              <w:rPr>
                <w:rFonts w:cs="Arial"/>
                <w:lang w:val="en-GB"/>
              </w:rPr>
              <w:t>Obtain and interpret emergency procedures, and be prepared for fire/accident/emergency</w:t>
            </w:r>
          </w:p>
        </w:tc>
      </w:tr>
      <w:tr w:rsidR="00734789" w:rsidRPr="00FA08BA" w14:paraId="2DECA2D2" w14:textId="77777777" w:rsidTr="00B15D58">
        <w:trPr>
          <w:trHeight w:val="300"/>
        </w:trPr>
        <w:tc>
          <w:tcPr>
            <w:tcW w:w="3150" w:type="dxa"/>
            <w:vAlign w:val="center"/>
          </w:tcPr>
          <w:p w14:paraId="41494E64" w14:textId="77777777" w:rsidR="00734789" w:rsidRPr="00FA08BA" w:rsidRDefault="00734789" w:rsidP="00B15D58">
            <w:pPr>
              <w:ind w:left="696" w:hanging="696"/>
              <w:rPr>
                <w:rFonts w:cs="Arial"/>
                <w:lang w:val="en-GB"/>
              </w:rPr>
            </w:pPr>
            <w:r w:rsidRPr="00FA08BA">
              <w:rPr>
                <w:rFonts w:cs="Arial"/>
                <w:lang w:val="en-GB"/>
              </w:rPr>
              <w:t>CU3. Operate roller/compactor</w:t>
            </w:r>
          </w:p>
        </w:tc>
        <w:tc>
          <w:tcPr>
            <w:tcW w:w="6390" w:type="dxa"/>
            <w:vAlign w:val="center"/>
          </w:tcPr>
          <w:p w14:paraId="34512BB8"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Carry out start-up, park, shutdown and secure equipment procedures</w:t>
            </w:r>
          </w:p>
          <w:p w14:paraId="29070012"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Coordinate activities with others at the site prior to commencement of, during and on completion of the work activity</w:t>
            </w:r>
          </w:p>
          <w:p w14:paraId="0C9A7E4C"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Drive and operate equipment within recommended speed, engine capability and limitations</w:t>
            </w:r>
          </w:p>
          <w:p w14:paraId="1DEBCF3A"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Engage and disengage the compacting device</w:t>
            </w:r>
          </w:p>
          <w:p w14:paraId="7A799E96"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Assess materials and site conditions, and apply appropriate operating techniques</w:t>
            </w:r>
          </w:p>
          <w:p w14:paraId="26C5DB60"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Identify, remove or manage contaminants</w:t>
            </w:r>
          </w:p>
          <w:p w14:paraId="0F7DC785"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Compact to required degree of compaction</w:t>
            </w:r>
          </w:p>
          <w:p w14:paraId="675C0464" w14:textId="77777777" w:rsidR="00734789" w:rsidRPr="00FA08BA" w:rsidRDefault="00734789" w:rsidP="00B15D58">
            <w:pPr>
              <w:pStyle w:val="ListParagraph"/>
              <w:numPr>
                <w:ilvl w:val="0"/>
                <w:numId w:val="290"/>
              </w:numPr>
              <w:spacing w:after="43" w:line="360" w:lineRule="auto"/>
              <w:rPr>
                <w:rFonts w:cs="Arial"/>
                <w:lang w:val="en-GB"/>
              </w:rPr>
            </w:pPr>
            <w:r w:rsidRPr="00FA08BA">
              <w:rPr>
                <w:rFonts w:cs="Arial"/>
                <w:lang w:val="en-GB"/>
              </w:rPr>
              <w:t>Monitor and manage equipment performance using appropriate indicators, and ensure efficiency of operations</w:t>
            </w:r>
          </w:p>
          <w:p w14:paraId="502170AE" w14:textId="77777777" w:rsidR="00734789" w:rsidRPr="00861AB6" w:rsidRDefault="00734789" w:rsidP="00B15D58">
            <w:pPr>
              <w:pStyle w:val="ListParagraph"/>
              <w:numPr>
                <w:ilvl w:val="0"/>
                <w:numId w:val="290"/>
              </w:numPr>
              <w:spacing w:after="43" w:line="360" w:lineRule="auto"/>
              <w:rPr>
                <w:rFonts w:cs="Arial"/>
                <w:lang w:val="en-GB"/>
              </w:rPr>
            </w:pPr>
            <w:r w:rsidRPr="00FA08BA">
              <w:rPr>
                <w:rFonts w:cs="Arial"/>
                <w:lang w:val="en-GB"/>
              </w:rPr>
              <w:t>Continually monitor hazards and risks, and ensure safety of self, other personnel, plant and equipment</w:t>
            </w:r>
          </w:p>
        </w:tc>
      </w:tr>
      <w:tr w:rsidR="00734789" w:rsidRPr="00FA08BA" w14:paraId="775705D5" w14:textId="77777777" w:rsidTr="00B15D58">
        <w:trPr>
          <w:trHeight w:val="300"/>
        </w:trPr>
        <w:tc>
          <w:tcPr>
            <w:tcW w:w="3150" w:type="dxa"/>
            <w:vAlign w:val="center"/>
          </w:tcPr>
          <w:p w14:paraId="6A2F236F" w14:textId="77777777" w:rsidR="00734789" w:rsidRPr="00FA08BA" w:rsidRDefault="00734789" w:rsidP="00B15D58">
            <w:pPr>
              <w:ind w:left="696" w:hanging="696"/>
              <w:rPr>
                <w:rFonts w:cs="Arial"/>
                <w:lang w:val="en-GB"/>
              </w:rPr>
            </w:pPr>
            <w:r w:rsidRPr="00FA08BA">
              <w:rPr>
                <w:rFonts w:cs="Arial"/>
                <w:lang w:val="en-GB"/>
              </w:rPr>
              <w:lastRenderedPageBreak/>
              <w:t>CU4.Relocate the roller</w:t>
            </w:r>
          </w:p>
        </w:tc>
        <w:tc>
          <w:tcPr>
            <w:tcW w:w="6390" w:type="dxa"/>
            <w:vAlign w:val="center"/>
          </w:tcPr>
          <w:p w14:paraId="2D6F4EAA" w14:textId="77777777" w:rsidR="00734789" w:rsidRPr="00FA08BA" w:rsidRDefault="00734789" w:rsidP="00B15D58">
            <w:pPr>
              <w:pStyle w:val="ListParagraph"/>
              <w:numPr>
                <w:ilvl w:val="0"/>
                <w:numId w:val="296"/>
              </w:numPr>
              <w:spacing w:after="43" w:line="360" w:lineRule="auto"/>
              <w:rPr>
                <w:rFonts w:cs="Arial"/>
                <w:lang w:val="en-GB"/>
              </w:rPr>
            </w:pPr>
            <w:r w:rsidRPr="00FA08BA">
              <w:rPr>
                <w:rFonts w:cs="Arial"/>
                <w:lang w:val="en-GB"/>
              </w:rPr>
              <w:t>Prepare the roller for relocation</w:t>
            </w:r>
          </w:p>
          <w:p w14:paraId="22299478" w14:textId="77777777" w:rsidR="00734789" w:rsidRPr="00FA08BA" w:rsidRDefault="00734789" w:rsidP="00B15D58">
            <w:pPr>
              <w:pStyle w:val="ListParagraph"/>
              <w:numPr>
                <w:ilvl w:val="0"/>
                <w:numId w:val="296"/>
              </w:numPr>
              <w:spacing w:after="43" w:line="360" w:lineRule="auto"/>
              <w:rPr>
                <w:rFonts w:cs="Arial"/>
                <w:lang w:val="en-GB"/>
              </w:rPr>
            </w:pPr>
            <w:r w:rsidRPr="00FA08BA">
              <w:rPr>
                <w:rFonts w:cs="Arial"/>
                <w:lang w:val="en-GB"/>
              </w:rPr>
              <w:t>Move the machine between worksites, observing relevant codes and traffic management requirements</w:t>
            </w:r>
          </w:p>
          <w:p w14:paraId="303188BA" w14:textId="77777777" w:rsidR="00734789" w:rsidRPr="00FA08BA" w:rsidRDefault="00734789" w:rsidP="00B15D58">
            <w:pPr>
              <w:pStyle w:val="ListParagraph"/>
              <w:numPr>
                <w:ilvl w:val="0"/>
                <w:numId w:val="296"/>
              </w:numPr>
              <w:spacing w:after="43" w:line="360" w:lineRule="auto"/>
              <w:rPr>
                <w:rFonts w:cs="Arial"/>
                <w:lang w:val="en-GB"/>
              </w:rPr>
            </w:pPr>
            <w:r w:rsidRPr="00FA08BA">
              <w:rPr>
                <w:rFonts w:cs="Arial"/>
                <w:lang w:val="en-GB"/>
              </w:rPr>
              <w:t>Load and unload machine from float/trailer</w:t>
            </w:r>
          </w:p>
        </w:tc>
      </w:tr>
      <w:tr w:rsidR="00734789" w:rsidRPr="00FA08BA" w14:paraId="256FAE06" w14:textId="77777777" w:rsidTr="00B15D58">
        <w:trPr>
          <w:trHeight w:val="300"/>
        </w:trPr>
        <w:tc>
          <w:tcPr>
            <w:tcW w:w="3150" w:type="dxa"/>
            <w:vAlign w:val="center"/>
          </w:tcPr>
          <w:p w14:paraId="6087BA68" w14:textId="77777777" w:rsidR="00734789" w:rsidRPr="00FA08BA" w:rsidRDefault="00734789" w:rsidP="00B15D58">
            <w:pPr>
              <w:ind w:left="606" w:hanging="606"/>
              <w:rPr>
                <w:rFonts w:cs="Arial"/>
                <w:lang w:val="en-GB"/>
              </w:rPr>
            </w:pPr>
            <w:r w:rsidRPr="00FA08BA">
              <w:rPr>
                <w:rFonts w:cs="Arial"/>
                <w:lang w:val="en-GB"/>
              </w:rPr>
              <w:t>CU5. Carry out operator maintenance</w:t>
            </w:r>
          </w:p>
        </w:tc>
        <w:tc>
          <w:tcPr>
            <w:tcW w:w="6390" w:type="dxa"/>
            <w:vAlign w:val="center"/>
          </w:tcPr>
          <w:p w14:paraId="520715B3" w14:textId="77777777" w:rsidR="00734789" w:rsidRPr="00FA08BA" w:rsidRDefault="00734789" w:rsidP="00B15D58">
            <w:pPr>
              <w:pStyle w:val="ListParagraph"/>
              <w:numPr>
                <w:ilvl w:val="0"/>
                <w:numId w:val="291"/>
              </w:numPr>
              <w:spacing w:line="360" w:lineRule="auto"/>
              <w:ind w:right="38"/>
              <w:rPr>
                <w:rFonts w:cs="Arial"/>
                <w:bCs/>
                <w:lang w:val="en-GB"/>
              </w:rPr>
            </w:pPr>
            <w:r w:rsidRPr="00FA08BA">
              <w:rPr>
                <w:rFonts w:cs="Arial"/>
                <w:bCs/>
                <w:lang w:val="en-GB"/>
              </w:rPr>
              <w:t>Prepare machine for maintenance</w:t>
            </w:r>
          </w:p>
          <w:p w14:paraId="74D85FC5" w14:textId="77777777" w:rsidR="00734789" w:rsidRPr="00FA08BA" w:rsidRDefault="00734789" w:rsidP="00B15D58">
            <w:pPr>
              <w:pStyle w:val="ListParagraph"/>
              <w:numPr>
                <w:ilvl w:val="0"/>
                <w:numId w:val="291"/>
              </w:numPr>
              <w:spacing w:line="360" w:lineRule="auto"/>
              <w:ind w:right="38"/>
              <w:rPr>
                <w:rFonts w:cs="Arial"/>
                <w:bCs/>
                <w:lang w:val="en-GB"/>
              </w:rPr>
            </w:pPr>
            <w:r w:rsidRPr="00FA08BA">
              <w:rPr>
                <w:rFonts w:cs="Arial"/>
                <w:bCs/>
                <w:lang w:val="en-GB"/>
              </w:rPr>
              <w:t>Conduct inspection and fault finding</w:t>
            </w:r>
          </w:p>
          <w:p w14:paraId="2BDF106A" w14:textId="77777777" w:rsidR="00734789" w:rsidRPr="00FA08BA" w:rsidRDefault="00734789" w:rsidP="00B15D58">
            <w:pPr>
              <w:pStyle w:val="ListParagraph"/>
              <w:numPr>
                <w:ilvl w:val="0"/>
                <w:numId w:val="291"/>
              </w:numPr>
              <w:spacing w:line="360" w:lineRule="auto"/>
              <w:ind w:right="38"/>
              <w:rPr>
                <w:rFonts w:cs="Arial"/>
                <w:bCs/>
                <w:lang w:val="en-GB"/>
              </w:rPr>
            </w:pPr>
            <w:r w:rsidRPr="00FA08BA">
              <w:rPr>
                <w:rFonts w:cs="Arial"/>
                <w:bCs/>
                <w:lang w:val="en-GB"/>
              </w:rPr>
              <w:t>Carry out scheduled maintenance tasks</w:t>
            </w:r>
          </w:p>
          <w:p w14:paraId="27857220" w14:textId="77777777" w:rsidR="00734789" w:rsidRPr="00FA08BA" w:rsidRDefault="00734789" w:rsidP="00B15D58">
            <w:pPr>
              <w:pStyle w:val="ListParagraph"/>
              <w:numPr>
                <w:ilvl w:val="0"/>
                <w:numId w:val="291"/>
              </w:numPr>
              <w:spacing w:line="360" w:lineRule="auto"/>
              <w:ind w:right="38"/>
              <w:rPr>
                <w:rFonts w:cs="Arial"/>
                <w:bCs/>
                <w:lang w:val="en-GB"/>
              </w:rPr>
            </w:pPr>
            <w:r w:rsidRPr="00FA08BA">
              <w:rPr>
                <w:rFonts w:cs="Arial"/>
                <w:bCs/>
                <w:lang w:val="en-GB"/>
              </w:rPr>
              <w:t>Return machine to service</w:t>
            </w:r>
          </w:p>
          <w:p w14:paraId="4577F145" w14:textId="77777777" w:rsidR="00734789" w:rsidRPr="00FA08BA" w:rsidRDefault="00734789" w:rsidP="00B15D58">
            <w:pPr>
              <w:pStyle w:val="ListParagraph"/>
              <w:numPr>
                <w:ilvl w:val="0"/>
                <w:numId w:val="291"/>
              </w:numPr>
              <w:spacing w:line="360" w:lineRule="auto"/>
              <w:ind w:right="38"/>
              <w:rPr>
                <w:rFonts w:cs="Arial"/>
                <w:bCs/>
                <w:lang w:val="en-GB"/>
              </w:rPr>
            </w:pPr>
            <w:r w:rsidRPr="00FA08BA">
              <w:rPr>
                <w:rFonts w:cs="Arial"/>
                <w:bCs/>
                <w:lang w:val="en-GB"/>
              </w:rPr>
              <w:t>Process written maintenance records</w:t>
            </w:r>
          </w:p>
        </w:tc>
      </w:tr>
      <w:tr w:rsidR="00734789" w:rsidRPr="00FA08BA" w14:paraId="1C45BC9F" w14:textId="77777777" w:rsidTr="00B15D58">
        <w:trPr>
          <w:trHeight w:val="300"/>
        </w:trPr>
        <w:tc>
          <w:tcPr>
            <w:tcW w:w="3150" w:type="dxa"/>
            <w:vAlign w:val="center"/>
          </w:tcPr>
          <w:p w14:paraId="4873DA5F" w14:textId="77777777" w:rsidR="00734789" w:rsidRPr="00FA08BA" w:rsidRDefault="00734789" w:rsidP="00B15D58">
            <w:pPr>
              <w:ind w:left="606" w:hanging="606"/>
              <w:rPr>
                <w:rFonts w:cs="Arial"/>
                <w:lang w:val="en-GB"/>
              </w:rPr>
            </w:pPr>
            <w:r w:rsidRPr="00FA08BA">
              <w:rPr>
                <w:rFonts w:cs="Arial"/>
                <w:lang w:val="en-GB"/>
              </w:rPr>
              <w:t>CU6. Conduct housekeeping activities</w:t>
            </w:r>
          </w:p>
        </w:tc>
        <w:tc>
          <w:tcPr>
            <w:tcW w:w="6390" w:type="dxa"/>
            <w:vAlign w:val="center"/>
          </w:tcPr>
          <w:p w14:paraId="1F8D3F36" w14:textId="77777777" w:rsidR="00734789" w:rsidRPr="00FA08BA" w:rsidRDefault="00734789" w:rsidP="00B15D58">
            <w:pPr>
              <w:pStyle w:val="ListParagraph"/>
              <w:numPr>
                <w:ilvl w:val="0"/>
                <w:numId w:val="292"/>
              </w:numPr>
              <w:spacing w:line="360" w:lineRule="auto"/>
              <w:rPr>
                <w:rFonts w:cs="Arial"/>
                <w:lang w:val="en-GB"/>
              </w:rPr>
            </w:pPr>
            <w:r w:rsidRPr="00FA08BA">
              <w:rPr>
                <w:rFonts w:cs="Arial"/>
                <w:lang w:val="en-GB"/>
              </w:rPr>
              <w:t>Clear work area and dispose of or recycle materials</w:t>
            </w:r>
          </w:p>
          <w:p w14:paraId="08BEC626" w14:textId="77777777" w:rsidR="00734789" w:rsidRPr="00FA08BA" w:rsidRDefault="00734789" w:rsidP="00B15D58">
            <w:pPr>
              <w:pStyle w:val="ListParagraph"/>
              <w:numPr>
                <w:ilvl w:val="0"/>
                <w:numId w:val="292"/>
              </w:numPr>
              <w:spacing w:line="360" w:lineRule="auto"/>
              <w:rPr>
                <w:rFonts w:cs="Arial"/>
                <w:lang w:val="en-GB"/>
              </w:rPr>
            </w:pPr>
            <w:r w:rsidRPr="00FA08BA">
              <w:rPr>
                <w:rFonts w:cs="Arial"/>
                <w:lang w:val="en-GB"/>
              </w:rPr>
              <w:t>Manage/report hazards, and maintain a safe working environment</w:t>
            </w:r>
          </w:p>
          <w:p w14:paraId="19C456E1" w14:textId="77777777" w:rsidR="00734789" w:rsidRPr="00FA08BA" w:rsidRDefault="00734789" w:rsidP="00B15D58">
            <w:pPr>
              <w:pStyle w:val="ListParagraph"/>
              <w:numPr>
                <w:ilvl w:val="0"/>
                <w:numId w:val="292"/>
              </w:numPr>
              <w:spacing w:line="360" w:lineRule="auto"/>
              <w:rPr>
                <w:rFonts w:cs="Arial"/>
                <w:lang w:val="en-GB"/>
              </w:rPr>
            </w:pPr>
            <w:r w:rsidRPr="00FA08BA">
              <w:rPr>
                <w:rFonts w:cs="Arial"/>
                <w:lang w:val="en-GB"/>
              </w:rPr>
              <w:t>Process records</w:t>
            </w:r>
          </w:p>
        </w:tc>
      </w:tr>
    </w:tbl>
    <w:p w14:paraId="3A61F328" w14:textId="77777777" w:rsidR="00734789" w:rsidRPr="00FA08BA" w:rsidRDefault="00734789" w:rsidP="00734789">
      <w:pPr>
        <w:spacing w:before="240" w:line="360" w:lineRule="auto"/>
        <w:jc w:val="both"/>
        <w:rPr>
          <w:rFonts w:cs="Arial"/>
          <w:lang w:val="en-GB"/>
        </w:rPr>
      </w:pPr>
      <w:r w:rsidRPr="00FA08BA">
        <w:rPr>
          <w:rFonts w:eastAsia="Times New Roman" w:cs="Arial"/>
          <w:b/>
          <w:lang w:val="en-GB"/>
        </w:rPr>
        <w:t>Knowledge &amp; Understanding</w:t>
      </w:r>
    </w:p>
    <w:p w14:paraId="5ABA25BD" w14:textId="77777777" w:rsidR="00734789" w:rsidRPr="00FA08BA" w:rsidRDefault="00734789" w:rsidP="00734789">
      <w:pPr>
        <w:autoSpaceDE w:val="0"/>
        <w:autoSpaceDN w:val="0"/>
        <w:adjustRightInd w:val="0"/>
        <w:spacing w:line="360" w:lineRule="auto"/>
        <w:jc w:val="both"/>
        <w:rPr>
          <w:rFonts w:cs="Arial"/>
          <w:lang w:val="en-GB"/>
        </w:rPr>
      </w:pPr>
      <w:r w:rsidRPr="00FA08BA">
        <w:rPr>
          <w:rFonts w:eastAsia="Arial" w:cs="Arial"/>
          <w:lang w:val="en-GB" w:bidi="en-US"/>
        </w:rPr>
        <w:t>The candidate must possess underpinning knowledge and understanding required to carry out tasks covered in this competency standard. Therefore he/she must be able to:</w:t>
      </w:r>
    </w:p>
    <w:p w14:paraId="5B627A2B"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Describe types and sizes of Machines.</w:t>
      </w:r>
    </w:p>
    <w:p w14:paraId="6BF5B1B0"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 xml:space="preserve">Explain types of soils </w:t>
      </w:r>
      <w:proofErr w:type="spellStart"/>
      <w:r w:rsidRPr="00FA08BA">
        <w:rPr>
          <w:rFonts w:eastAsia="Times New Roman" w:cs="Arial"/>
          <w:lang w:val="en-GB"/>
        </w:rPr>
        <w:t>w.r.t.</w:t>
      </w:r>
      <w:proofErr w:type="spellEnd"/>
      <w:r w:rsidRPr="00FA08BA">
        <w:rPr>
          <w:rFonts w:eastAsia="Times New Roman" w:cs="Arial"/>
          <w:lang w:val="en-GB"/>
        </w:rPr>
        <w:t xml:space="preserve"> cohesion</w:t>
      </w:r>
    </w:p>
    <w:p w14:paraId="4BAEA69F"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Explain selection of type of rollers for specific soil conditions</w:t>
      </w:r>
    </w:p>
    <w:p w14:paraId="063AFB01"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Describe components and functions.</w:t>
      </w:r>
    </w:p>
    <w:p w14:paraId="1FBC15A7"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Define capacities &amp; capabilities.</w:t>
      </w:r>
    </w:p>
    <w:p w14:paraId="0D977BAA"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Describe attachments and its purposes.</w:t>
      </w:r>
    </w:p>
    <w:p w14:paraId="076FF3FD"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 xml:space="preserve">Describe basic tools and supplies. </w:t>
      </w:r>
    </w:p>
    <w:p w14:paraId="6CEFF278"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Describe safety equipment.</w:t>
      </w:r>
    </w:p>
    <w:p w14:paraId="4C35E353"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Explain daily maintenance work</w:t>
      </w:r>
    </w:p>
    <w:p w14:paraId="4A5EB933"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Describe Machine emergency shut-down procedure.</w:t>
      </w:r>
    </w:p>
    <w:p w14:paraId="2EF3AF66"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Define basic operating functions.</w:t>
      </w:r>
    </w:p>
    <w:p w14:paraId="559C95AC" w14:textId="77777777" w:rsidR="00734789" w:rsidRPr="00FA08BA" w:rsidRDefault="00734789" w:rsidP="00905C75">
      <w:pPr>
        <w:pStyle w:val="ListParagraph"/>
        <w:numPr>
          <w:ilvl w:val="0"/>
          <w:numId w:val="288"/>
        </w:numPr>
        <w:spacing w:after="0" w:line="360" w:lineRule="auto"/>
        <w:jc w:val="both"/>
        <w:rPr>
          <w:rFonts w:eastAsia="Times New Roman" w:cs="Arial"/>
          <w:lang w:val="en-GB"/>
        </w:rPr>
      </w:pPr>
      <w:r w:rsidRPr="00FA08BA">
        <w:rPr>
          <w:rFonts w:eastAsia="Times New Roman" w:cs="Arial"/>
          <w:lang w:val="en-GB"/>
        </w:rPr>
        <w:t>Explain Pre-start checks, start-up and shutdown procedures</w:t>
      </w:r>
    </w:p>
    <w:p w14:paraId="7326DB78" w14:textId="77777777" w:rsidR="00734789" w:rsidRPr="00FA08BA" w:rsidRDefault="00734789" w:rsidP="00734789">
      <w:pPr>
        <w:pStyle w:val="BodyText7"/>
        <w:shd w:val="clear" w:color="auto" w:fill="auto"/>
        <w:spacing w:after="0" w:line="360" w:lineRule="auto"/>
        <w:ind w:left="20" w:right="220" w:firstLine="0"/>
        <w:rPr>
          <w:sz w:val="22"/>
          <w:szCs w:val="22"/>
          <w:lang w:val="en-GB"/>
        </w:rPr>
      </w:pPr>
    </w:p>
    <w:p w14:paraId="34BE91B1" w14:textId="77777777" w:rsidR="00734789" w:rsidRPr="00FA08BA" w:rsidRDefault="00734789" w:rsidP="00734789">
      <w:pPr>
        <w:pStyle w:val="ListParagraph"/>
        <w:pBdr>
          <w:top w:val="single" w:sz="4" w:space="1" w:color="auto"/>
          <w:left w:val="single" w:sz="4" w:space="4" w:color="auto"/>
          <w:bottom w:val="single" w:sz="4" w:space="1" w:color="auto"/>
          <w:right w:val="single" w:sz="4" w:space="4" w:color="auto"/>
        </w:pBdr>
        <w:shd w:val="clear" w:color="auto" w:fill="00B0F0"/>
        <w:spacing w:line="360" w:lineRule="auto"/>
        <w:ind w:right="297" w:hanging="720"/>
        <w:jc w:val="both"/>
        <w:rPr>
          <w:rFonts w:cs="Arial"/>
          <w:b/>
          <w:lang w:val="en-GB"/>
        </w:rPr>
      </w:pPr>
      <w:r w:rsidRPr="00FA08BA">
        <w:rPr>
          <w:rFonts w:cs="Arial"/>
          <w:b/>
          <w:lang w:val="en-GB"/>
        </w:rPr>
        <w:t>Critical Evidence(s) Required</w:t>
      </w:r>
    </w:p>
    <w:p w14:paraId="176D10DC" w14:textId="77777777" w:rsidR="00734789" w:rsidRPr="00FA08BA" w:rsidRDefault="00734789" w:rsidP="00734789">
      <w:pPr>
        <w:spacing w:line="360" w:lineRule="auto"/>
        <w:ind w:right="27"/>
        <w:jc w:val="both"/>
        <w:rPr>
          <w:rFonts w:cs="Arial"/>
          <w:lang w:val="en-GB"/>
        </w:rPr>
      </w:pPr>
      <w:r w:rsidRPr="00FA08BA">
        <w:rPr>
          <w:rFonts w:cs="Arial"/>
          <w:lang w:val="en-GB"/>
        </w:rPr>
        <w:t xml:space="preserve">The candidate needs to produce following critical evidence(s) in order to be competent in this competency standard: </w:t>
      </w:r>
    </w:p>
    <w:p w14:paraId="4E2C8E21"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lastRenderedPageBreak/>
        <w:t>Conducting prestart checks prior to commencing operations and shutdown procedures on completion of operations</w:t>
      </w:r>
    </w:p>
    <w:p w14:paraId="1E556966"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Carrying out vehicle refuelling requirements and procedures</w:t>
      </w:r>
    </w:p>
    <w:p w14:paraId="4DB926A0"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Applying appropriate lifting techniques to remove items from path of plant</w:t>
      </w:r>
    </w:p>
    <w:p w14:paraId="530BA748"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Driving and operating equipment under variable ground conditions and grades</w:t>
      </w:r>
    </w:p>
    <w:p w14:paraId="011D6939"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Engaging and disengaging the compacting device</w:t>
      </w:r>
    </w:p>
    <w:p w14:paraId="605A710B"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Identifying, removing and managing contaminants</w:t>
      </w:r>
    </w:p>
    <w:p w14:paraId="08AF9BD3"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Applying safe work practices and identifying and reporting all potential hazards, risks and environmental issues</w:t>
      </w:r>
    </w:p>
    <w:p w14:paraId="53F9B103" w14:textId="77777777" w:rsidR="00734789" w:rsidRPr="00FA08BA" w:rsidRDefault="00734789" w:rsidP="00F4241E">
      <w:pPr>
        <w:pStyle w:val="ListParagraph"/>
        <w:numPr>
          <w:ilvl w:val="0"/>
          <w:numId w:val="294"/>
        </w:numPr>
        <w:spacing w:after="0" w:line="360" w:lineRule="auto"/>
        <w:rPr>
          <w:rFonts w:eastAsia="Calibri" w:cs="Arial"/>
          <w:lang w:val="en-GB"/>
        </w:rPr>
      </w:pPr>
      <w:r w:rsidRPr="00FA08BA">
        <w:rPr>
          <w:rFonts w:eastAsia="Calibri" w:cs="Arial"/>
          <w:lang w:val="en-GB"/>
        </w:rPr>
        <w:t>Applying problem solving and troubleshooting techniques</w:t>
      </w:r>
    </w:p>
    <w:p w14:paraId="2D08A53F" w14:textId="77777777" w:rsidR="00734789" w:rsidRPr="00FA08BA" w:rsidRDefault="00734789" w:rsidP="00F4241E">
      <w:pPr>
        <w:pStyle w:val="ListParagraph"/>
        <w:numPr>
          <w:ilvl w:val="0"/>
          <w:numId w:val="294"/>
        </w:numPr>
        <w:spacing w:after="0" w:line="360" w:lineRule="auto"/>
        <w:rPr>
          <w:rFonts w:eastAsia="Times New Roman" w:cs="Arial"/>
          <w:bCs/>
          <w:lang w:val="en-GB"/>
        </w:rPr>
      </w:pPr>
      <w:r w:rsidRPr="00FA08BA">
        <w:rPr>
          <w:rFonts w:eastAsia="Times New Roman" w:cs="Arial"/>
          <w:bCs/>
          <w:lang w:val="en-GB"/>
        </w:rPr>
        <w:t>Manoeuvring the roller compactor safely and smoothly</w:t>
      </w:r>
    </w:p>
    <w:p w14:paraId="3FB81D9B" w14:textId="77777777" w:rsidR="00734789" w:rsidRPr="00FA08BA" w:rsidRDefault="00734789" w:rsidP="00F4241E">
      <w:pPr>
        <w:pStyle w:val="ListParagraph"/>
        <w:numPr>
          <w:ilvl w:val="0"/>
          <w:numId w:val="294"/>
        </w:numPr>
        <w:spacing w:after="0" w:line="360" w:lineRule="auto"/>
        <w:rPr>
          <w:rFonts w:eastAsia="Times New Roman" w:cs="Arial"/>
          <w:bCs/>
          <w:lang w:val="en-GB"/>
        </w:rPr>
      </w:pPr>
      <w:r w:rsidRPr="00FA08BA">
        <w:rPr>
          <w:rFonts w:eastAsia="Times New Roman" w:cs="Arial"/>
          <w:bCs/>
          <w:lang w:val="en-GB"/>
        </w:rPr>
        <w:t>Adjusting driving and operations techniques to suit material type and ground conditions</w:t>
      </w:r>
    </w:p>
    <w:p w14:paraId="1554943C" w14:textId="77777777" w:rsidR="00734789" w:rsidRPr="00FA08BA" w:rsidRDefault="00734789" w:rsidP="00F4241E">
      <w:pPr>
        <w:pStyle w:val="ListParagraph"/>
        <w:numPr>
          <w:ilvl w:val="0"/>
          <w:numId w:val="294"/>
        </w:numPr>
        <w:spacing w:after="0" w:line="360" w:lineRule="auto"/>
        <w:rPr>
          <w:rFonts w:eastAsia="Times New Roman" w:cs="Arial"/>
          <w:bCs/>
          <w:lang w:val="en-GB"/>
        </w:rPr>
      </w:pPr>
      <w:r w:rsidRPr="00FA08BA">
        <w:rPr>
          <w:rFonts w:eastAsia="Times New Roman" w:cs="Arial"/>
          <w:bCs/>
          <w:lang w:val="en-GB"/>
        </w:rPr>
        <w:t>Completing a minimum of 500 metres roller/compactor operations of tailings and haul road</w:t>
      </w:r>
    </w:p>
    <w:p w14:paraId="68C77BDD" w14:textId="77777777" w:rsidR="00734789" w:rsidRPr="00FA08BA" w:rsidRDefault="00734789" w:rsidP="00F4241E">
      <w:pPr>
        <w:pStyle w:val="ListParagraph"/>
        <w:numPr>
          <w:ilvl w:val="0"/>
          <w:numId w:val="294"/>
        </w:numPr>
        <w:spacing w:after="0" w:line="360" w:lineRule="auto"/>
        <w:rPr>
          <w:rFonts w:eastAsia="Times New Roman" w:cs="Arial"/>
          <w:bCs/>
          <w:lang w:val="en-GB"/>
        </w:rPr>
      </w:pPr>
      <w:r w:rsidRPr="00FA08BA">
        <w:rPr>
          <w:rFonts w:eastAsia="Times New Roman" w:cs="Arial"/>
          <w:bCs/>
          <w:lang w:val="en-GB"/>
        </w:rPr>
        <w:t>Achieving the required degree of compaction of the surface</w:t>
      </w:r>
    </w:p>
    <w:p w14:paraId="47E7C4B8" w14:textId="77777777" w:rsidR="000E1364" w:rsidRPr="000E1364" w:rsidRDefault="000E1364" w:rsidP="000E1364">
      <w:pPr>
        <w:jc w:val="both"/>
        <w:rPr>
          <w:rFonts w:cs="Arial"/>
          <w:b/>
        </w:rPr>
      </w:pPr>
      <w:r w:rsidRPr="000E1364">
        <w:rPr>
          <w:rFonts w:cs="Arial"/>
          <w:b/>
        </w:rPr>
        <w:t>Tools &amp; Equipment’s:</w:t>
      </w:r>
    </w:p>
    <w:p w14:paraId="2172B537" w14:textId="77777777" w:rsidR="000E1364" w:rsidRPr="000E1364" w:rsidRDefault="000E1364" w:rsidP="00905C75">
      <w:pPr>
        <w:pStyle w:val="ListParagraph"/>
        <w:numPr>
          <w:ilvl w:val="0"/>
          <w:numId w:val="773"/>
        </w:numPr>
        <w:jc w:val="both"/>
        <w:rPr>
          <w:rFonts w:cs="Arial"/>
        </w:rPr>
      </w:pPr>
      <w:r w:rsidRPr="000E1364">
        <w:rPr>
          <w:rFonts w:cs="Arial"/>
        </w:rPr>
        <w:t>Road Roller</w:t>
      </w:r>
    </w:p>
    <w:p w14:paraId="489EC7D0" w14:textId="77777777" w:rsidR="000E1364" w:rsidRPr="000E1364" w:rsidRDefault="000E1364" w:rsidP="00905C75">
      <w:pPr>
        <w:pStyle w:val="ListParagraph"/>
        <w:numPr>
          <w:ilvl w:val="0"/>
          <w:numId w:val="773"/>
        </w:numPr>
        <w:jc w:val="both"/>
        <w:rPr>
          <w:rFonts w:cs="Arial"/>
        </w:rPr>
      </w:pPr>
      <w:proofErr w:type="gramStart"/>
      <w:r w:rsidRPr="000E1364">
        <w:rPr>
          <w:rFonts w:cs="Arial"/>
        </w:rPr>
        <w:t>PPE,s</w:t>
      </w:r>
      <w:proofErr w:type="gramEnd"/>
      <w:r w:rsidRPr="000E1364">
        <w:rPr>
          <w:rFonts w:cs="Arial"/>
        </w:rPr>
        <w:t>:</w:t>
      </w:r>
    </w:p>
    <w:p w14:paraId="0E643F52" w14:textId="77777777" w:rsidR="000E1364" w:rsidRPr="000E1364" w:rsidRDefault="000E1364" w:rsidP="00905C75">
      <w:pPr>
        <w:pStyle w:val="ListParagraph"/>
        <w:numPr>
          <w:ilvl w:val="0"/>
          <w:numId w:val="773"/>
        </w:numPr>
        <w:jc w:val="both"/>
        <w:rPr>
          <w:rFonts w:cs="Arial"/>
        </w:rPr>
      </w:pPr>
      <w:r w:rsidRPr="000E1364">
        <w:rPr>
          <w:rFonts w:cs="Arial"/>
        </w:rPr>
        <w:t>Coverall</w:t>
      </w:r>
    </w:p>
    <w:p w14:paraId="36DDEE94" w14:textId="77777777" w:rsidR="000E1364" w:rsidRPr="000E1364" w:rsidRDefault="000E1364" w:rsidP="00905C75">
      <w:pPr>
        <w:pStyle w:val="ListParagraph"/>
        <w:numPr>
          <w:ilvl w:val="0"/>
          <w:numId w:val="773"/>
        </w:numPr>
        <w:jc w:val="both"/>
        <w:rPr>
          <w:rFonts w:cs="Arial"/>
        </w:rPr>
      </w:pPr>
      <w:r w:rsidRPr="000E1364">
        <w:rPr>
          <w:rFonts w:cs="Arial"/>
        </w:rPr>
        <w:t xml:space="preserve">Safety shoes </w:t>
      </w:r>
    </w:p>
    <w:p w14:paraId="7B1669AC" w14:textId="77777777" w:rsidR="00734789" w:rsidRPr="000E1364" w:rsidRDefault="000E1364" w:rsidP="00905C75">
      <w:pPr>
        <w:pStyle w:val="ListParagraph"/>
        <w:numPr>
          <w:ilvl w:val="0"/>
          <w:numId w:val="773"/>
        </w:numPr>
        <w:jc w:val="both"/>
        <w:rPr>
          <w:rFonts w:eastAsia="Times New Roman" w:cs="Arial"/>
          <w:b/>
          <w:lang w:val="en-AU"/>
        </w:rPr>
      </w:pPr>
      <w:r w:rsidRPr="000E1364">
        <w:rPr>
          <w:rFonts w:cs="Arial"/>
        </w:rPr>
        <w:t>Helmet</w:t>
      </w:r>
      <w:r w:rsidR="00734789" w:rsidRPr="000E1364">
        <w:rPr>
          <w:rFonts w:cs="Arial"/>
        </w:rPr>
        <w:br w:type="page"/>
      </w:r>
    </w:p>
    <w:p w14:paraId="25E0D762" w14:textId="7B931D5B" w:rsidR="00734789" w:rsidRPr="00E56886" w:rsidRDefault="00734789" w:rsidP="00905C75">
      <w:pPr>
        <w:pStyle w:val="Heading31"/>
        <w:numPr>
          <w:ilvl w:val="0"/>
          <w:numId w:val="792"/>
        </w:numPr>
        <w:shd w:val="clear" w:color="auto" w:fill="FFC000"/>
        <w:rPr>
          <w:color w:val="auto"/>
          <w:sz w:val="24"/>
          <w:szCs w:val="24"/>
        </w:rPr>
      </w:pPr>
      <w:bookmarkStart w:id="142" w:name="_Toc133689786"/>
      <w:r w:rsidRPr="00E56886">
        <w:rPr>
          <w:color w:val="auto"/>
          <w:sz w:val="24"/>
          <w:szCs w:val="24"/>
        </w:rPr>
        <w:lastRenderedPageBreak/>
        <w:t>Operate a Wheel-mounted loading crane</w:t>
      </w:r>
      <w:bookmarkEnd w:id="142"/>
    </w:p>
    <w:p w14:paraId="3DB393A8" w14:textId="77777777" w:rsidR="00734789" w:rsidRPr="00FA08BA" w:rsidRDefault="00734789" w:rsidP="00734789">
      <w:pPr>
        <w:tabs>
          <w:tab w:val="left" w:pos="5310"/>
        </w:tabs>
        <w:autoSpaceDE w:val="0"/>
        <w:autoSpaceDN w:val="0"/>
        <w:adjustRightInd w:val="0"/>
        <w:spacing w:before="240" w:line="360" w:lineRule="auto"/>
        <w:ind w:right="297" w:hanging="90"/>
        <w:jc w:val="both"/>
        <w:rPr>
          <w:rFonts w:cs="Arial"/>
          <w:b/>
          <w:lang w:val="en-GB"/>
        </w:rPr>
      </w:pPr>
      <w:r w:rsidRPr="00FA08BA">
        <w:rPr>
          <w:rFonts w:eastAsia="Times New Roman" w:cs="Arial"/>
          <w:b/>
          <w:lang w:val="en-GB"/>
        </w:rPr>
        <w:t xml:space="preserve">Overview: </w:t>
      </w:r>
      <w:r w:rsidRPr="00FA08BA">
        <w:rPr>
          <w:rFonts w:cs="Arial"/>
          <w:lang w:val="en-GB"/>
        </w:rPr>
        <w:t xml:space="preserve">This competency standard covers the skills and knowledge required to Position and stabilise crane, </w:t>
      </w:r>
      <w:proofErr w:type="gramStart"/>
      <w:r w:rsidRPr="00FA08BA">
        <w:rPr>
          <w:rFonts w:cs="Arial"/>
          <w:lang w:val="en-GB"/>
        </w:rPr>
        <w:t>Operate</w:t>
      </w:r>
      <w:proofErr w:type="gramEnd"/>
      <w:r w:rsidRPr="00FA08BA">
        <w:rPr>
          <w:rFonts w:cs="Arial"/>
          <w:lang w:val="en-GB"/>
        </w:rPr>
        <w:t xml:space="preserve"> vehicle-mounted crane, Monitor lift conditions, Pack up crane and Conduct housekeeping activities.</w:t>
      </w:r>
    </w:p>
    <w:tbl>
      <w:tblPr>
        <w:tblStyle w:val="TableGrid"/>
        <w:tblW w:w="9895" w:type="dxa"/>
        <w:tblLook w:val="04A0" w:firstRow="1" w:lastRow="0" w:firstColumn="1" w:lastColumn="0" w:noHBand="0" w:noVBand="1"/>
      </w:tblPr>
      <w:tblGrid>
        <w:gridCol w:w="3150"/>
        <w:gridCol w:w="6745"/>
      </w:tblGrid>
      <w:tr w:rsidR="00734789" w:rsidRPr="00FA08BA" w14:paraId="55848C63" w14:textId="77777777" w:rsidTr="00F4241E">
        <w:trPr>
          <w:trHeight w:val="323"/>
        </w:trPr>
        <w:tc>
          <w:tcPr>
            <w:tcW w:w="3150" w:type="dxa"/>
            <w:shd w:val="clear" w:color="auto" w:fill="D9D9D9" w:themeFill="background1" w:themeFillShade="D9"/>
            <w:vAlign w:val="center"/>
          </w:tcPr>
          <w:p w14:paraId="2D3471B1" w14:textId="77777777" w:rsidR="00734789" w:rsidRPr="00F4241E" w:rsidRDefault="00734789" w:rsidP="00F4241E">
            <w:pPr>
              <w:spacing w:line="360" w:lineRule="auto"/>
              <w:rPr>
                <w:rFonts w:cs="Arial"/>
                <w:b/>
                <w:bCs/>
                <w:lang w:val="en-GB"/>
              </w:rPr>
            </w:pPr>
            <w:r w:rsidRPr="00F4241E">
              <w:rPr>
                <w:rFonts w:cs="Arial"/>
                <w:b/>
                <w:bCs/>
                <w:lang w:val="en-GB"/>
              </w:rPr>
              <w:t>Competency Units</w:t>
            </w:r>
          </w:p>
        </w:tc>
        <w:tc>
          <w:tcPr>
            <w:tcW w:w="6745" w:type="dxa"/>
            <w:shd w:val="clear" w:color="auto" w:fill="D9D9D9" w:themeFill="background1" w:themeFillShade="D9"/>
            <w:vAlign w:val="center"/>
          </w:tcPr>
          <w:p w14:paraId="4FFA6F16" w14:textId="77777777" w:rsidR="00734789" w:rsidRPr="00F4241E" w:rsidRDefault="00734789" w:rsidP="00F4241E">
            <w:pPr>
              <w:spacing w:line="360" w:lineRule="auto"/>
              <w:rPr>
                <w:rFonts w:cs="Arial"/>
                <w:b/>
                <w:bCs/>
                <w:lang w:val="en-GB"/>
              </w:rPr>
            </w:pPr>
            <w:r w:rsidRPr="00F4241E">
              <w:rPr>
                <w:rFonts w:cs="Arial"/>
                <w:b/>
                <w:bCs/>
                <w:lang w:val="en-GB"/>
              </w:rPr>
              <w:t>Performance Criteria</w:t>
            </w:r>
          </w:p>
        </w:tc>
      </w:tr>
      <w:tr w:rsidR="00734789" w:rsidRPr="00FA08BA" w14:paraId="0E582D82" w14:textId="77777777" w:rsidTr="00F4241E">
        <w:trPr>
          <w:trHeight w:val="575"/>
        </w:trPr>
        <w:tc>
          <w:tcPr>
            <w:tcW w:w="3150" w:type="dxa"/>
            <w:vAlign w:val="center"/>
          </w:tcPr>
          <w:p w14:paraId="590A934C" w14:textId="77777777" w:rsidR="00734789" w:rsidRPr="00FA08BA" w:rsidRDefault="00734789" w:rsidP="00F4241E">
            <w:pPr>
              <w:ind w:left="517" w:hanging="517"/>
              <w:rPr>
                <w:rFonts w:cs="Arial"/>
                <w:lang w:val="en-GB"/>
              </w:rPr>
            </w:pPr>
            <w:r w:rsidRPr="00FA08BA">
              <w:rPr>
                <w:rFonts w:cs="Arial"/>
                <w:lang w:val="en-GB"/>
              </w:rPr>
              <w:t>CU1. Position and stabilise crane</w:t>
            </w:r>
          </w:p>
        </w:tc>
        <w:tc>
          <w:tcPr>
            <w:tcW w:w="6745" w:type="dxa"/>
            <w:vAlign w:val="center"/>
          </w:tcPr>
          <w:p w14:paraId="05C1A294"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Drive crane to position as per job plan to ensure safe operation in accordance with applicable standards, codes of practice, manufacturers specifications and, where applicable, regulatory and local government requirements</w:t>
            </w:r>
          </w:p>
          <w:p w14:paraId="7086C4AE"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Use appropriate, barriers, fencing, temporary boundaries, signage and the like to isolate working area in accordance with safe working practice and lift requirements</w:t>
            </w:r>
          </w:p>
          <w:p w14:paraId="7D343AE6"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Check ground to ensure it is firm enough to bear the load</w:t>
            </w:r>
          </w:p>
          <w:p w14:paraId="57C474C7"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Use appropriate plates or packing correctly to adequately distribute the load</w:t>
            </w:r>
          </w:p>
          <w:p w14:paraId="26C0CD70"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Deploy and position any outriggers and stabilizers correctly in accordance with manufacturer’s instructions and the appropriate standard and other relevant statutory regulations or local authority requirements</w:t>
            </w:r>
          </w:p>
          <w:p w14:paraId="4D95FEAE" w14:textId="77777777" w:rsidR="00734789" w:rsidRPr="00FA08BA" w:rsidRDefault="00734789" w:rsidP="00F4241E">
            <w:pPr>
              <w:pStyle w:val="ListParagraph"/>
              <w:numPr>
                <w:ilvl w:val="0"/>
                <w:numId w:val="297"/>
              </w:numPr>
              <w:spacing w:line="360" w:lineRule="auto"/>
              <w:rPr>
                <w:rFonts w:cs="Arial"/>
                <w:lang w:val="en-GB"/>
              </w:rPr>
            </w:pPr>
            <w:r w:rsidRPr="00FA08BA">
              <w:rPr>
                <w:rFonts w:cs="Arial"/>
                <w:lang w:val="en-GB"/>
              </w:rPr>
              <w:t>Check outrigger packing for adequacy prior to and after load is taken</w:t>
            </w:r>
          </w:p>
        </w:tc>
      </w:tr>
      <w:tr w:rsidR="00734789" w:rsidRPr="00FA08BA" w14:paraId="7E8B48BB" w14:textId="77777777" w:rsidTr="00F4241E">
        <w:trPr>
          <w:trHeight w:val="575"/>
        </w:trPr>
        <w:tc>
          <w:tcPr>
            <w:tcW w:w="3150" w:type="dxa"/>
            <w:vAlign w:val="center"/>
          </w:tcPr>
          <w:p w14:paraId="67D694F6" w14:textId="77777777" w:rsidR="00734789" w:rsidRPr="00FA08BA" w:rsidRDefault="00734789" w:rsidP="00F4241E">
            <w:pPr>
              <w:ind w:left="517" w:hanging="517"/>
              <w:rPr>
                <w:rFonts w:cs="Arial"/>
                <w:lang w:val="en-GB"/>
              </w:rPr>
            </w:pPr>
            <w:r w:rsidRPr="00FA08BA">
              <w:rPr>
                <w:rFonts w:cs="Arial"/>
                <w:lang w:val="en-GB"/>
              </w:rPr>
              <w:t>CU2. Operate vehicle-mounted crane</w:t>
            </w:r>
          </w:p>
        </w:tc>
        <w:tc>
          <w:tcPr>
            <w:tcW w:w="6745" w:type="dxa"/>
            <w:vAlign w:val="center"/>
          </w:tcPr>
          <w:p w14:paraId="2E1D9F2C"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Implement planned hazard control strategies</w:t>
            </w:r>
          </w:p>
          <w:p w14:paraId="417033D9"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Give, interpret and follow required signals are correctly in accordance with appropriate standards</w:t>
            </w:r>
          </w:p>
          <w:p w14:paraId="0881F602"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Assess load mass and correlate with lifting capacity of crane throughout proposed radii of operation</w:t>
            </w:r>
          </w:p>
          <w:p w14:paraId="7CC76CF6"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Select appropriate lifting gear and load securely</w:t>
            </w:r>
          </w:p>
          <w:p w14:paraId="09AC0917"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Hoist and lower load into position using crane movements in accordance with the appropriate standard</w:t>
            </w:r>
          </w:p>
          <w:p w14:paraId="27E5643D"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Operate crane controls smoothly</w:t>
            </w:r>
          </w:p>
          <w:p w14:paraId="26434A6F" w14:textId="77777777" w:rsidR="00734789" w:rsidRPr="00FA08BA" w:rsidRDefault="00734789" w:rsidP="00F4241E">
            <w:pPr>
              <w:pStyle w:val="ListParagraph"/>
              <w:numPr>
                <w:ilvl w:val="0"/>
                <w:numId w:val="307"/>
              </w:numPr>
              <w:spacing w:line="360" w:lineRule="auto"/>
              <w:rPr>
                <w:rFonts w:cs="Arial"/>
                <w:lang w:val="en-GB"/>
              </w:rPr>
            </w:pPr>
            <w:r w:rsidRPr="00FA08BA">
              <w:rPr>
                <w:rFonts w:cs="Arial"/>
                <w:lang w:val="en-GB"/>
              </w:rPr>
              <w:t xml:space="preserve">Shut down and secure crane during periods of non-operation according to </w:t>
            </w:r>
            <w:proofErr w:type="spellStart"/>
            <w:r w:rsidRPr="00FA08BA">
              <w:rPr>
                <w:rFonts w:cs="Arial"/>
                <w:lang w:val="en-GB"/>
              </w:rPr>
              <w:t>manufacturers</w:t>
            </w:r>
            <w:proofErr w:type="spellEnd"/>
            <w:r w:rsidRPr="00FA08BA">
              <w:rPr>
                <w:rFonts w:cs="Arial"/>
                <w:lang w:val="en-GB"/>
              </w:rPr>
              <w:t xml:space="preserve"> specifications and workplace procedures</w:t>
            </w:r>
          </w:p>
        </w:tc>
      </w:tr>
      <w:tr w:rsidR="00734789" w:rsidRPr="00FA08BA" w14:paraId="35F5EAF7" w14:textId="77777777" w:rsidTr="00F4241E">
        <w:trPr>
          <w:trHeight w:val="300"/>
        </w:trPr>
        <w:tc>
          <w:tcPr>
            <w:tcW w:w="3150" w:type="dxa"/>
            <w:vAlign w:val="center"/>
          </w:tcPr>
          <w:p w14:paraId="407227EB" w14:textId="77777777" w:rsidR="00734789" w:rsidRPr="00FA08BA" w:rsidRDefault="00734789" w:rsidP="00F4241E">
            <w:pPr>
              <w:ind w:left="696" w:hanging="696"/>
              <w:rPr>
                <w:rFonts w:cs="Arial"/>
                <w:lang w:val="en-GB"/>
              </w:rPr>
            </w:pPr>
            <w:r w:rsidRPr="00FA08BA">
              <w:rPr>
                <w:rFonts w:cs="Arial"/>
                <w:lang w:val="en-GB"/>
              </w:rPr>
              <w:t>CU3. Monitor lift conditions</w:t>
            </w:r>
          </w:p>
        </w:tc>
        <w:tc>
          <w:tcPr>
            <w:tcW w:w="6745" w:type="dxa"/>
            <w:vAlign w:val="center"/>
          </w:tcPr>
          <w:p w14:paraId="7672311E"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Monitor load constantly to ensure load and structural stability</w:t>
            </w:r>
          </w:p>
          <w:p w14:paraId="15D3486F"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lastRenderedPageBreak/>
              <w:t>Identify and monitor conditions which may affect the continuing stability of the crane</w:t>
            </w:r>
          </w:p>
          <w:p w14:paraId="658E799A"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Respond to unplanned situations in line with workplace procedures in a manner that minimises risk to personnel and equipment</w:t>
            </w:r>
          </w:p>
          <w:p w14:paraId="25DBFA63"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Seek advice from supervisor where there is doubt about correct response to unanticipated conditions, or conflict with customer request</w:t>
            </w:r>
          </w:p>
          <w:p w14:paraId="032181F5"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Advise supervisor/allocator of any concern about completing the job within timeframe</w:t>
            </w:r>
          </w:p>
          <w:p w14:paraId="37834D40"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Implement shut-down procedures in accordance with manufacturer’s instructions in the event of an emergency</w:t>
            </w:r>
          </w:p>
          <w:p w14:paraId="43376166"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Apply relevant motion locks and brakes</w:t>
            </w:r>
          </w:p>
          <w:p w14:paraId="3EA06C08"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Shut down crane using the correct sequence of procedures in accordance with manufacturers specifications and workplace procedures</w:t>
            </w:r>
          </w:p>
          <w:p w14:paraId="2B5D50EA" w14:textId="77777777" w:rsidR="00734789" w:rsidRPr="00FA08BA" w:rsidRDefault="00734789" w:rsidP="00F4241E">
            <w:pPr>
              <w:pStyle w:val="ListParagraph"/>
              <w:numPr>
                <w:ilvl w:val="0"/>
                <w:numId w:val="298"/>
              </w:numPr>
              <w:spacing w:after="43" w:line="360" w:lineRule="auto"/>
              <w:rPr>
                <w:rFonts w:cs="Arial"/>
                <w:lang w:val="en-GB"/>
              </w:rPr>
            </w:pPr>
            <w:r w:rsidRPr="00FA08BA">
              <w:rPr>
                <w:rFonts w:cs="Arial"/>
                <w:lang w:val="en-GB"/>
              </w:rPr>
              <w:t xml:space="preserve">Carryout routine post-operational equipment checks in accordance with manufacturers specifications </w:t>
            </w:r>
          </w:p>
        </w:tc>
      </w:tr>
      <w:tr w:rsidR="00734789" w:rsidRPr="00FA08BA" w14:paraId="1E36B6B2" w14:textId="77777777" w:rsidTr="00F4241E">
        <w:trPr>
          <w:trHeight w:val="300"/>
        </w:trPr>
        <w:tc>
          <w:tcPr>
            <w:tcW w:w="3150" w:type="dxa"/>
            <w:vAlign w:val="center"/>
          </w:tcPr>
          <w:p w14:paraId="3643C3EC" w14:textId="77777777" w:rsidR="00734789" w:rsidRPr="00FA08BA" w:rsidRDefault="00734789" w:rsidP="00F4241E">
            <w:pPr>
              <w:ind w:left="696" w:hanging="696"/>
              <w:rPr>
                <w:rFonts w:cs="Arial"/>
                <w:lang w:val="en-GB"/>
              </w:rPr>
            </w:pPr>
            <w:r w:rsidRPr="00FA08BA">
              <w:rPr>
                <w:rFonts w:cs="Arial"/>
                <w:lang w:val="en-GB"/>
              </w:rPr>
              <w:lastRenderedPageBreak/>
              <w:t>CU4. Pack up crane</w:t>
            </w:r>
          </w:p>
        </w:tc>
        <w:tc>
          <w:tcPr>
            <w:tcW w:w="6745" w:type="dxa"/>
            <w:vAlign w:val="center"/>
          </w:tcPr>
          <w:p w14:paraId="60C0056E" w14:textId="77777777" w:rsidR="00734789" w:rsidRPr="00FA08BA" w:rsidRDefault="00734789" w:rsidP="00F4241E">
            <w:pPr>
              <w:pStyle w:val="ListParagraph"/>
              <w:numPr>
                <w:ilvl w:val="0"/>
                <w:numId w:val="295"/>
              </w:numPr>
              <w:spacing w:after="43" w:line="360" w:lineRule="auto"/>
              <w:rPr>
                <w:rFonts w:cs="Arial"/>
                <w:lang w:val="en-GB"/>
              </w:rPr>
            </w:pPr>
            <w:r w:rsidRPr="00FA08BA">
              <w:rPr>
                <w:rFonts w:cs="Arial"/>
                <w:lang w:val="en-GB"/>
              </w:rPr>
              <w:t>Check all lifting equipment and crane components for any signs of deterioration or damage in accordance with the appropriate standard</w:t>
            </w:r>
          </w:p>
          <w:p w14:paraId="419D3EDA" w14:textId="77777777" w:rsidR="00734789" w:rsidRPr="00FA08BA" w:rsidRDefault="00734789" w:rsidP="00F4241E">
            <w:pPr>
              <w:pStyle w:val="ListParagraph"/>
              <w:numPr>
                <w:ilvl w:val="0"/>
                <w:numId w:val="295"/>
              </w:numPr>
              <w:spacing w:after="43" w:line="360" w:lineRule="auto"/>
              <w:rPr>
                <w:rFonts w:cs="Arial"/>
                <w:lang w:val="en-GB"/>
              </w:rPr>
            </w:pPr>
            <w:r w:rsidRPr="00FA08BA">
              <w:rPr>
                <w:rFonts w:cs="Arial"/>
                <w:lang w:val="en-GB"/>
              </w:rPr>
              <w:t>Segregate damaged or worn equipment is and report to an authorised person for testing/repair/destruction</w:t>
            </w:r>
          </w:p>
          <w:p w14:paraId="48810EA1" w14:textId="77777777" w:rsidR="00734789" w:rsidRPr="00FA08BA" w:rsidRDefault="00734789" w:rsidP="00F4241E">
            <w:pPr>
              <w:pStyle w:val="ListParagraph"/>
              <w:numPr>
                <w:ilvl w:val="0"/>
                <w:numId w:val="295"/>
              </w:numPr>
              <w:spacing w:after="43" w:line="360" w:lineRule="auto"/>
              <w:rPr>
                <w:rFonts w:cs="Arial"/>
                <w:lang w:val="en-GB"/>
              </w:rPr>
            </w:pPr>
            <w:r w:rsidRPr="00FA08BA">
              <w:rPr>
                <w:rFonts w:cs="Arial"/>
                <w:lang w:val="en-GB"/>
              </w:rPr>
              <w:t>Stow and secure crane equipment correctly in accordance with manufacturer’s instructions and the appropriate standard</w:t>
            </w:r>
          </w:p>
          <w:p w14:paraId="1A1B23BD" w14:textId="77777777" w:rsidR="00734789" w:rsidRPr="00FA08BA" w:rsidRDefault="00734789" w:rsidP="00F4241E">
            <w:pPr>
              <w:pStyle w:val="ListParagraph"/>
              <w:numPr>
                <w:ilvl w:val="0"/>
                <w:numId w:val="295"/>
              </w:numPr>
              <w:spacing w:after="43" w:line="360" w:lineRule="auto"/>
              <w:rPr>
                <w:rFonts w:cs="Arial"/>
                <w:lang w:val="en-GB"/>
              </w:rPr>
            </w:pPr>
            <w:r w:rsidRPr="00FA08BA">
              <w:rPr>
                <w:rFonts w:cs="Arial"/>
                <w:lang w:val="en-GB"/>
              </w:rPr>
              <w:t>Immobilise and secure crane for travel in accordance with manufacturer’s instructions, workplace guidelines and regulatory requirements</w:t>
            </w:r>
          </w:p>
        </w:tc>
      </w:tr>
      <w:tr w:rsidR="00734789" w:rsidRPr="00FA08BA" w14:paraId="275E4874" w14:textId="77777777" w:rsidTr="00F4241E">
        <w:trPr>
          <w:trHeight w:val="300"/>
        </w:trPr>
        <w:tc>
          <w:tcPr>
            <w:tcW w:w="3150" w:type="dxa"/>
            <w:vAlign w:val="center"/>
          </w:tcPr>
          <w:p w14:paraId="340B8482" w14:textId="77777777" w:rsidR="00734789" w:rsidRPr="00FA08BA" w:rsidRDefault="00734789" w:rsidP="00F4241E">
            <w:pPr>
              <w:ind w:left="606" w:hanging="606"/>
              <w:rPr>
                <w:rFonts w:cs="Arial"/>
                <w:lang w:val="en-GB"/>
              </w:rPr>
            </w:pPr>
            <w:r w:rsidRPr="00FA08BA">
              <w:rPr>
                <w:rFonts w:cs="Arial"/>
                <w:lang w:val="en-GB"/>
              </w:rPr>
              <w:t>CU5. Conduct housekeeping activities</w:t>
            </w:r>
          </w:p>
        </w:tc>
        <w:tc>
          <w:tcPr>
            <w:tcW w:w="6745" w:type="dxa"/>
            <w:vAlign w:val="center"/>
          </w:tcPr>
          <w:p w14:paraId="38E751C2" w14:textId="77777777" w:rsidR="00734789" w:rsidRPr="00FA08BA" w:rsidRDefault="00734789" w:rsidP="00F4241E">
            <w:pPr>
              <w:pStyle w:val="ListParagraph"/>
              <w:numPr>
                <w:ilvl w:val="0"/>
                <w:numId w:val="292"/>
              </w:numPr>
              <w:spacing w:line="360" w:lineRule="auto"/>
              <w:rPr>
                <w:rFonts w:cs="Arial"/>
                <w:lang w:val="en-GB"/>
              </w:rPr>
            </w:pPr>
            <w:r w:rsidRPr="00FA08BA">
              <w:rPr>
                <w:rFonts w:cs="Arial"/>
                <w:lang w:val="en-GB"/>
              </w:rPr>
              <w:t>Clear work area and dispose of or recycle materials</w:t>
            </w:r>
          </w:p>
          <w:p w14:paraId="1D3853D9" w14:textId="77777777" w:rsidR="00734789" w:rsidRPr="00FA08BA" w:rsidRDefault="00734789" w:rsidP="00F4241E">
            <w:pPr>
              <w:pStyle w:val="ListParagraph"/>
              <w:numPr>
                <w:ilvl w:val="0"/>
                <w:numId w:val="292"/>
              </w:numPr>
              <w:spacing w:line="360" w:lineRule="auto"/>
              <w:rPr>
                <w:rFonts w:cs="Arial"/>
                <w:lang w:val="en-GB"/>
              </w:rPr>
            </w:pPr>
            <w:r w:rsidRPr="00FA08BA">
              <w:rPr>
                <w:rFonts w:cs="Arial"/>
                <w:lang w:val="en-GB"/>
              </w:rPr>
              <w:t>Manage/report hazards, and maintain a safe working environment</w:t>
            </w:r>
          </w:p>
          <w:p w14:paraId="14F5738B" w14:textId="77777777" w:rsidR="00734789" w:rsidRPr="00FA08BA" w:rsidRDefault="00734789" w:rsidP="00F4241E">
            <w:pPr>
              <w:pStyle w:val="ListParagraph"/>
              <w:numPr>
                <w:ilvl w:val="0"/>
                <w:numId w:val="292"/>
              </w:numPr>
              <w:spacing w:line="360" w:lineRule="auto"/>
              <w:rPr>
                <w:rFonts w:cs="Arial"/>
                <w:lang w:val="en-GB"/>
              </w:rPr>
            </w:pPr>
            <w:r w:rsidRPr="00FA08BA">
              <w:rPr>
                <w:rFonts w:cs="Arial"/>
                <w:lang w:val="en-GB"/>
              </w:rPr>
              <w:t>Process records</w:t>
            </w:r>
          </w:p>
        </w:tc>
      </w:tr>
    </w:tbl>
    <w:p w14:paraId="670E6361" w14:textId="77777777" w:rsidR="00734789" w:rsidRPr="00FA08BA" w:rsidRDefault="00734789" w:rsidP="00734789">
      <w:pPr>
        <w:spacing w:before="240" w:line="360" w:lineRule="auto"/>
        <w:jc w:val="both"/>
        <w:rPr>
          <w:rFonts w:cs="Arial"/>
          <w:lang w:val="en-GB"/>
        </w:rPr>
      </w:pPr>
      <w:r w:rsidRPr="00FA08BA">
        <w:rPr>
          <w:rFonts w:eastAsia="Times New Roman" w:cs="Arial"/>
          <w:b/>
          <w:lang w:val="en-GB"/>
        </w:rPr>
        <w:t>Knowledge &amp; Understanding</w:t>
      </w:r>
    </w:p>
    <w:p w14:paraId="2E0766E4" w14:textId="77777777" w:rsidR="00734789" w:rsidRPr="00FA08BA" w:rsidRDefault="00734789" w:rsidP="00734789">
      <w:pPr>
        <w:autoSpaceDE w:val="0"/>
        <w:autoSpaceDN w:val="0"/>
        <w:adjustRightInd w:val="0"/>
        <w:spacing w:line="360" w:lineRule="auto"/>
        <w:jc w:val="both"/>
        <w:rPr>
          <w:rFonts w:cs="Arial"/>
          <w:lang w:val="en-GB"/>
        </w:rPr>
      </w:pPr>
      <w:r w:rsidRPr="00FA08BA">
        <w:rPr>
          <w:rFonts w:eastAsia="Arial" w:cs="Arial"/>
          <w:lang w:val="en-GB" w:bidi="en-US"/>
        </w:rPr>
        <w:t>The candidate must possess underpinning knowledge and understanding required to carry out tasks covered in this competency standard. Therefore he/she must be able to:</w:t>
      </w:r>
    </w:p>
    <w:p w14:paraId="6D030CD2" w14:textId="77777777" w:rsidR="00734789" w:rsidRPr="00FA08BA" w:rsidRDefault="00734789" w:rsidP="00734789">
      <w:pPr>
        <w:autoSpaceDE w:val="0"/>
        <w:autoSpaceDN w:val="0"/>
        <w:adjustRightInd w:val="0"/>
        <w:spacing w:line="360" w:lineRule="auto"/>
        <w:jc w:val="both"/>
        <w:rPr>
          <w:rFonts w:cs="Arial"/>
          <w:lang w:val="en-GB"/>
        </w:rPr>
      </w:pPr>
    </w:p>
    <w:p w14:paraId="290FC5E2"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Relevant road rules, regulations, permit and licence requirements pertaining to mobile crane operation</w:t>
      </w:r>
    </w:p>
    <w:p w14:paraId="5D2730AA"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Relevant OH&amp;S and environmental procedures and regulations</w:t>
      </w:r>
    </w:p>
    <w:p w14:paraId="4382C120"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Mobile crane applications, capacities, configurations, safety hazards and control mechanisms</w:t>
      </w:r>
    </w:p>
    <w:p w14:paraId="0A37BA86"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Operational procedures for crane crews</w:t>
      </w:r>
    </w:p>
    <w:p w14:paraId="16FB6E9D"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Prioritising and multi-tasking work</w:t>
      </w:r>
    </w:p>
    <w:p w14:paraId="46CF3EE6"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Company work procedures concerning the setting up and rigging of a mobile crane at a work site</w:t>
      </w:r>
    </w:p>
    <w:p w14:paraId="17ACCA6F"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Problems that may arise when operating a vehicle-mounted loading crane and actions that should be taken to prevent or solve them</w:t>
      </w:r>
    </w:p>
    <w:p w14:paraId="5ADEC5BC" w14:textId="77777777" w:rsidR="00734789" w:rsidRPr="00FA08BA" w:rsidRDefault="00734789" w:rsidP="00905C75">
      <w:pPr>
        <w:pStyle w:val="BodyText7"/>
        <w:numPr>
          <w:ilvl w:val="0"/>
          <w:numId w:val="299"/>
        </w:numPr>
        <w:spacing w:after="0" w:line="360" w:lineRule="auto"/>
        <w:ind w:right="220"/>
        <w:rPr>
          <w:rFonts w:eastAsia="Times New Roman"/>
          <w:sz w:val="22"/>
          <w:szCs w:val="22"/>
          <w:lang w:val="en-GB"/>
        </w:rPr>
      </w:pPr>
      <w:r w:rsidRPr="00FA08BA">
        <w:rPr>
          <w:rFonts w:eastAsia="Times New Roman"/>
          <w:sz w:val="22"/>
          <w:szCs w:val="22"/>
          <w:lang w:val="en-GB"/>
        </w:rPr>
        <w:t>Focus of operation of work systems and equipment</w:t>
      </w:r>
    </w:p>
    <w:p w14:paraId="2F54AD17" w14:textId="77777777" w:rsidR="00734789" w:rsidRPr="00FA08BA" w:rsidRDefault="00734789" w:rsidP="00905C75">
      <w:pPr>
        <w:pStyle w:val="BodyText7"/>
        <w:numPr>
          <w:ilvl w:val="0"/>
          <w:numId w:val="299"/>
        </w:numPr>
        <w:shd w:val="clear" w:color="auto" w:fill="auto"/>
        <w:spacing w:after="0" w:line="360" w:lineRule="auto"/>
        <w:ind w:right="220"/>
        <w:rPr>
          <w:sz w:val="22"/>
          <w:szCs w:val="22"/>
          <w:lang w:val="en-GB"/>
        </w:rPr>
      </w:pPr>
      <w:r w:rsidRPr="00FA08BA">
        <w:rPr>
          <w:rFonts w:eastAsia="Times New Roman"/>
          <w:sz w:val="22"/>
          <w:szCs w:val="22"/>
          <w:lang w:val="en-GB"/>
        </w:rPr>
        <w:t>Application of relevant agreements, codes of practice or other legislative requirements</w:t>
      </w:r>
    </w:p>
    <w:p w14:paraId="5E81257E" w14:textId="77777777" w:rsidR="00734789" w:rsidRPr="00FA08BA" w:rsidRDefault="00734789" w:rsidP="00734789">
      <w:pPr>
        <w:pStyle w:val="ListParagraph"/>
        <w:pBdr>
          <w:top w:val="single" w:sz="4" w:space="1" w:color="auto"/>
          <w:left w:val="single" w:sz="4" w:space="4" w:color="auto"/>
          <w:bottom w:val="single" w:sz="4" w:space="1" w:color="auto"/>
          <w:right w:val="single" w:sz="4" w:space="4" w:color="auto"/>
        </w:pBdr>
        <w:shd w:val="clear" w:color="auto" w:fill="00B0F0"/>
        <w:spacing w:line="360" w:lineRule="auto"/>
        <w:ind w:right="297" w:hanging="720"/>
        <w:jc w:val="both"/>
        <w:rPr>
          <w:rFonts w:cs="Arial"/>
          <w:b/>
          <w:lang w:val="en-GB"/>
        </w:rPr>
      </w:pPr>
      <w:r w:rsidRPr="00FA08BA">
        <w:rPr>
          <w:rFonts w:cs="Arial"/>
          <w:b/>
          <w:lang w:val="en-GB"/>
        </w:rPr>
        <w:t>Critical Evidence(s) Required</w:t>
      </w:r>
    </w:p>
    <w:p w14:paraId="1B884052" w14:textId="77777777" w:rsidR="00734789" w:rsidRPr="00FA08BA" w:rsidRDefault="00734789" w:rsidP="00734789">
      <w:pPr>
        <w:spacing w:line="360" w:lineRule="auto"/>
        <w:jc w:val="both"/>
        <w:rPr>
          <w:rFonts w:cs="Arial"/>
          <w:lang w:val="en-GB"/>
        </w:rPr>
      </w:pPr>
    </w:p>
    <w:p w14:paraId="551852B1" w14:textId="77777777" w:rsidR="00734789" w:rsidRDefault="00734789" w:rsidP="00734789">
      <w:pPr>
        <w:spacing w:line="360" w:lineRule="auto"/>
        <w:ind w:right="27"/>
        <w:jc w:val="both"/>
        <w:rPr>
          <w:rFonts w:cs="Arial"/>
          <w:lang w:val="en-GB"/>
        </w:rPr>
      </w:pPr>
      <w:r w:rsidRPr="00FA08BA">
        <w:rPr>
          <w:rFonts w:cs="Arial"/>
          <w:lang w:val="en-GB"/>
        </w:rPr>
        <w:t xml:space="preserve">The candidate needs to produce following critical evidence(s) in order to be competent in this competency standard: </w:t>
      </w:r>
    </w:p>
    <w:p w14:paraId="21294664" w14:textId="77777777" w:rsidR="000E1364" w:rsidRPr="000E1364" w:rsidRDefault="000E1364" w:rsidP="000E1364">
      <w:pPr>
        <w:spacing w:line="360" w:lineRule="auto"/>
        <w:ind w:right="27"/>
        <w:jc w:val="both"/>
        <w:rPr>
          <w:rFonts w:cs="Arial"/>
          <w:b/>
          <w:lang w:val="en-GB"/>
        </w:rPr>
      </w:pPr>
      <w:r w:rsidRPr="000E1364">
        <w:rPr>
          <w:rFonts w:cs="Arial"/>
          <w:b/>
          <w:lang w:val="en-GB"/>
        </w:rPr>
        <w:t>Tools &amp; Equipment’s:</w:t>
      </w:r>
    </w:p>
    <w:p w14:paraId="477E27FE" w14:textId="77777777" w:rsidR="000E1364" w:rsidRPr="000E1364" w:rsidRDefault="000E1364" w:rsidP="00905C75">
      <w:pPr>
        <w:pStyle w:val="ListParagraph"/>
        <w:numPr>
          <w:ilvl w:val="0"/>
          <w:numId w:val="774"/>
        </w:numPr>
        <w:spacing w:line="360" w:lineRule="auto"/>
        <w:ind w:right="27"/>
        <w:jc w:val="both"/>
        <w:rPr>
          <w:rFonts w:cs="Arial"/>
          <w:lang w:val="en-GB"/>
        </w:rPr>
      </w:pPr>
      <w:r w:rsidRPr="000E1364">
        <w:rPr>
          <w:rFonts w:cs="Arial"/>
          <w:lang w:val="en-GB"/>
        </w:rPr>
        <w:t>Wheel Mounted Loading Crane</w:t>
      </w:r>
    </w:p>
    <w:p w14:paraId="4DD127EB" w14:textId="77777777" w:rsidR="000E1364" w:rsidRPr="000E1364" w:rsidRDefault="000E1364" w:rsidP="00905C75">
      <w:pPr>
        <w:pStyle w:val="ListParagraph"/>
        <w:numPr>
          <w:ilvl w:val="0"/>
          <w:numId w:val="774"/>
        </w:numPr>
        <w:spacing w:line="360" w:lineRule="auto"/>
        <w:ind w:right="27"/>
        <w:jc w:val="both"/>
        <w:rPr>
          <w:rFonts w:cs="Arial"/>
          <w:lang w:val="en-GB"/>
        </w:rPr>
      </w:pPr>
      <w:proofErr w:type="gramStart"/>
      <w:r w:rsidRPr="000E1364">
        <w:rPr>
          <w:rFonts w:cs="Arial"/>
          <w:lang w:val="en-GB"/>
        </w:rPr>
        <w:t>PPE,s</w:t>
      </w:r>
      <w:proofErr w:type="gramEnd"/>
      <w:r w:rsidRPr="000E1364">
        <w:rPr>
          <w:rFonts w:cs="Arial"/>
          <w:lang w:val="en-GB"/>
        </w:rPr>
        <w:t>:</w:t>
      </w:r>
    </w:p>
    <w:p w14:paraId="6BF54ABE" w14:textId="77777777" w:rsidR="000E1364" w:rsidRPr="000E1364" w:rsidRDefault="000E1364" w:rsidP="00905C75">
      <w:pPr>
        <w:pStyle w:val="ListParagraph"/>
        <w:numPr>
          <w:ilvl w:val="0"/>
          <w:numId w:val="774"/>
        </w:numPr>
        <w:spacing w:line="360" w:lineRule="auto"/>
        <w:ind w:right="27"/>
        <w:jc w:val="both"/>
        <w:rPr>
          <w:rFonts w:cs="Arial"/>
          <w:lang w:val="en-GB"/>
        </w:rPr>
      </w:pPr>
      <w:r w:rsidRPr="000E1364">
        <w:rPr>
          <w:rFonts w:cs="Arial"/>
          <w:lang w:val="en-GB"/>
        </w:rPr>
        <w:t>Coverall</w:t>
      </w:r>
    </w:p>
    <w:p w14:paraId="3C415C33" w14:textId="77777777" w:rsidR="000E1364" w:rsidRPr="000E1364" w:rsidRDefault="000E1364" w:rsidP="00905C75">
      <w:pPr>
        <w:pStyle w:val="ListParagraph"/>
        <w:numPr>
          <w:ilvl w:val="0"/>
          <w:numId w:val="774"/>
        </w:numPr>
        <w:spacing w:line="360" w:lineRule="auto"/>
        <w:ind w:right="27"/>
        <w:jc w:val="both"/>
        <w:rPr>
          <w:rFonts w:cs="Arial"/>
          <w:lang w:val="en-GB"/>
        </w:rPr>
      </w:pPr>
      <w:r w:rsidRPr="000E1364">
        <w:rPr>
          <w:rFonts w:cs="Arial"/>
          <w:lang w:val="en-GB"/>
        </w:rPr>
        <w:t xml:space="preserve">Safety shoes </w:t>
      </w:r>
    </w:p>
    <w:p w14:paraId="327AF010" w14:textId="793612B5" w:rsidR="000E1364" w:rsidRDefault="000E1364" w:rsidP="00905C75">
      <w:pPr>
        <w:pStyle w:val="ListParagraph"/>
        <w:numPr>
          <w:ilvl w:val="0"/>
          <w:numId w:val="774"/>
        </w:numPr>
        <w:spacing w:line="360" w:lineRule="auto"/>
        <w:ind w:right="27"/>
        <w:jc w:val="both"/>
        <w:rPr>
          <w:rFonts w:cs="Arial"/>
          <w:lang w:val="en-GB"/>
        </w:rPr>
      </w:pPr>
      <w:r w:rsidRPr="000E1364">
        <w:rPr>
          <w:rFonts w:cs="Arial"/>
          <w:lang w:val="en-GB"/>
        </w:rPr>
        <w:t>Helmet</w:t>
      </w:r>
    </w:p>
    <w:p w14:paraId="2A789188" w14:textId="6E73D7E9" w:rsidR="00E56886" w:rsidRDefault="00E56886">
      <w:pPr>
        <w:rPr>
          <w:rFonts w:cs="Arial"/>
          <w:lang w:val="en-GB"/>
        </w:rPr>
      </w:pPr>
      <w:r>
        <w:rPr>
          <w:rFonts w:cs="Arial"/>
          <w:lang w:val="en-GB"/>
        </w:rPr>
        <w:br w:type="page"/>
      </w:r>
    </w:p>
    <w:p w14:paraId="31585FFE" w14:textId="1179C41B" w:rsidR="00734789" w:rsidRPr="00E56886" w:rsidRDefault="00734789" w:rsidP="00905C75">
      <w:pPr>
        <w:pStyle w:val="Heading31"/>
        <w:numPr>
          <w:ilvl w:val="0"/>
          <w:numId w:val="792"/>
        </w:numPr>
        <w:shd w:val="clear" w:color="auto" w:fill="FFC000"/>
        <w:rPr>
          <w:color w:val="auto"/>
          <w:sz w:val="24"/>
          <w:szCs w:val="24"/>
        </w:rPr>
      </w:pPr>
      <w:bookmarkStart w:id="143" w:name="_Toc133689787"/>
      <w:r w:rsidRPr="00E56886">
        <w:rPr>
          <w:color w:val="auto"/>
          <w:sz w:val="24"/>
          <w:szCs w:val="24"/>
        </w:rPr>
        <w:lastRenderedPageBreak/>
        <w:t>Operate Motor Grader</w:t>
      </w:r>
      <w:bookmarkEnd w:id="143"/>
    </w:p>
    <w:p w14:paraId="2667665F" w14:textId="77777777" w:rsidR="00734789" w:rsidRPr="00FA08BA" w:rsidRDefault="00734789" w:rsidP="00734789">
      <w:pPr>
        <w:tabs>
          <w:tab w:val="left" w:pos="5310"/>
        </w:tabs>
        <w:autoSpaceDE w:val="0"/>
        <w:autoSpaceDN w:val="0"/>
        <w:adjustRightInd w:val="0"/>
        <w:spacing w:before="240" w:line="360" w:lineRule="auto"/>
        <w:ind w:right="297" w:hanging="90"/>
        <w:jc w:val="both"/>
        <w:rPr>
          <w:rFonts w:cs="Arial"/>
          <w:lang w:val="en-GB"/>
        </w:rPr>
      </w:pPr>
      <w:r w:rsidRPr="00FA08BA">
        <w:rPr>
          <w:rFonts w:eastAsia="Times New Roman" w:cs="Arial"/>
          <w:b/>
        </w:rPr>
        <w:t xml:space="preserve">Overview: </w:t>
      </w:r>
      <w:r w:rsidRPr="00FA08BA">
        <w:rPr>
          <w:rFonts w:cs="Arial"/>
          <w:lang w:val="en-GB"/>
        </w:rPr>
        <w:t xml:space="preserve">This competency standard covers the skills and knowledge required to </w:t>
      </w:r>
      <w:r w:rsidRPr="00FA08BA">
        <w:rPr>
          <w:rFonts w:cs="Arial"/>
        </w:rPr>
        <w:t xml:space="preserve">Operate Controls, Apply Grading Fundamentals, Form and handle windrows, Strip surface materials, Cut and fill material, Maintain access roads, Create slopes, Create ditches, Create shouldering, Form sub-grade, Place aggregates to specified elevations (finish grading), and Clear </w:t>
      </w:r>
      <w:proofErr w:type="gramStart"/>
      <w:r w:rsidRPr="00FA08BA">
        <w:rPr>
          <w:rFonts w:cs="Arial"/>
        </w:rPr>
        <w:t xml:space="preserve">snow </w:t>
      </w:r>
      <w:r w:rsidRPr="00FA08BA">
        <w:rPr>
          <w:rFonts w:cs="Arial"/>
          <w:lang w:val="en-GB"/>
        </w:rPr>
        <w:t>.</w:t>
      </w:r>
      <w:proofErr w:type="gramEnd"/>
    </w:p>
    <w:tbl>
      <w:tblPr>
        <w:tblStyle w:val="TableGrid3"/>
        <w:tblW w:w="9900" w:type="dxa"/>
        <w:tblInd w:w="85" w:type="dxa"/>
        <w:tblLook w:val="04A0" w:firstRow="1" w:lastRow="0" w:firstColumn="1" w:lastColumn="0" w:noHBand="0" w:noVBand="1"/>
      </w:tblPr>
      <w:tblGrid>
        <w:gridCol w:w="3065"/>
        <w:gridCol w:w="6835"/>
      </w:tblGrid>
      <w:tr w:rsidR="00734789" w:rsidRPr="00FA08BA" w14:paraId="0583D2EC" w14:textId="77777777" w:rsidTr="00F4241E">
        <w:trPr>
          <w:trHeight w:val="323"/>
        </w:trPr>
        <w:tc>
          <w:tcPr>
            <w:tcW w:w="3065" w:type="dxa"/>
            <w:shd w:val="clear" w:color="auto" w:fill="D9D9D9" w:themeFill="background1" w:themeFillShade="D9"/>
            <w:vAlign w:val="center"/>
          </w:tcPr>
          <w:p w14:paraId="67CF0ED8" w14:textId="77777777" w:rsidR="00734789" w:rsidRPr="00F4241E" w:rsidRDefault="00734789" w:rsidP="00F4241E">
            <w:pPr>
              <w:spacing w:line="360" w:lineRule="auto"/>
              <w:rPr>
                <w:rFonts w:cs="Arial"/>
                <w:b/>
                <w:bCs/>
              </w:rPr>
            </w:pPr>
            <w:r w:rsidRPr="00F4241E">
              <w:rPr>
                <w:rFonts w:cs="Arial"/>
                <w:b/>
                <w:bCs/>
              </w:rPr>
              <w:t>Competency Units</w:t>
            </w:r>
          </w:p>
        </w:tc>
        <w:tc>
          <w:tcPr>
            <w:tcW w:w="6835" w:type="dxa"/>
            <w:shd w:val="clear" w:color="auto" w:fill="D9D9D9" w:themeFill="background1" w:themeFillShade="D9"/>
            <w:vAlign w:val="center"/>
          </w:tcPr>
          <w:p w14:paraId="0D79677D" w14:textId="77777777" w:rsidR="00734789" w:rsidRPr="00F4241E" w:rsidRDefault="00734789" w:rsidP="00F4241E">
            <w:pPr>
              <w:spacing w:line="360" w:lineRule="auto"/>
              <w:rPr>
                <w:rFonts w:cs="Arial"/>
                <w:b/>
                <w:bCs/>
              </w:rPr>
            </w:pPr>
            <w:r w:rsidRPr="00F4241E">
              <w:rPr>
                <w:rFonts w:cs="Arial"/>
                <w:b/>
                <w:bCs/>
              </w:rPr>
              <w:t>Performance Criteria</w:t>
            </w:r>
          </w:p>
        </w:tc>
      </w:tr>
      <w:tr w:rsidR="00734789" w:rsidRPr="00FA08BA" w14:paraId="3A95F1CE" w14:textId="77777777" w:rsidTr="00F4241E">
        <w:trPr>
          <w:trHeight w:val="575"/>
        </w:trPr>
        <w:tc>
          <w:tcPr>
            <w:tcW w:w="3065" w:type="dxa"/>
            <w:vAlign w:val="center"/>
          </w:tcPr>
          <w:p w14:paraId="2D3F572A" w14:textId="77777777" w:rsidR="00734789" w:rsidRPr="00FA08BA" w:rsidRDefault="00734789" w:rsidP="00F4241E">
            <w:pPr>
              <w:ind w:left="517" w:hanging="517"/>
              <w:rPr>
                <w:rFonts w:cs="Arial"/>
              </w:rPr>
            </w:pPr>
            <w:r w:rsidRPr="00FA08BA">
              <w:rPr>
                <w:rFonts w:cs="Arial"/>
              </w:rPr>
              <w:t>CU1. Operate Control levers/joystick</w:t>
            </w:r>
          </w:p>
        </w:tc>
        <w:tc>
          <w:tcPr>
            <w:tcW w:w="6835" w:type="dxa"/>
            <w:vAlign w:val="center"/>
          </w:tcPr>
          <w:p w14:paraId="71FFBF45" w14:textId="77777777" w:rsidR="00734789" w:rsidRPr="00FA08BA" w:rsidRDefault="00734789" w:rsidP="00F4241E">
            <w:pPr>
              <w:spacing w:line="360" w:lineRule="auto"/>
              <w:ind w:left="398" w:hanging="398"/>
              <w:rPr>
                <w:rFonts w:cs="Arial"/>
                <w:bCs/>
              </w:rPr>
            </w:pPr>
            <w:r w:rsidRPr="00FA08BA">
              <w:rPr>
                <w:rFonts w:cs="Arial"/>
                <w:b/>
              </w:rPr>
              <w:t>P1</w:t>
            </w:r>
            <w:r w:rsidRPr="00FA08BA">
              <w:rPr>
                <w:rFonts w:cs="Arial"/>
              </w:rPr>
              <w:t>.</w:t>
            </w:r>
            <w:r w:rsidRPr="00FA08BA">
              <w:rPr>
                <w:rFonts w:cs="Arial"/>
                <w:bCs/>
              </w:rPr>
              <w:t xml:space="preserve"> Operate control </w:t>
            </w:r>
            <w:r w:rsidRPr="00FA08BA">
              <w:rPr>
                <w:rFonts w:cs="Arial"/>
              </w:rPr>
              <w:t>levers/joystick</w:t>
            </w:r>
            <w:r w:rsidRPr="00FA08BA">
              <w:rPr>
                <w:rFonts w:cs="Arial"/>
                <w:bCs/>
              </w:rPr>
              <w:t xml:space="preserve"> smoothly and safely.</w:t>
            </w:r>
          </w:p>
          <w:p w14:paraId="7B59B22C" w14:textId="77777777" w:rsidR="00734789" w:rsidRPr="00FA08BA" w:rsidRDefault="00734789" w:rsidP="00F4241E">
            <w:pPr>
              <w:spacing w:line="360" w:lineRule="auto"/>
              <w:ind w:left="398" w:hanging="398"/>
              <w:rPr>
                <w:rFonts w:cs="Arial"/>
                <w:bCs/>
              </w:rPr>
            </w:pPr>
            <w:r w:rsidRPr="00FA08BA">
              <w:rPr>
                <w:rFonts w:cs="Arial"/>
                <w:b/>
              </w:rPr>
              <w:t>P2.</w:t>
            </w:r>
            <w:r w:rsidRPr="00FA08BA">
              <w:rPr>
                <w:rFonts w:cs="Arial"/>
                <w:bCs/>
              </w:rPr>
              <w:t xml:space="preserve"> Operate different operating control </w:t>
            </w:r>
            <w:r w:rsidRPr="00FA08BA">
              <w:rPr>
                <w:rFonts w:cs="Arial"/>
              </w:rPr>
              <w:t>levers/joystick</w:t>
            </w:r>
            <w:r w:rsidRPr="00FA08BA">
              <w:rPr>
                <w:rFonts w:cs="Arial"/>
                <w:bCs/>
              </w:rPr>
              <w:t xml:space="preserve"> simultaneously as required</w:t>
            </w:r>
          </w:p>
          <w:p w14:paraId="3B1548C8" w14:textId="77777777" w:rsidR="00734789" w:rsidRPr="00FA08BA" w:rsidRDefault="00734789" w:rsidP="00F4241E">
            <w:pPr>
              <w:spacing w:line="360" w:lineRule="auto"/>
              <w:ind w:left="398" w:hanging="398"/>
              <w:rPr>
                <w:rFonts w:cs="Arial"/>
              </w:rPr>
            </w:pPr>
            <w:r w:rsidRPr="00FA08BA">
              <w:rPr>
                <w:rFonts w:cs="Arial"/>
                <w:b/>
              </w:rPr>
              <w:t xml:space="preserve">P3. </w:t>
            </w:r>
            <w:r w:rsidRPr="00FA08BA">
              <w:rPr>
                <w:rFonts w:cs="Arial"/>
                <w:bCs/>
              </w:rPr>
              <w:t>React to changing conditions/situations.</w:t>
            </w:r>
          </w:p>
        </w:tc>
      </w:tr>
      <w:tr w:rsidR="00734789" w:rsidRPr="00FA08BA" w14:paraId="52939CBB" w14:textId="77777777" w:rsidTr="00F4241E">
        <w:trPr>
          <w:trHeight w:val="300"/>
        </w:trPr>
        <w:tc>
          <w:tcPr>
            <w:tcW w:w="3065" w:type="dxa"/>
            <w:vAlign w:val="center"/>
          </w:tcPr>
          <w:p w14:paraId="256A3AD0" w14:textId="77777777" w:rsidR="00734789" w:rsidRPr="00FA08BA" w:rsidRDefault="00734789" w:rsidP="00F4241E">
            <w:pPr>
              <w:ind w:left="696" w:hanging="696"/>
              <w:rPr>
                <w:rFonts w:cs="Arial"/>
              </w:rPr>
            </w:pPr>
            <w:r w:rsidRPr="00FA08BA">
              <w:rPr>
                <w:rFonts w:cs="Arial"/>
              </w:rPr>
              <w:t xml:space="preserve">CU2. Apply Grading Fundamentals  </w:t>
            </w:r>
          </w:p>
        </w:tc>
        <w:tc>
          <w:tcPr>
            <w:tcW w:w="6835" w:type="dxa"/>
            <w:vAlign w:val="center"/>
          </w:tcPr>
          <w:p w14:paraId="775F0245" w14:textId="77777777" w:rsidR="00734789" w:rsidRPr="00FA08BA" w:rsidRDefault="00734789" w:rsidP="00F4241E">
            <w:pPr>
              <w:spacing w:after="43" w:line="360" w:lineRule="auto"/>
              <w:rPr>
                <w:rFonts w:cs="Arial"/>
              </w:rPr>
            </w:pPr>
            <w:r w:rsidRPr="00FA08BA">
              <w:rPr>
                <w:rFonts w:cs="Arial"/>
                <w:b/>
              </w:rPr>
              <w:t>P1</w:t>
            </w:r>
            <w:r w:rsidRPr="00FA08BA">
              <w:rPr>
                <w:rFonts w:cs="Arial"/>
              </w:rPr>
              <w:t>. Apply wheel lean control</w:t>
            </w:r>
          </w:p>
          <w:p w14:paraId="12E70090" w14:textId="77777777" w:rsidR="00734789" w:rsidRPr="00FA08BA" w:rsidRDefault="00734789" w:rsidP="00F4241E">
            <w:pPr>
              <w:spacing w:after="43" w:line="360" w:lineRule="auto"/>
              <w:rPr>
                <w:rFonts w:cs="Arial"/>
              </w:rPr>
            </w:pPr>
            <w:r w:rsidRPr="00FA08BA">
              <w:rPr>
                <w:rFonts w:cs="Arial"/>
                <w:b/>
                <w:bCs/>
              </w:rPr>
              <w:t>P2</w:t>
            </w:r>
            <w:r w:rsidRPr="00FA08BA">
              <w:rPr>
                <w:rFonts w:cs="Arial"/>
              </w:rPr>
              <w:t>. Apply frame articulation fundamentals</w:t>
            </w:r>
          </w:p>
          <w:p w14:paraId="430D5294" w14:textId="77777777" w:rsidR="00734789" w:rsidRPr="00FA08BA" w:rsidRDefault="00734789" w:rsidP="00F4241E">
            <w:pPr>
              <w:spacing w:after="43" w:line="360" w:lineRule="auto"/>
              <w:rPr>
                <w:rFonts w:cs="Arial"/>
              </w:rPr>
            </w:pPr>
            <w:r w:rsidRPr="00FA08BA">
              <w:rPr>
                <w:rFonts w:cs="Arial"/>
                <w:b/>
                <w:bCs/>
              </w:rPr>
              <w:t>P3</w:t>
            </w:r>
            <w:r w:rsidRPr="00FA08BA">
              <w:rPr>
                <w:rFonts w:cs="Arial"/>
              </w:rPr>
              <w:t>. Select gear and engine speed</w:t>
            </w:r>
          </w:p>
          <w:p w14:paraId="7125CF6E" w14:textId="77777777" w:rsidR="00734789" w:rsidRPr="00FA08BA" w:rsidRDefault="00734789" w:rsidP="00F4241E">
            <w:pPr>
              <w:spacing w:after="43" w:line="360" w:lineRule="auto"/>
              <w:rPr>
                <w:rFonts w:cs="Arial"/>
              </w:rPr>
            </w:pPr>
            <w:r w:rsidRPr="00FA08BA">
              <w:rPr>
                <w:rFonts w:cs="Arial"/>
                <w:b/>
                <w:bCs/>
              </w:rPr>
              <w:t>P4</w:t>
            </w:r>
            <w:r w:rsidRPr="00FA08BA">
              <w:rPr>
                <w:rFonts w:cs="Arial"/>
              </w:rPr>
              <w:t xml:space="preserve">. Apply grading tips </w:t>
            </w:r>
          </w:p>
        </w:tc>
      </w:tr>
      <w:tr w:rsidR="00734789" w:rsidRPr="00FA08BA" w14:paraId="35DEA000" w14:textId="77777777" w:rsidTr="00F4241E">
        <w:trPr>
          <w:trHeight w:val="300"/>
        </w:trPr>
        <w:tc>
          <w:tcPr>
            <w:tcW w:w="3065" w:type="dxa"/>
            <w:vAlign w:val="center"/>
          </w:tcPr>
          <w:p w14:paraId="03F08FD3" w14:textId="77777777" w:rsidR="00734789" w:rsidRPr="00FA08BA" w:rsidRDefault="00734789" w:rsidP="00F4241E">
            <w:pPr>
              <w:ind w:left="606" w:hanging="606"/>
              <w:rPr>
                <w:rFonts w:cs="Arial"/>
              </w:rPr>
            </w:pPr>
            <w:r w:rsidRPr="00FA08BA">
              <w:rPr>
                <w:rFonts w:cs="Arial"/>
              </w:rPr>
              <w:t>CU3. Form and handle windrows</w:t>
            </w:r>
          </w:p>
        </w:tc>
        <w:tc>
          <w:tcPr>
            <w:tcW w:w="6835" w:type="dxa"/>
            <w:vAlign w:val="center"/>
          </w:tcPr>
          <w:p w14:paraId="3ECA359E" w14:textId="77777777" w:rsidR="00734789" w:rsidRPr="00FA08BA" w:rsidRDefault="00734789" w:rsidP="00F4241E">
            <w:pPr>
              <w:spacing w:line="360" w:lineRule="auto"/>
              <w:ind w:right="38"/>
              <w:rPr>
                <w:rFonts w:cs="Arial"/>
                <w:bCs/>
              </w:rPr>
            </w:pPr>
            <w:r w:rsidRPr="00FA08BA">
              <w:rPr>
                <w:rFonts w:cs="Arial"/>
                <w:b/>
              </w:rPr>
              <w:t xml:space="preserve">P1. </w:t>
            </w:r>
            <w:r w:rsidRPr="00FA08BA">
              <w:rPr>
                <w:rFonts w:cs="Arial"/>
                <w:bCs/>
              </w:rPr>
              <w:t>Choose gear and engine speed</w:t>
            </w:r>
          </w:p>
          <w:p w14:paraId="6E77CF6E" w14:textId="77777777" w:rsidR="00734789" w:rsidRPr="00FA08BA" w:rsidRDefault="00734789" w:rsidP="00F4241E">
            <w:pPr>
              <w:spacing w:line="360" w:lineRule="auto"/>
              <w:ind w:right="38"/>
              <w:rPr>
                <w:rFonts w:cs="Arial"/>
                <w:b/>
                <w:bCs/>
              </w:rPr>
            </w:pPr>
            <w:r w:rsidRPr="00FA08BA">
              <w:rPr>
                <w:rFonts w:cs="Arial"/>
                <w:b/>
                <w:bCs/>
              </w:rPr>
              <w:t>P2</w:t>
            </w:r>
            <w:r w:rsidRPr="00FA08BA">
              <w:rPr>
                <w:rFonts w:cs="Arial"/>
              </w:rPr>
              <w:t>. Choose blade position</w:t>
            </w:r>
          </w:p>
          <w:p w14:paraId="055D916C" w14:textId="77777777" w:rsidR="00734789" w:rsidRPr="00FA08BA" w:rsidRDefault="00734789" w:rsidP="00F4241E">
            <w:pPr>
              <w:spacing w:line="360" w:lineRule="auto"/>
              <w:ind w:right="38"/>
              <w:rPr>
                <w:rFonts w:cs="Arial"/>
              </w:rPr>
            </w:pPr>
            <w:r w:rsidRPr="00FA08BA">
              <w:rPr>
                <w:rFonts w:cs="Arial"/>
                <w:b/>
                <w:bCs/>
              </w:rPr>
              <w:t xml:space="preserve">P3. </w:t>
            </w:r>
            <w:r w:rsidRPr="00FA08BA">
              <w:rPr>
                <w:rFonts w:cs="Arial"/>
              </w:rPr>
              <w:t>Cut material to form a windrow</w:t>
            </w:r>
          </w:p>
          <w:p w14:paraId="71A0836B" w14:textId="77777777" w:rsidR="00734789" w:rsidRPr="00FA08BA" w:rsidRDefault="00734789" w:rsidP="00F4241E">
            <w:pPr>
              <w:spacing w:line="360" w:lineRule="auto"/>
              <w:ind w:right="38"/>
              <w:rPr>
                <w:rFonts w:cs="Arial"/>
                <w:b/>
                <w:bCs/>
              </w:rPr>
            </w:pPr>
            <w:r w:rsidRPr="00FA08BA">
              <w:rPr>
                <w:rFonts w:cs="Arial"/>
                <w:b/>
                <w:bCs/>
              </w:rPr>
              <w:t>P4</w:t>
            </w:r>
            <w:r w:rsidRPr="00FA08BA">
              <w:rPr>
                <w:rFonts w:cs="Arial"/>
              </w:rPr>
              <w:t>. Move material back over area</w:t>
            </w:r>
          </w:p>
        </w:tc>
      </w:tr>
      <w:tr w:rsidR="00734789" w:rsidRPr="00FA08BA" w14:paraId="3436DFC3" w14:textId="77777777" w:rsidTr="00F4241E">
        <w:trPr>
          <w:trHeight w:val="300"/>
        </w:trPr>
        <w:tc>
          <w:tcPr>
            <w:tcW w:w="3065" w:type="dxa"/>
            <w:vAlign w:val="center"/>
          </w:tcPr>
          <w:p w14:paraId="38ACEADB" w14:textId="77777777" w:rsidR="00734789" w:rsidRPr="00FA08BA" w:rsidRDefault="00734789" w:rsidP="00F4241E">
            <w:pPr>
              <w:ind w:left="606" w:hanging="606"/>
              <w:rPr>
                <w:rFonts w:cs="Arial"/>
              </w:rPr>
            </w:pPr>
            <w:r w:rsidRPr="00FA08BA">
              <w:rPr>
                <w:rFonts w:cs="Arial"/>
              </w:rPr>
              <w:t xml:space="preserve">CU4. Strip surface materials  </w:t>
            </w:r>
          </w:p>
        </w:tc>
        <w:tc>
          <w:tcPr>
            <w:tcW w:w="6835" w:type="dxa"/>
            <w:vAlign w:val="center"/>
          </w:tcPr>
          <w:p w14:paraId="5CBA98A4" w14:textId="77777777" w:rsidR="00734789" w:rsidRPr="00FA08BA" w:rsidRDefault="00734789" w:rsidP="00F4241E">
            <w:pPr>
              <w:spacing w:line="360" w:lineRule="auto"/>
              <w:rPr>
                <w:rFonts w:cs="Arial"/>
                <w:bCs/>
              </w:rPr>
            </w:pPr>
            <w:r w:rsidRPr="00FA08BA">
              <w:rPr>
                <w:rFonts w:cs="Arial"/>
                <w:b/>
              </w:rPr>
              <w:t xml:space="preserve">P1. </w:t>
            </w:r>
            <w:r w:rsidRPr="00FA08BA">
              <w:rPr>
                <w:rFonts w:cs="Arial"/>
                <w:bCs/>
              </w:rPr>
              <w:t>Distinguish waste layer from structural layer</w:t>
            </w:r>
          </w:p>
          <w:p w14:paraId="7D7EB78C" w14:textId="77777777" w:rsidR="00734789" w:rsidRPr="00FA08BA" w:rsidRDefault="00734789" w:rsidP="00F4241E">
            <w:pPr>
              <w:spacing w:line="360" w:lineRule="auto"/>
              <w:rPr>
                <w:rFonts w:cs="Arial"/>
              </w:rPr>
            </w:pPr>
            <w:r w:rsidRPr="00FA08BA">
              <w:rPr>
                <w:rFonts w:cs="Arial"/>
                <w:b/>
                <w:bCs/>
              </w:rPr>
              <w:t>P2</w:t>
            </w:r>
            <w:r w:rsidRPr="00FA08BA">
              <w:rPr>
                <w:rFonts w:cs="Arial"/>
              </w:rPr>
              <w:t>. Strip waste materials (usually organic)</w:t>
            </w:r>
          </w:p>
          <w:p w14:paraId="01546C40" w14:textId="77777777" w:rsidR="00734789" w:rsidRPr="00FA08BA" w:rsidRDefault="00734789" w:rsidP="00F4241E">
            <w:pPr>
              <w:spacing w:line="360" w:lineRule="auto"/>
              <w:rPr>
                <w:rFonts w:cs="Arial"/>
              </w:rPr>
            </w:pPr>
            <w:r w:rsidRPr="00FA08BA">
              <w:rPr>
                <w:rFonts w:cs="Arial"/>
                <w:b/>
                <w:bCs/>
              </w:rPr>
              <w:t>P3</w:t>
            </w:r>
            <w:r w:rsidRPr="00FA08BA">
              <w:rPr>
                <w:rFonts w:cs="Arial"/>
              </w:rPr>
              <w:t>. Finish windrows of stripped material</w:t>
            </w:r>
          </w:p>
          <w:p w14:paraId="1EC9866E" w14:textId="77777777" w:rsidR="00734789" w:rsidRPr="00FA08BA" w:rsidRDefault="00734789" w:rsidP="00F4241E">
            <w:pPr>
              <w:spacing w:line="360" w:lineRule="auto"/>
              <w:rPr>
                <w:rFonts w:cs="Arial"/>
              </w:rPr>
            </w:pPr>
            <w:r w:rsidRPr="00FA08BA">
              <w:rPr>
                <w:rFonts w:cs="Arial"/>
                <w:b/>
                <w:bCs/>
              </w:rPr>
              <w:t>P4</w:t>
            </w:r>
            <w:r w:rsidRPr="00FA08BA">
              <w:rPr>
                <w:rFonts w:cs="Arial"/>
              </w:rPr>
              <w:t>. Enter and exit machine</w:t>
            </w:r>
          </w:p>
        </w:tc>
      </w:tr>
      <w:tr w:rsidR="00734789" w:rsidRPr="00FA08BA" w14:paraId="146072DA" w14:textId="77777777" w:rsidTr="00F4241E">
        <w:trPr>
          <w:trHeight w:val="285"/>
        </w:trPr>
        <w:tc>
          <w:tcPr>
            <w:tcW w:w="3065" w:type="dxa"/>
            <w:vAlign w:val="center"/>
          </w:tcPr>
          <w:p w14:paraId="38330ADA" w14:textId="77777777" w:rsidR="00734789" w:rsidRPr="00FA08BA" w:rsidRDefault="00734789" w:rsidP="00F4241E">
            <w:pPr>
              <w:ind w:left="517" w:hanging="517"/>
              <w:rPr>
                <w:rFonts w:cs="Arial"/>
              </w:rPr>
            </w:pPr>
            <w:r w:rsidRPr="00FA08BA">
              <w:rPr>
                <w:rFonts w:cs="Arial"/>
              </w:rPr>
              <w:t xml:space="preserve">CU5. Cut and fill material  </w:t>
            </w:r>
          </w:p>
        </w:tc>
        <w:tc>
          <w:tcPr>
            <w:tcW w:w="6835" w:type="dxa"/>
            <w:vAlign w:val="center"/>
          </w:tcPr>
          <w:p w14:paraId="19342893" w14:textId="77777777" w:rsidR="00734789" w:rsidRPr="00FA08BA" w:rsidRDefault="00734789" w:rsidP="00F4241E">
            <w:pPr>
              <w:spacing w:line="360" w:lineRule="auto"/>
              <w:ind w:right="240"/>
              <w:rPr>
                <w:rFonts w:cs="Arial"/>
              </w:rPr>
            </w:pPr>
            <w:r w:rsidRPr="00FA08BA">
              <w:rPr>
                <w:rFonts w:cs="Arial"/>
                <w:b/>
              </w:rPr>
              <w:t>P1</w:t>
            </w:r>
            <w:r w:rsidRPr="00FA08BA">
              <w:rPr>
                <w:rFonts w:cs="Arial"/>
              </w:rPr>
              <w:t>. Estimate the height of cut and fill</w:t>
            </w:r>
          </w:p>
          <w:p w14:paraId="01054342" w14:textId="77777777" w:rsidR="00734789" w:rsidRPr="00FA08BA" w:rsidRDefault="00734789" w:rsidP="00F4241E">
            <w:pPr>
              <w:spacing w:line="360" w:lineRule="auto"/>
              <w:ind w:right="240"/>
              <w:rPr>
                <w:rFonts w:cs="Arial"/>
                <w:b/>
              </w:rPr>
            </w:pPr>
            <w:r w:rsidRPr="00FA08BA">
              <w:rPr>
                <w:rFonts w:cs="Arial"/>
                <w:b/>
                <w:bCs/>
              </w:rPr>
              <w:t>P2</w:t>
            </w:r>
            <w:r w:rsidRPr="00FA08BA">
              <w:rPr>
                <w:rFonts w:cs="Arial"/>
              </w:rPr>
              <w:t>. Choose blade tilt, angel and position</w:t>
            </w:r>
          </w:p>
          <w:p w14:paraId="41F1E2C4" w14:textId="77777777" w:rsidR="00734789" w:rsidRPr="00FA08BA" w:rsidRDefault="00734789" w:rsidP="00F4241E">
            <w:pPr>
              <w:spacing w:line="360" w:lineRule="auto"/>
              <w:ind w:right="240"/>
              <w:rPr>
                <w:rFonts w:cs="Arial"/>
                <w:b/>
              </w:rPr>
            </w:pPr>
            <w:r w:rsidRPr="00FA08BA">
              <w:rPr>
                <w:rFonts w:cs="Arial"/>
                <w:b/>
              </w:rPr>
              <w:t xml:space="preserve">P3. </w:t>
            </w:r>
            <w:r w:rsidRPr="00FA08BA">
              <w:rPr>
                <w:rFonts w:cs="Arial"/>
                <w:bCs/>
              </w:rPr>
              <w:t>Cut heights</w:t>
            </w:r>
          </w:p>
          <w:p w14:paraId="77953DFC" w14:textId="77777777" w:rsidR="00734789" w:rsidRPr="00FA08BA" w:rsidRDefault="00734789" w:rsidP="00F4241E">
            <w:pPr>
              <w:spacing w:line="360" w:lineRule="auto"/>
              <w:ind w:left="442" w:right="240" w:hanging="442"/>
              <w:rPr>
                <w:rFonts w:cs="Arial"/>
                <w:b/>
              </w:rPr>
            </w:pPr>
            <w:r w:rsidRPr="00FA08BA">
              <w:rPr>
                <w:rFonts w:cs="Arial"/>
                <w:b/>
              </w:rPr>
              <w:t xml:space="preserve">P4. </w:t>
            </w:r>
            <w:r w:rsidRPr="00FA08BA">
              <w:rPr>
                <w:rFonts w:cs="Arial"/>
                <w:bCs/>
              </w:rPr>
              <w:t>Match blade load to available power and traction</w:t>
            </w:r>
          </w:p>
          <w:p w14:paraId="3377EE79" w14:textId="77777777" w:rsidR="00734789" w:rsidRPr="00FA08BA" w:rsidRDefault="00734789" w:rsidP="00F4241E">
            <w:pPr>
              <w:spacing w:line="360" w:lineRule="auto"/>
              <w:ind w:right="240"/>
              <w:rPr>
                <w:rFonts w:cs="Arial"/>
                <w:bCs/>
              </w:rPr>
            </w:pPr>
            <w:r w:rsidRPr="00FA08BA">
              <w:rPr>
                <w:rFonts w:cs="Arial"/>
                <w:b/>
              </w:rPr>
              <w:t xml:space="preserve">P5. </w:t>
            </w:r>
            <w:r w:rsidRPr="00FA08BA">
              <w:rPr>
                <w:rFonts w:cs="Arial"/>
                <w:bCs/>
              </w:rPr>
              <w:t>Move material to low areas</w:t>
            </w:r>
          </w:p>
          <w:p w14:paraId="1B04709A" w14:textId="77777777" w:rsidR="00734789" w:rsidRPr="00FA08BA" w:rsidRDefault="00734789" w:rsidP="00F4241E">
            <w:pPr>
              <w:spacing w:line="360" w:lineRule="auto"/>
              <w:ind w:right="240"/>
              <w:rPr>
                <w:rFonts w:cs="Arial"/>
                <w:b/>
              </w:rPr>
            </w:pPr>
            <w:r w:rsidRPr="00FA08BA">
              <w:rPr>
                <w:rFonts w:cs="Arial"/>
                <w:b/>
              </w:rPr>
              <w:t xml:space="preserve">P6. </w:t>
            </w:r>
            <w:r w:rsidRPr="00FA08BA">
              <w:rPr>
                <w:rFonts w:cs="Arial"/>
                <w:bCs/>
              </w:rPr>
              <w:t>Grade area to desired profile</w:t>
            </w:r>
          </w:p>
        </w:tc>
      </w:tr>
      <w:tr w:rsidR="00734789" w:rsidRPr="00FA08BA" w14:paraId="6D446928" w14:textId="77777777" w:rsidTr="00F4241E">
        <w:trPr>
          <w:trHeight w:val="285"/>
        </w:trPr>
        <w:tc>
          <w:tcPr>
            <w:tcW w:w="3065" w:type="dxa"/>
            <w:vAlign w:val="center"/>
          </w:tcPr>
          <w:p w14:paraId="5322E3CB" w14:textId="77777777" w:rsidR="00734789" w:rsidRPr="00FA08BA" w:rsidRDefault="00734789" w:rsidP="00F4241E">
            <w:pPr>
              <w:ind w:left="517" w:hanging="517"/>
              <w:rPr>
                <w:rFonts w:cs="Arial"/>
              </w:rPr>
            </w:pPr>
            <w:r w:rsidRPr="00FA08BA">
              <w:rPr>
                <w:rFonts w:cs="Arial"/>
              </w:rPr>
              <w:t>CU6. Maintain access roads</w:t>
            </w:r>
          </w:p>
        </w:tc>
        <w:tc>
          <w:tcPr>
            <w:tcW w:w="6835" w:type="dxa"/>
            <w:vAlign w:val="center"/>
          </w:tcPr>
          <w:p w14:paraId="7C89D156" w14:textId="77777777" w:rsidR="00734789" w:rsidRPr="00FA08BA" w:rsidRDefault="00734789" w:rsidP="00F4241E">
            <w:pPr>
              <w:spacing w:line="360" w:lineRule="auto"/>
              <w:ind w:left="432" w:hanging="432"/>
              <w:rPr>
                <w:rFonts w:cs="Arial"/>
                <w:bCs/>
                <w:iCs/>
              </w:rPr>
            </w:pPr>
            <w:r w:rsidRPr="00FA08BA">
              <w:rPr>
                <w:rFonts w:cs="Arial"/>
                <w:b/>
                <w:iCs/>
              </w:rPr>
              <w:t xml:space="preserve">P1. </w:t>
            </w:r>
            <w:r w:rsidRPr="00FA08BA">
              <w:rPr>
                <w:rFonts w:cs="Arial"/>
                <w:bCs/>
                <w:iCs/>
              </w:rPr>
              <w:t>Identify drainage structures, culverts and obstacles</w:t>
            </w:r>
          </w:p>
          <w:p w14:paraId="4E30D457" w14:textId="77777777" w:rsidR="00734789" w:rsidRPr="00FA08BA" w:rsidRDefault="00734789" w:rsidP="00F4241E">
            <w:pPr>
              <w:spacing w:line="360" w:lineRule="auto"/>
              <w:ind w:left="432" w:hanging="432"/>
              <w:rPr>
                <w:rFonts w:cs="Arial"/>
                <w:b/>
                <w:iCs/>
              </w:rPr>
            </w:pPr>
            <w:r w:rsidRPr="00FA08BA">
              <w:rPr>
                <w:rFonts w:cs="Arial"/>
                <w:b/>
                <w:iCs/>
              </w:rPr>
              <w:t xml:space="preserve">P2. </w:t>
            </w:r>
            <w:r w:rsidRPr="00FA08BA">
              <w:rPr>
                <w:rFonts w:cs="Arial"/>
                <w:bCs/>
                <w:iCs/>
              </w:rPr>
              <w:t>Adjust windrow to allow traffic to continue</w:t>
            </w:r>
          </w:p>
          <w:p w14:paraId="424EF070" w14:textId="77777777" w:rsidR="00734789" w:rsidRPr="00FA08BA" w:rsidRDefault="00734789" w:rsidP="00F4241E">
            <w:pPr>
              <w:spacing w:line="360" w:lineRule="auto"/>
              <w:ind w:left="432" w:hanging="432"/>
              <w:rPr>
                <w:rFonts w:cs="Arial"/>
                <w:b/>
                <w:iCs/>
              </w:rPr>
            </w:pPr>
            <w:r w:rsidRPr="00FA08BA">
              <w:rPr>
                <w:rFonts w:cs="Arial"/>
                <w:b/>
                <w:iCs/>
              </w:rPr>
              <w:t xml:space="preserve">P3. </w:t>
            </w:r>
            <w:r w:rsidRPr="00FA08BA">
              <w:rPr>
                <w:rFonts w:cs="Arial"/>
                <w:bCs/>
                <w:iCs/>
              </w:rPr>
              <w:t>Choose blade position, wheel lean, articulation, gear and speed</w:t>
            </w:r>
          </w:p>
          <w:p w14:paraId="696AC291" w14:textId="77777777" w:rsidR="00734789" w:rsidRPr="00FA08BA" w:rsidRDefault="00734789" w:rsidP="00F4241E">
            <w:pPr>
              <w:spacing w:line="360" w:lineRule="auto"/>
              <w:ind w:left="432" w:hanging="432"/>
              <w:rPr>
                <w:rFonts w:cs="Arial"/>
                <w:bCs/>
                <w:iCs/>
              </w:rPr>
            </w:pPr>
            <w:r w:rsidRPr="00FA08BA">
              <w:rPr>
                <w:rFonts w:cs="Arial"/>
                <w:b/>
                <w:iCs/>
              </w:rPr>
              <w:t xml:space="preserve">P4. </w:t>
            </w:r>
            <w:r w:rsidRPr="00FA08BA">
              <w:rPr>
                <w:rFonts w:cs="Arial"/>
                <w:bCs/>
                <w:iCs/>
              </w:rPr>
              <w:t xml:space="preserve">Reshape and recover materials for the road surface </w:t>
            </w:r>
          </w:p>
          <w:p w14:paraId="3FB71243" w14:textId="77777777" w:rsidR="00734789" w:rsidRPr="00FA08BA" w:rsidRDefault="00734789" w:rsidP="00F4241E">
            <w:pPr>
              <w:spacing w:line="360" w:lineRule="auto"/>
              <w:ind w:left="432" w:hanging="432"/>
              <w:rPr>
                <w:rFonts w:cs="Arial"/>
                <w:iCs/>
              </w:rPr>
            </w:pPr>
            <w:r w:rsidRPr="00FA08BA">
              <w:rPr>
                <w:rFonts w:cs="Arial"/>
                <w:b/>
                <w:bCs/>
                <w:iCs/>
              </w:rPr>
              <w:t>P5</w:t>
            </w:r>
            <w:r w:rsidRPr="00FA08BA">
              <w:rPr>
                <w:rFonts w:cs="Arial"/>
                <w:iCs/>
              </w:rPr>
              <w:t>. Cut shoulders and move material to center or from one side to another</w:t>
            </w:r>
          </w:p>
        </w:tc>
      </w:tr>
      <w:tr w:rsidR="00734789" w:rsidRPr="00FA08BA" w14:paraId="2633BDF6" w14:textId="77777777" w:rsidTr="00F4241E">
        <w:trPr>
          <w:trHeight w:val="285"/>
        </w:trPr>
        <w:tc>
          <w:tcPr>
            <w:tcW w:w="3065" w:type="dxa"/>
            <w:vAlign w:val="center"/>
          </w:tcPr>
          <w:p w14:paraId="7483150B" w14:textId="77777777" w:rsidR="00734789" w:rsidRPr="00FA08BA" w:rsidRDefault="00734789" w:rsidP="00F4241E">
            <w:pPr>
              <w:ind w:left="517" w:hanging="517"/>
              <w:rPr>
                <w:rFonts w:cs="Arial"/>
              </w:rPr>
            </w:pPr>
            <w:r w:rsidRPr="00FA08BA">
              <w:rPr>
                <w:rFonts w:cs="Arial"/>
              </w:rPr>
              <w:lastRenderedPageBreak/>
              <w:t xml:space="preserve">CU7. Create slopes  </w:t>
            </w:r>
          </w:p>
        </w:tc>
        <w:tc>
          <w:tcPr>
            <w:tcW w:w="6835" w:type="dxa"/>
            <w:vAlign w:val="center"/>
          </w:tcPr>
          <w:p w14:paraId="63CB4E64" w14:textId="77777777" w:rsidR="00734789" w:rsidRPr="00FA08BA" w:rsidRDefault="00734789" w:rsidP="00F4241E">
            <w:pPr>
              <w:spacing w:line="360" w:lineRule="auto"/>
              <w:rPr>
                <w:rFonts w:cs="Arial"/>
                <w:iCs/>
              </w:rPr>
            </w:pPr>
            <w:r w:rsidRPr="00FA08BA">
              <w:rPr>
                <w:rFonts w:cs="Arial"/>
                <w:b/>
                <w:iCs/>
              </w:rPr>
              <w:t xml:space="preserve">P1. </w:t>
            </w:r>
            <w:r w:rsidRPr="00FA08BA">
              <w:rPr>
                <w:rFonts w:cs="Arial"/>
                <w:bCs/>
                <w:iCs/>
              </w:rPr>
              <w:t>Identify required slope</w:t>
            </w:r>
          </w:p>
          <w:p w14:paraId="098B34DD" w14:textId="77777777" w:rsidR="00734789" w:rsidRPr="00FA08BA" w:rsidRDefault="00734789" w:rsidP="00F4241E">
            <w:pPr>
              <w:spacing w:line="360" w:lineRule="auto"/>
              <w:ind w:left="432" w:hanging="432"/>
              <w:rPr>
                <w:rFonts w:cs="Arial"/>
                <w:iCs/>
              </w:rPr>
            </w:pPr>
            <w:r w:rsidRPr="00FA08BA">
              <w:rPr>
                <w:rFonts w:cs="Arial"/>
                <w:b/>
                <w:bCs/>
                <w:iCs/>
              </w:rPr>
              <w:t>P2</w:t>
            </w:r>
            <w:r w:rsidRPr="00FA08BA">
              <w:rPr>
                <w:rFonts w:cs="Arial"/>
                <w:iCs/>
              </w:rPr>
              <w:t>. Apply grade checking instruments</w:t>
            </w:r>
          </w:p>
          <w:p w14:paraId="3C77B04B" w14:textId="77777777" w:rsidR="00734789" w:rsidRPr="00FA08BA" w:rsidRDefault="00734789" w:rsidP="00F4241E">
            <w:pPr>
              <w:spacing w:line="360" w:lineRule="auto"/>
              <w:ind w:left="432" w:hanging="432"/>
              <w:rPr>
                <w:rFonts w:cs="Arial"/>
                <w:iCs/>
              </w:rPr>
            </w:pPr>
            <w:r w:rsidRPr="00FA08BA">
              <w:rPr>
                <w:rFonts w:cs="Arial"/>
                <w:b/>
                <w:bCs/>
                <w:iCs/>
              </w:rPr>
              <w:t>P3</w:t>
            </w:r>
            <w:r w:rsidRPr="00FA08BA">
              <w:rPr>
                <w:rFonts w:cs="Arial"/>
                <w:iCs/>
              </w:rPr>
              <w:t>. Choose blade position, wheel lean, articulation, gear and speed</w:t>
            </w:r>
          </w:p>
          <w:p w14:paraId="56B2F4F4" w14:textId="77777777" w:rsidR="00734789" w:rsidRPr="00FA08BA" w:rsidRDefault="00734789" w:rsidP="00F4241E">
            <w:pPr>
              <w:spacing w:line="360" w:lineRule="auto"/>
              <w:ind w:left="432" w:hanging="432"/>
              <w:rPr>
                <w:rFonts w:cs="Arial"/>
                <w:iCs/>
              </w:rPr>
            </w:pPr>
            <w:r w:rsidRPr="00FA08BA">
              <w:rPr>
                <w:rFonts w:cs="Arial"/>
                <w:b/>
                <w:bCs/>
                <w:iCs/>
              </w:rPr>
              <w:t>P4</w:t>
            </w:r>
            <w:r w:rsidRPr="00FA08BA">
              <w:rPr>
                <w:rFonts w:cs="Arial"/>
                <w:iCs/>
              </w:rPr>
              <w:t>. Smooth the area at the base of the slope for smooth working platform</w:t>
            </w:r>
          </w:p>
          <w:p w14:paraId="2A6C07F6" w14:textId="77777777" w:rsidR="00734789" w:rsidRPr="00FA08BA" w:rsidRDefault="00734789" w:rsidP="00F4241E">
            <w:pPr>
              <w:spacing w:line="360" w:lineRule="auto"/>
              <w:ind w:left="432" w:hanging="432"/>
              <w:rPr>
                <w:rFonts w:cs="Arial"/>
                <w:iCs/>
              </w:rPr>
            </w:pPr>
            <w:r w:rsidRPr="00FA08BA">
              <w:rPr>
                <w:rFonts w:cs="Arial"/>
                <w:b/>
                <w:bCs/>
                <w:iCs/>
              </w:rPr>
              <w:t>P5</w:t>
            </w:r>
            <w:r w:rsidRPr="00FA08BA">
              <w:rPr>
                <w:rFonts w:cs="Arial"/>
                <w:iCs/>
              </w:rPr>
              <w:t>. Start at the top of slope</w:t>
            </w:r>
          </w:p>
          <w:p w14:paraId="0D7A419C" w14:textId="77777777" w:rsidR="00734789" w:rsidRPr="00FA08BA" w:rsidRDefault="00734789" w:rsidP="00F4241E">
            <w:pPr>
              <w:spacing w:line="360" w:lineRule="auto"/>
              <w:ind w:left="432" w:hanging="432"/>
              <w:rPr>
                <w:rFonts w:cs="Arial"/>
                <w:iCs/>
              </w:rPr>
            </w:pPr>
            <w:r w:rsidRPr="00FA08BA">
              <w:rPr>
                <w:rFonts w:cs="Arial"/>
                <w:b/>
                <w:bCs/>
                <w:iCs/>
              </w:rPr>
              <w:t>P6</w:t>
            </w:r>
            <w:r w:rsidRPr="00FA08BA">
              <w:rPr>
                <w:rFonts w:cs="Arial"/>
                <w:iCs/>
              </w:rPr>
              <w:t xml:space="preserve">. Shape the shoulder accurately </w:t>
            </w:r>
          </w:p>
        </w:tc>
      </w:tr>
      <w:tr w:rsidR="00734789" w:rsidRPr="00FA08BA" w14:paraId="1B718E57" w14:textId="77777777" w:rsidTr="00F4241E">
        <w:trPr>
          <w:trHeight w:val="285"/>
        </w:trPr>
        <w:tc>
          <w:tcPr>
            <w:tcW w:w="3065" w:type="dxa"/>
            <w:vAlign w:val="center"/>
          </w:tcPr>
          <w:p w14:paraId="2A0B5A5D" w14:textId="77777777" w:rsidR="00734789" w:rsidRPr="00FA08BA" w:rsidRDefault="00734789" w:rsidP="00F4241E">
            <w:pPr>
              <w:ind w:left="517" w:hanging="517"/>
              <w:rPr>
                <w:rFonts w:cs="Arial"/>
              </w:rPr>
            </w:pPr>
            <w:r w:rsidRPr="00FA08BA">
              <w:rPr>
                <w:rFonts w:cs="Arial"/>
              </w:rPr>
              <w:t xml:space="preserve">CU8. Create ditches  </w:t>
            </w:r>
          </w:p>
        </w:tc>
        <w:tc>
          <w:tcPr>
            <w:tcW w:w="6835" w:type="dxa"/>
            <w:vAlign w:val="center"/>
          </w:tcPr>
          <w:p w14:paraId="10966D04" w14:textId="77777777" w:rsidR="00734789" w:rsidRPr="00FA08BA" w:rsidRDefault="00734789" w:rsidP="00F4241E">
            <w:pPr>
              <w:spacing w:line="360" w:lineRule="auto"/>
              <w:ind w:left="432" w:hanging="432"/>
              <w:rPr>
                <w:rFonts w:cs="Arial"/>
                <w:bCs/>
                <w:iCs/>
              </w:rPr>
            </w:pPr>
            <w:r w:rsidRPr="00FA08BA">
              <w:rPr>
                <w:rFonts w:cs="Arial"/>
                <w:b/>
                <w:iCs/>
              </w:rPr>
              <w:t xml:space="preserve">P1. </w:t>
            </w:r>
            <w:r w:rsidRPr="00FA08BA">
              <w:rPr>
                <w:rFonts w:cs="Arial"/>
                <w:bCs/>
                <w:iCs/>
              </w:rPr>
              <w:t>Identify the required profile using grade checking instruments</w:t>
            </w:r>
          </w:p>
          <w:p w14:paraId="75E0F403" w14:textId="77777777" w:rsidR="00734789" w:rsidRPr="00FA08BA" w:rsidRDefault="00734789" w:rsidP="00F4241E">
            <w:pPr>
              <w:spacing w:line="360" w:lineRule="auto"/>
              <w:ind w:left="432" w:hanging="432"/>
              <w:rPr>
                <w:rFonts w:cs="Arial"/>
                <w:iCs/>
              </w:rPr>
            </w:pPr>
            <w:r w:rsidRPr="00FA08BA">
              <w:rPr>
                <w:rFonts w:cs="Arial"/>
                <w:b/>
                <w:iCs/>
              </w:rPr>
              <w:t xml:space="preserve">P2. </w:t>
            </w:r>
            <w:r w:rsidRPr="00FA08BA">
              <w:rPr>
                <w:rFonts w:cs="Arial"/>
                <w:iCs/>
              </w:rPr>
              <w:t>Choose blade position, wheel lean, articulation, gear and speed</w:t>
            </w:r>
          </w:p>
          <w:p w14:paraId="51FE14D2" w14:textId="77777777" w:rsidR="00734789" w:rsidRPr="00FA08BA" w:rsidRDefault="00734789" w:rsidP="00F4241E">
            <w:pPr>
              <w:spacing w:line="360" w:lineRule="auto"/>
              <w:ind w:left="432" w:hanging="432"/>
              <w:rPr>
                <w:rFonts w:cs="Arial"/>
                <w:bCs/>
                <w:iCs/>
              </w:rPr>
            </w:pPr>
            <w:r w:rsidRPr="00FA08BA">
              <w:rPr>
                <w:rFonts w:cs="Arial"/>
                <w:b/>
                <w:iCs/>
              </w:rPr>
              <w:t>P3</w:t>
            </w:r>
            <w:r w:rsidRPr="00FA08BA">
              <w:rPr>
                <w:rFonts w:cs="Arial"/>
                <w:bCs/>
                <w:iCs/>
              </w:rPr>
              <w:t>. Shape ditch by repeated passes.</w:t>
            </w:r>
          </w:p>
        </w:tc>
      </w:tr>
      <w:tr w:rsidR="00734789" w:rsidRPr="00FA08BA" w14:paraId="088E5928" w14:textId="77777777" w:rsidTr="00F4241E">
        <w:trPr>
          <w:trHeight w:val="285"/>
        </w:trPr>
        <w:tc>
          <w:tcPr>
            <w:tcW w:w="3065" w:type="dxa"/>
            <w:vAlign w:val="center"/>
          </w:tcPr>
          <w:p w14:paraId="6E6E4F1C" w14:textId="77777777" w:rsidR="00734789" w:rsidRPr="00FA08BA" w:rsidRDefault="00734789" w:rsidP="00F4241E">
            <w:pPr>
              <w:ind w:left="517" w:hanging="517"/>
              <w:rPr>
                <w:rFonts w:cs="Arial"/>
              </w:rPr>
            </w:pPr>
            <w:r w:rsidRPr="00FA08BA">
              <w:rPr>
                <w:rFonts w:cs="Arial"/>
              </w:rPr>
              <w:t>CU9. Create shouldering</w:t>
            </w:r>
          </w:p>
        </w:tc>
        <w:tc>
          <w:tcPr>
            <w:tcW w:w="6835" w:type="dxa"/>
            <w:vAlign w:val="center"/>
          </w:tcPr>
          <w:p w14:paraId="18DDC528" w14:textId="77777777" w:rsidR="00734789" w:rsidRPr="00FA08BA" w:rsidRDefault="00734789" w:rsidP="00F4241E">
            <w:pPr>
              <w:spacing w:line="360" w:lineRule="auto"/>
              <w:ind w:left="432" w:hanging="432"/>
              <w:rPr>
                <w:rFonts w:cs="Arial"/>
                <w:iCs/>
              </w:rPr>
            </w:pPr>
            <w:r w:rsidRPr="00FA08BA">
              <w:rPr>
                <w:rFonts w:cs="Arial"/>
                <w:b/>
                <w:iCs/>
              </w:rPr>
              <w:t xml:space="preserve">P1. </w:t>
            </w:r>
            <w:r w:rsidRPr="00FA08BA">
              <w:rPr>
                <w:rFonts w:cs="Arial"/>
                <w:iCs/>
              </w:rPr>
              <w:t>Choose blade position, wheel lean, articulation, gear and speed</w:t>
            </w:r>
          </w:p>
          <w:p w14:paraId="0EE15D3C" w14:textId="77777777" w:rsidR="00734789" w:rsidRPr="00FA08BA" w:rsidRDefault="00734789" w:rsidP="00F4241E">
            <w:pPr>
              <w:spacing w:line="360" w:lineRule="auto"/>
              <w:ind w:left="432" w:hanging="432"/>
              <w:rPr>
                <w:rFonts w:cs="Arial"/>
                <w:bCs/>
                <w:iCs/>
              </w:rPr>
            </w:pPr>
            <w:r w:rsidRPr="00FA08BA">
              <w:rPr>
                <w:rFonts w:cs="Arial"/>
                <w:b/>
                <w:iCs/>
              </w:rPr>
              <w:t>P2</w:t>
            </w:r>
            <w:r w:rsidRPr="00FA08BA">
              <w:rPr>
                <w:rFonts w:cs="Arial"/>
                <w:bCs/>
                <w:iCs/>
              </w:rPr>
              <w:t>. Position grader with outer tires on pavement, and inner tires just off pavement on shoulder for left side shoulder</w:t>
            </w:r>
          </w:p>
          <w:p w14:paraId="76C28822" w14:textId="77777777" w:rsidR="00734789" w:rsidRPr="00FA08BA" w:rsidRDefault="00734789" w:rsidP="00F4241E">
            <w:pPr>
              <w:spacing w:line="360" w:lineRule="auto"/>
              <w:ind w:left="432" w:hanging="432"/>
              <w:rPr>
                <w:rFonts w:cs="Arial"/>
                <w:bCs/>
                <w:iCs/>
              </w:rPr>
            </w:pPr>
            <w:r w:rsidRPr="00FA08BA">
              <w:rPr>
                <w:rFonts w:cs="Arial"/>
                <w:b/>
                <w:iCs/>
              </w:rPr>
              <w:t>P3</w:t>
            </w:r>
            <w:r w:rsidRPr="00FA08BA">
              <w:rPr>
                <w:rFonts w:cs="Arial"/>
                <w:bCs/>
                <w:iCs/>
              </w:rPr>
              <w:t>. Position grader with inner tires on pavement, and outer tires just off pavement on shoulder for right side shoulder</w:t>
            </w:r>
          </w:p>
          <w:p w14:paraId="1FED692E" w14:textId="77777777" w:rsidR="00734789" w:rsidRPr="00FA08BA" w:rsidRDefault="00734789" w:rsidP="00F4241E">
            <w:pPr>
              <w:spacing w:line="360" w:lineRule="auto"/>
              <w:ind w:left="432" w:hanging="432"/>
              <w:rPr>
                <w:rFonts w:cs="Arial"/>
                <w:bCs/>
                <w:iCs/>
              </w:rPr>
            </w:pPr>
            <w:r w:rsidRPr="00FA08BA">
              <w:rPr>
                <w:rFonts w:cs="Arial"/>
                <w:b/>
                <w:iCs/>
              </w:rPr>
              <w:t>P4</w:t>
            </w:r>
            <w:r w:rsidRPr="00FA08BA">
              <w:rPr>
                <w:rFonts w:cs="Arial"/>
                <w:bCs/>
                <w:iCs/>
              </w:rPr>
              <w:t>. Move only enough material to pavement edge to dress the shoulder</w:t>
            </w:r>
          </w:p>
          <w:p w14:paraId="71E8C1AE" w14:textId="77777777" w:rsidR="00734789" w:rsidRPr="00FA08BA" w:rsidRDefault="00734789" w:rsidP="00F4241E">
            <w:pPr>
              <w:spacing w:line="360" w:lineRule="auto"/>
              <w:ind w:left="432" w:hanging="432"/>
              <w:rPr>
                <w:rFonts w:cs="Arial"/>
                <w:bCs/>
                <w:iCs/>
              </w:rPr>
            </w:pPr>
            <w:r w:rsidRPr="00FA08BA">
              <w:rPr>
                <w:rFonts w:cs="Arial"/>
                <w:b/>
                <w:iCs/>
              </w:rPr>
              <w:t>P5</w:t>
            </w:r>
            <w:r w:rsidRPr="00FA08BA">
              <w:rPr>
                <w:rFonts w:cs="Arial"/>
                <w:bCs/>
                <w:iCs/>
              </w:rPr>
              <w:t>. Roll the windrow back away from the pavement edge</w:t>
            </w:r>
          </w:p>
          <w:p w14:paraId="095B245A" w14:textId="77777777" w:rsidR="00734789" w:rsidRPr="00FA08BA" w:rsidRDefault="00734789" w:rsidP="00F4241E">
            <w:pPr>
              <w:spacing w:line="360" w:lineRule="auto"/>
              <w:ind w:left="432" w:hanging="432"/>
              <w:rPr>
                <w:rFonts w:cs="Arial"/>
                <w:bCs/>
                <w:iCs/>
              </w:rPr>
            </w:pPr>
            <w:r w:rsidRPr="00FA08BA">
              <w:rPr>
                <w:rFonts w:cs="Arial"/>
                <w:b/>
                <w:iCs/>
              </w:rPr>
              <w:t>P6</w:t>
            </w:r>
            <w:r w:rsidRPr="00FA08BA">
              <w:rPr>
                <w:rFonts w:cs="Arial"/>
                <w:bCs/>
                <w:iCs/>
              </w:rPr>
              <w:t>. Shape the shoulder accurately</w:t>
            </w:r>
          </w:p>
        </w:tc>
      </w:tr>
      <w:tr w:rsidR="00734789" w:rsidRPr="00FA08BA" w14:paraId="333CF3C8" w14:textId="77777777" w:rsidTr="00F4241E">
        <w:trPr>
          <w:trHeight w:val="285"/>
        </w:trPr>
        <w:tc>
          <w:tcPr>
            <w:tcW w:w="3065" w:type="dxa"/>
            <w:vAlign w:val="center"/>
          </w:tcPr>
          <w:p w14:paraId="57FEF972" w14:textId="77777777" w:rsidR="00734789" w:rsidRPr="00FA08BA" w:rsidRDefault="00734789" w:rsidP="00F4241E">
            <w:pPr>
              <w:ind w:left="517" w:hanging="517"/>
              <w:rPr>
                <w:rFonts w:cs="Arial"/>
              </w:rPr>
            </w:pPr>
            <w:r w:rsidRPr="00FA08BA">
              <w:rPr>
                <w:rFonts w:cs="Arial"/>
              </w:rPr>
              <w:t xml:space="preserve">CU10. Form sub-Grade  </w:t>
            </w:r>
          </w:p>
        </w:tc>
        <w:tc>
          <w:tcPr>
            <w:tcW w:w="6835" w:type="dxa"/>
            <w:vAlign w:val="center"/>
          </w:tcPr>
          <w:p w14:paraId="6BB460CE" w14:textId="77777777" w:rsidR="00734789" w:rsidRPr="00FA08BA" w:rsidRDefault="00734789" w:rsidP="00F4241E">
            <w:pPr>
              <w:spacing w:line="360" w:lineRule="auto"/>
              <w:rPr>
                <w:rFonts w:cs="Arial"/>
                <w:iCs/>
              </w:rPr>
            </w:pPr>
            <w:r w:rsidRPr="00FA08BA">
              <w:rPr>
                <w:rFonts w:cs="Arial"/>
                <w:b/>
                <w:iCs/>
              </w:rPr>
              <w:t xml:space="preserve">P1. </w:t>
            </w:r>
            <w:r w:rsidRPr="00FA08BA">
              <w:rPr>
                <w:rFonts w:cs="Arial"/>
                <w:bCs/>
                <w:iCs/>
              </w:rPr>
              <w:t>Choose blade tilt, angel and position</w:t>
            </w:r>
          </w:p>
          <w:p w14:paraId="01F2A93D" w14:textId="77777777" w:rsidR="00734789" w:rsidRPr="00FA08BA" w:rsidRDefault="00734789" w:rsidP="00F4241E">
            <w:pPr>
              <w:spacing w:line="360" w:lineRule="auto"/>
              <w:ind w:left="432" w:hanging="432"/>
              <w:rPr>
                <w:rFonts w:cs="Arial"/>
                <w:iCs/>
              </w:rPr>
            </w:pPr>
            <w:r w:rsidRPr="00FA08BA">
              <w:rPr>
                <w:rFonts w:cs="Arial"/>
                <w:b/>
                <w:bCs/>
                <w:iCs/>
              </w:rPr>
              <w:t>P2</w:t>
            </w:r>
            <w:r w:rsidRPr="00FA08BA">
              <w:rPr>
                <w:rFonts w:cs="Arial"/>
                <w:iCs/>
              </w:rPr>
              <w:t>. Match blade load to available power and traction</w:t>
            </w:r>
          </w:p>
          <w:p w14:paraId="555339F0" w14:textId="77777777" w:rsidR="00734789" w:rsidRPr="00FA08BA" w:rsidRDefault="00734789" w:rsidP="00F4241E">
            <w:pPr>
              <w:spacing w:line="360" w:lineRule="auto"/>
              <w:ind w:left="432" w:hanging="432"/>
              <w:rPr>
                <w:rFonts w:cs="Arial"/>
                <w:iCs/>
              </w:rPr>
            </w:pPr>
            <w:r w:rsidRPr="00FA08BA">
              <w:rPr>
                <w:rFonts w:cs="Arial"/>
                <w:b/>
                <w:bCs/>
                <w:iCs/>
              </w:rPr>
              <w:t>P3</w:t>
            </w:r>
            <w:r w:rsidRPr="00FA08BA">
              <w:rPr>
                <w:rFonts w:cs="Arial"/>
                <w:iCs/>
              </w:rPr>
              <w:t>. Remove unsuitable material</w:t>
            </w:r>
          </w:p>
          <w:p w14:paraId="74E28F8B" w14:textId="77777777" w:rsidR="00734789" w:rsidRPr="00FA08BA" w:rsidRDefault="00734789" w:rsidP="00F4241E">
            <w:pPr>
              <w:spacing w:line="360" w:lineRule="auto"/>
              <w:ind w:left="432" w:hanging="432"/>
              <w:rPr>
                <w:rFonts w:cs="Arial"/>
                <w:iCs/>
              </w:rPr>
            </w:pPr>
            <w:r w:rsidRPr="00FA08BA">
              <w:rPr>
                <w:rFonts w:cs="Arial"/>
                <w:b/>
                <w:bCs/>
                <w:iCs/>
              </w:rPr>
              <w:t>P4</w:t>
            </w:r>
            <w:r w:rsidRPr="00FA08BA">
              <w:rPr>
                <w:rFonts w:cs="Arial"/>
                <w:iCs/>
              </w:rPr>
              <w:t>. Cut and fill load bearing soils to create desired profile</w:t>
            </w:r>
          </w:p>
          <w:p w14:paraId="32A9B2CB" w14:textId="77777777" w:rsidR="00734789" w:rsidRPr="00FA08BA" w:rsidRDefault="00734789" w:rsidP="00F4241E">
            <w:pPr>
              <w:spacing w:line="360" w:lineRule="auto"/>
              <w:ind w:left="432" w:hanging="432"/>
              <w:rPr>
                <w:rFonts w:cs="Arial"/>
                <w:iCs/>
              </w:rPr>
            </w:pPr>
            <w:r w:rsidRPr="00FA08BA">
              <w:rPr>
                <w:rFonts w:cs="Arial"/>
                <w:b/>
                <w:bCs/>
                <w:iCs/>
              </w:rPr>
              <w:t>P5</w:t>
            </w:r>
            <w:r w:rsidRPr="00FA08BA">
              <w:rPr>
                <w:rFonts w:cs="Arial"/>
                <w:iCs/>
              </w:rPr>
              <w:t>. Shape for drainage and ditch as required</w:t>
            </w:r>
          </w:p>
        </w:tc>
      </w:tr>
      <w:tr w:rsidR="00734789" w:rsidRPr="00FA08BA" w14:paraId="465869B4" w14:textId="77777777" w:rsidTr="00F4241E">
        <w:trPr>
          <w:trHeight w:val="285"/>
        </w:trPr>
        <w:tc>
          <w:tcPr>
            <w:tcW w:w="3065" w:type="dxa"/>
            <w:vAlign w:val="center"/>
          </w:tcPr>
          <w:p w14:paraId="446117EC" w14:textId="77777777" w:rsidR="00734789" w:rsidRPr="00FA08BA" w:rsidRDefault="00734789" w:rsidP="00F4241E">
            <w:pPr>
              <w:ind w:left="696" w:hanging="696"/>
              <w:rPr>
                <w:rFonts w:cs="Arial"/>
              </w:rPr>
            </w:pPr>
            <w:r w:rsidRPr="00FA08BA">
              <w:rPr>
                <w:rFonts w:cs="Arial"/>
              </w:rPr>
              <w:t xml:space="preserve">CU11. Place aggregates to specified elevations (finish grading)  </w:t>
            </w:r>
          </w:p>
        </w:tc>
        <w:tc>
          <w:tcPr>
            <w:tcW w:w="6835" w:type="dxa"/>
            <w:vAlign w:val="center"/>
          </w:tcPr>
          <w:p w14:paraId="5BDF9186" w14:textId="77777777" w:rsidR="00734789" w:rsidRPr="00FA08BA" w:rsidRDefault="00734789" w:rsidP="00F4241E">
            <w:pPr>
              <w:spacing w:line="360" w:lineRule="auto"/>
              <w:ind w:left="432" w:hanging="432"/>
              <w:rPr>
                <w:rFonts w:cs="Arial"/>
                <w:bCs/>
                <w:iCs/>
              </w:rPr>
            </w:pPr>
            <w:r w:rsidRPr="00FA08BA">
              <w:rPr>
                <w:rFonts w:cs="Arial"/>
                <w:b/>
                <w:iCs/>
              </w:rPr>
              <w:t xml:space="preserve">P1. </w:t>
            </w:r>
            <w:r w:rsidRPr="00FA08BA">
              <w:rPr>
                <w:rFonts w:cs="Arial"/>
                <w:bCs/>
                <w:iCs/>
              </w:rPr>
              <w:t>Identify the required profile using grade checking instruments</w:t>
            </w:r>
          </w:p>
          <w:p w14:paraId="2ADEA4E3" w14:textId="77777777" w:rsidR="00734789" w:rsidRPr="00FA08BA" w:rsidRDefault="00734789" w:rsidP="00F4241E">
            <w:pPr>
              <w:spacing w:line="360" w:lineRule="auto"/>
              <w:ind w:left="432" w:hanging="432"/>
              <w:rPr>
                <w:rFonts w:cs="Arial"/>
                <w:bCs/>
                <w:iCs/>
              </w:rPr>
            </w:pPr>
            <w:r w:rsidRPr="00FA08BA">
              <w:rPr>
                <w:rFonts w:cs="Arial"/>
                <w:b/>
                <w:iCs/>
              </w:rPr>
              <w:t xml:space="preserve">P2. </w:t>
            </w:r>
            <w:r w:rsidRPr="00FA08BA">
              <w:rPr>
                <w:rFonts w:cs="Arial"/>
                <w:bCs/>
                <w:iCs/>
              </w:rPr>
              <w:t>Get the correct volume in the efficient placement</w:t>
            </w:r>
          </w:p>
          <w:p w14:paraId="3A685ED3" w14:textId="77777777" w:rsidR="00734789" w:rsidRPr="00FA08BA" w:rsidRDefault="00734789" w:rsidP="00F4241E">
            <w:pPr>
              <w:spacing w:line="360" w:lineRule="auto"/>
              <w:ind w:left="432" w:hanging="432"/>
              <w:rPr>
                <w:rFonts w:cs="Arial"/>
                <w:bCs/>
                <w:iCs/>
              </w:rPr>
            </w:pPr>
            <w:r w:rsidRPr="00FA08BA">
              <w:rPr>
                <w:rFonts w:cs="Arial"/>
                <w:b/>
                <w:iCs/>
              </w:rPr>
              <w:t xml:space="preserve">P3. </w:t>
            </w:r>
            <w:r w:rsidRPr="00FA08BA">
              <w:rPr>
                <w:rFonts w:cs="Arial"/>
                <w:bCs/>
                <w:iCs/>
              </w:rPr>
              <w:t>Position for efficient spreading</w:t>
            </w:r>
          </w:p>
          <w:p w14:paraId="510A8DA2" w14:textId="77777777" w:rsidR="00734789" w:rsidRPr="00FA08BA" w:rsidRDefault="00734789" w:rsidP="00F4241E">
            <w:pPr>
              <w:spacing w:line="360" w:lineRule="auto"/>
              <w:ind w:left="432" w:hanging="432"/>
              <w:rPr>
                <w:rFonts w:cs="Arial"/>
                <w:bCs/>
                <w:iCs/>
              </w:rPr>
            </w:pPr>
            <w:r w:rsidRPr="00FA08BA">
              <w:rPr>
                <w:rFonts w:cs="Arial"/>
                <w:b/>
                <w:iCs/>
              </w:rPr>
              <w:t>P4</w:t>
            </w:r>
            <w:r w:rsidRPr="00FA08BA">
              <w:rPr>
                <w:rFonts w:cs="Arial"/>
                <w:bCs/>
                <w:iCs/>
              </w:rPr>
              <w:t>. Get correct volume of aggregates</w:t>
            </w:r>
          </w:p>
          <w:p w14:paraId="1CE8568C" w14:textId="77777777" w:rsidR="00734789" w:rsidRPr="00FA08BA" w:rsidRDefault="00734789" w:rsidP="00F4241E">
            <w:pPr>
              <w:spacing w:line="360" w:lineRule="auto"/>
              <w:ind w:left="432" w:hanging="432"/>
              <w:rPr>
                <w:rFonts w:cs="Arial"/>
                <w:bCs/>
                <w:iCs/>
              </w:rPr>
            </w:pPr>
            <w:r w:rsidRPr="00FA08BA">
              <w:rPr>
                <w:rFonts w:cs="Arial"/>
                <w:b/>
                <w:iCs/>
              </w:rPr>
              <w:t>P5</w:t>
            </w:r>
            <w:r w:rsidRPr="00FA08BA">
              <w:rPr>
                <w:rFonts w:cs="Arial"/>
                <w:bCs/>
                <w:iCs/>
              </w:rPr>
              <w:t>. Shift the circle and blade towards the piles</w:t>
            </w:r>
          </w:p>
          <w:p w14:paraId="184CF268" w14:textId="77777777" w:rsidR="00734789" w:rsidRPr="00FA08BA" w:rsidRDefault="00734789" w:rsidP="00F4241E">
            <w:pPr>
              <w:spacing w:line="360" w:lineRule="auto"/>
              <w:ind w:left="432" w:hanging="432"/>
              <w:rPr>
                <w:rFonts w:cs="Arial"/>
                <w:bCs/>
                <w:iCs/>
              </w:rPr>
            </w:pPr>
            <w:r w:rsidRPr="00FA08BA">
              <w:rPr>
                <w:rFonts w:cs="Arial"/>
                <w:b/>
                <w:iCs/>
              </w:rPr>
              <w:t>P6</w:t>
            </w:r>
            <w:r w:rsidRPr="00FA08BA">
              <w:rPr>
                <w:rFonts w:cs="Arial"/>
                <w:bCs/>
                <w:iCs/>
              </w:rPr>
              <w:t>. Cut out windrows only as large as the machine can handle without tire spinning</w:t>
            </w:r>
          </w:p>
          <w:p w14:paraId="5AFC4670" w14:textId="77777777" w:rsidR="00734789" w:rsidRPr="00FA08BA" w:rsidRDefault="00734789" w:rsidP="00F4241E">
            <w:pPr>
              <w:spacing w:line="360" w:lineRule="auto"/>
              <w:ind w:left="432" w:hanging="432"/>
              <w:rPr>
                <w:rFonts w:cs="Arial"/>
                <w:bCs/>
                <w:iCs/>
              </w:rPr>
            </w:pPr>
            <w:r w:rsidRPr="00FA08BA">
              <w:rPr>
                <w:rFonts w:cs="Arial"/>
                <w:b/>
                <w:iCs/>
              </w:rPr>
              <w:t>P7</w:t>
            </w:r>
            <w:r w:rsidRPr="00FA08BA">
              <w:rPr>
                <w:rFonts w:cs="Arial"/>
                <w:bCs/>
                <w:iCs/>
              </w:rPr>
              <w:t>. Angle the blade as appropriate</w:t>
            </w:r>
          </w:p>
          <w:p w14:paraId="1B271B8B" w14:textId="77777777" w:rsidR="00734789" w:rsidRPr="00FA08BA" w:rsidRDefault="00734789" w:rsidP="00F4241E">
            <w:pPr>
              <w:spacing w:line="360" w:lineRule="auto"/>
              <w:ind w:left="432" w:hanging="432"/>
              <w:rPr>
                <w:rFonts w:cs="Arial"/>
                <w:bCs/>
                <w:iCs/>
              </w:rPr>
            </w:pPr>
            <w:r w:rsidRPr="00FA08BA">
              <w:rPr>
                <w:rFonts w:cs="Arial"/>
                <w:b/>
                <w:iCs/>
              </w:rPr>
              <w:t>P8</w:t>
            </w:r>
            <w:r w:rsidRPr="00FA08BA">
              <w:rPr>
                <w:rFonts w:cs="Arial"/>
                <w:bCs/>
                <w:iCs/>
              </w:rPr>
              <w:t>. Precise control to achieve elevations and shape to very accurate tolerances</w:t>
            </w:r>
          </w:p>
        </w:tc>
      </w:tr>
      <w:tr w:rsidR="00734789" w:rsidRPr="00FA08BA" w14:paraId="1EBE7D2E" w14:textId="77777777" w:rsidTr="00F4241E">
        <w:trPr>
          <w:trHeight w:val="285"/>
        </w:trPr>
        <w:tc>
          <w:tcPr>
            <w:tcW w:w="3065" w:type="dxa"/>
            <w:vAlign w:val="center"/>
          </w:tcPr>
          <w:p w14:paraId="48DBFFCC" w14:textId="77777777" w:rsidR="00734789" w:rsidRPr="00FA08BA" w:rsidRDefault="00734789" w:rsidP="00F4241E">
            <w:pPr>
              <w:ind w:left="517" w:hanging="517"/>
              <w:rPr>
                <w:rFonts w:cs="Arial"/>
              </w:rPr>
            </w:pPr>
            <w:r w:rsidRPr="00FA08BA">
              <w:rPr>
                <w:rFonts w:cs="Arial"/>
              </w:rPr>
              <w:t>CU12. Clear snow and ice</w:t>
            </w:r>
          </w:p>
        </w:tc>
        <w:tc>
          <w:tcPr>
            <w:tcW w:w="6835" w:type="dxa"/>
            <w:vAlign w:val="center"/>
          </w:tcPr>
          <w:p w14:paraId="3AF1140B" w14:textId="77777777" w:rsidR="00734789" w:rsidRPr="00FA08BA" w:rsidRDefault="00734789" w:rsidP="00F4241E">
            <w:pPr>
              <w:spacing w:line="360" w:lineRule="auto"/>
              <w:ind w:left="432" w:hanging="432"/>
              <w:rPr>
                <w:rFonts w:cs="Arial"/>
                <w:bCs/>
                <w:iCs/>
              </w:rPr>
            </w:pPr>
            <w:r w:rsidRPr="00FA08BA">
              <w:rPr>
                <w:rFonts w:cs="Arial"/>
                <w:b/>
                <w:iCs/>
              </w:rPr>
              <w:t xml:space="preserve">P1. </w:t>
            </w:r>
            <w:r w:rsidRPr="00FA08BA">
              <w:rPr>
                <w:rFonts w:cs="Arial"/>
                <w:bCs/>
                <w:iCs/>
              </w:rPr>
              <w:t>Choose proper attachment, as chains, V-plow, wing plow, skid shoes and wing gates</w:t>
            </w:r>
          </w:p>
          <w:p w14:paraId="4D9AC928" w14:textId="77777777" w:rsidR="00734789" w:rsidRPr="00FA08BA" w:rsidRDefault="00734789" w:rsidP="00F4241E">
            <w:pPr>
              <w:spacing w:line="360" w:lineRule="auto"/>
              <w:ind w:left="432" w:hanging="432"/>
              <w:rPr>
                <w:rFonts w:cs="Arial"/>
                <w:iCs/>
              </w:rPr>
            </w:pPr>
            <w:r w:rsidRPr="00FA08BA">
              <w:rPr>
                <w:rFonts w:cs="Arial"/>
                <w:b/>
                <w:bCs/>
                <w:iCs/>
              </w:rPr>
              <w:lastRenderedPageBreak/>
              <w:t>P2</w:t>
            </w:r>
            <w:r w:rsidRPr="00FA08BA">
              <w:rPr>
                <w:rFonts w:cs="Arial"/>
                <w:iCs/>
              </w:rPr>
              <w:t>. Identify snow type, moisture content, density, weight, depth of snow, underlying surface, weather, visibility, traffic, obstacles and hidden structures</w:t>
            </w:r>
          </w:p>
          <w:p w14:paraId="4623D13B" w14:textId="77777777" w:rsidR="00734789" w:rsidRPr="00FA08BA" w:rsidRDefault="00734789" w:rsidP="00F4241E">
            <w:pPr>
              <w:spacing w:line="360" w:lineRule="auto"/>
              <w:ind w:left="432" w:hanging="432"/>
              <w:rPr>
                <w:rFonts w:cs="Arial"/>
                <w:iCs/>
              </w:rPr>
            </w:pPr>
            <w:r w:rsidRPr="00FA08BA">
              <w:rPr>
                <w:rFonts w:cs="Arial"/>
                <w:b/>
                <w:bCs/>
                <w:iCs/>
              </w:rPr>
              <w:t>P3</w:t>
            </w:r>
            <w:r w:rsidRPr="00FA08BA">
              <w:rPr>
                <w:rFonts w:cs="Arial"/>
                <w:iCs/>
              </w:rPr>
              <w:t>. Mount chain on tires carefully</w:t>
            </w:r>
          </w:p>
          <w:p w14:paraId="671EAC22" w14:textId="77777777" w:rsidR="00734789" w:rsidRPr="00FA08BA" w:rsidRDefault="00734789" w:rsidP="00F4241E">
            <w:pPr>
              <w:spacing w:line="360" w:lineRule="auto"/>
              <w:ind w:left="432" w:hanging="432"/>
              <w:rPr>
                <w:rFonts w:cs="Arial"/>
                <w:iCs/>
              </w:rPr>
            </w:pPr>
            <w:r w:rsidRPr="00FA08BA">
              <w:rPr>
                <w:rFonts w:cs="Arial"/>
                <w:b/>
                <w:bCs/>
                <w:iCs/>
              </w:rPr>
              <w:t>P4</w:t>
            </w:r>
            <w:r w:rsidRPr="00FA08BA">
              <w:rPr>
                <w:rFonts w:cs="Arial"/>
                <w:iCs/>
              </w:rPr>
              <w:t>. Drive the machine in higher speed to move snow across and off the blade</w:t>
            </w:r>
          </w:p>
        </w:tc>
      </w:tr>
    </w:tbl>
    <w:p w14:paraId="0CD5059C" w14:textId="77777777" w:rsidR="00734789" w:rsidRPr="00FA08BA" w:rsidRDefault="00734789" w:rsidP="00734789">
      <w:pPr>
        <w:spacing w:before="240" w:line="360" w:lineRule="auto"/>
        <w:jc w:val="both"/>
        <w:rPr>
          <w:rFonts w:cs="Arial"/>
        </w:rPr>
      </w:pPr>
      <w:r w:rsidRPr="00FA08BA">
        <w:rPr>
          <w:rFonts w:eastAsia="Times New Roman" w:cs="Arial"/>
          <w:b/>
        </w:rPr>
        <w:lastRenderedPageBreak/>
        <w:t>Knowledge &amp; Understanding</w:t>
      </w:r>
    </w:p>
    <w:p w14:paraId="6344F87A" w14:textId="77777777" w:rsidR="00734789" w:rsidRPr="00FA08BA" w:rsidRDefault="00734789" w:rsidP="00734789">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67FD531C" w14:textId="77777777" w:rsidR="00734789" w:rsidRPr="00FA08BA" w:rsidRDefault="00734789" w:rsidP="00734789">
      <w:pPr>
        <w:autoSpaceDE w:val="0"/>
        <w:autoSpaceDN w:val="0"/>
        <w:adjustRightInd w:val="0"/>
        <w:spacing w:line="360" w:lineRule="auto"/>
        <w:jc w:val="both"/>
        <w:rPr>
          <w:rFonts w:cs="Arial"/>
        </w:rPr>
      </w:pPr>
    </w:p>
    <w:p w14:paraId="7C6A3D7F"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Describe types and sizes of Machines.</w:t>
      </w:r>
    </w:p>
    <w:p w14:paraId="12C639A9"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Describe components and functions.</w:t>
      </w:r>
    </w:p>
    <w:p w14:paraId="599EBA12"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Define capacities &amp; capabilities.</w:t>
      </w:r>
    </w:p>
    <w:p w14:paraId="39552ECA"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Describe attachments and its purposes.</w:t>
      </w:r>
    </w:p>
    <w:p w14:paraId="13F0C497"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 xml:space="preserve">Describe basic tools and supplies. </w:t>
      </w:r>
    </w:p>
    <w:p w14:paraId="16B29A18"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Describe safety equipment.</w:t>
      </w:r>
    </w:p>
    <w:p w14:paraId="5CCE37E6"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Explain daily maintenance work</w:t>
      </w:r>
    </w:p>
    <w:p w14:paraId="6E4360B2"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Describe Machine emergency shut-down procedure.</w:t>
      </w:r>
    </w:p>
    <w:p w14:paraId="29E18D51"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Define basic operating functions.</w:t>
      </w:r>
    </w:p>
    <w:p w14:paraId="4CF7319E" w14:textId="77777777" w:rsidR="00734789" w:rsidRPr="00FA08BA" w:rsidRDefault="00734789" w:rsidP="00905C75">
      <w:pPr>
        <w:pStyle w:val="ListParagraph"/>
        <w:numPr>
          <w:ilvl w:val="0"/>
          <w:numId w:val="288"/>
        </w:numPr>
        <w:spacing w:after="0" w:line="360" w:lineRule="auto"/>
        <w:jc w:val="both"/>
        <w:rPr>
          <w:rFonts w:eastAsia="Times New Roman" w:cs="Arial"/>
        </w:rPr>
      </w:pPr>
      <w:r w:rsidRPr="00FA08BA">
        <w:rPr>
          <w:rFonts w:eastAsia="Times New Roman" w:cs="Arial"/>
        </w:rPr>
        <w:t>Explain Pre-start checks, startup and shutdown procedures</w:t>
      </w:r>
    </w:p>
    <w:p w14:paraId="42376865" w14:textId="77777777" w:rsidR="00734789" w:rsidRPr="00FA08BA" w:rsidRDefault="00734789" w:rsidP="00734789">
      <w:pPr>
        <w:pStyle w:val="BodyText7"/>
        <w:shd w:val="clear" w:color="auto" w:fill="auto"/>
        <w:spacing w:after="0" w:line="360" w:lineRule="auto"/>
        <w:ind w:left="20" w:right="220" w:firstLine="0"/>
        <w:rPr>
          <w:sz w:val="22"/>
          <w:szCs w:val="22"/>
        </w:rPr>
      </w:pPr>
    </w:p>
    <w:p w14:paraId="62ACB70B" w14:textId="77777777" w:rsidR="00734789" w:rsidRPr="00FA08BA" w:rsidRDefault="00734789" w:rsidP="00734789">
      <w:pPr>
        <w:pStyle w:val="ListParagraph"/>
        <w:pBdr>
          <w:top w:val="single" w:sz="4" w:space="1" w:color="auto"/>
          <w:left w:val="single" w:sz="4" w:space="4" w:color="auto"/>
          <w:bottom w:val="single" w:sz="4" w:space="1" w:color="auto"/>
          <w:right w:val="single" w:sz="4" w:space="4" w:color="auto"/>
        </w:pBdr>
        <w:shd w:val="clear" w:color="auto" w:fill="00B0F0"/>
        <w:spacing w:line="360" w:lineRule="auto"/>
        <w:ind w:right="297" w:hanging="720"/>
        <w:jc w:val="both"/>
        <w:rPr>
          <w:rFonts w:cs="Arial"/>
          <w:b/>
        </w:rPr>
      </w:pPr>
      <w:r w:rsidRPr="00FA08BA">
        <w:rPr>
          <w:rFonts w:cs="Arial"/>
          <w:b/>
        </w:rPr>
        <w:t>Critical Evidence(s) Required</w:t>
      </w:r>
    </w:p>
    <w:p w14:paraId="16F6FE5C" w14:textId="77777777" w:rsidR="00734789" w:rsidRPr="00FA08BA" w:rsidRDefault="00734789" w:rsidP="00734789">
      <w:pPr>
        <w:spacing w:line="360" w:lineRule="auto"/>
        <w:ind w:right="27"/>
        <w:jc w:val="both"/>
        <w:rPr>
          <w:rFonts w:cs="Arial"/>
        </w:rPr>
      </w:pPr>
      <w:r w:rsidRPr="00FA08BA">
        <w:rPr>
          <w:rFonts w:cs="Arial"/>
        </w:rPr>
        <w:t xml:space="preserve">The candidate needs to produce following critical evidence(s) in order to be competent in this competency standard: </w:t>
      </w:r>
    </w:p>
    <w:p w14:paraId="1C88CF57"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Operate Controls.</w:t>
      </w:r>
    </w:p>
    <w:p w14:paraId="4786EDC2"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Strip surface materials.</w:t>
      </w:r>
    </w:p>
    <w:p w14:paraId="1E5C0B50"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Cut and fill material.</w:t>
      </w:r>
    </w:p>
    <w:p w14:paraId="4C2ABBC0"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Maintain access roads.</w:t>
      </w:r>
    </w:p>
    <w:p w14:paraId="1E719DBA"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 xml:space="preserve">Create slopes. </w:t>
      </w:r>
    </w:p>
    <w:p w14:paraId="07BCAE68"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Create ditches.</w:t>
      </w:r>
    </w:p>
    <w:p w14:paraId="6C7B8A58"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Create shouldering.</w:t>
      </w:r>
    </w:p>
    <w:p w14:paraId="5A774582" w14:textId="77777777" w:rsidR="00734789" w:rsidRPr="00FA08BA" w:rsidRDefault="00734789" w:rsidP="00905C75">
      <w:pPr>
        <w:pStyle w:val="ListParagraph"/>
        <w:numPr>
          <w:ilvl w:val="0"/>
          <w:numId w:val="287"/>
        </w:numPr>
        <w:spacing w:after="0" w:line="360" w:lineRule="auto"/>
        <w:jc w:val="both"/>
        <w:rPr>
          <w:rFonts w:eastAsia="Calibri" w:cs="Arial"/>
        </w:rPr>
      </w:pPr>
      <w:r w:rsidRPr="00FA08BA">
        <w:rPr>
          <w:rFonts w:eastAsia="Calibri" w:cs="Arial"/>
        </w:rPr>
        <w:t>Form road base (sub-grade).</w:t>
      </w:r>
    </w:p>
    <w:p w14:paraId="2CB269AA" w14:textId="77777777" w:rsidR="00734789" w:rsidRPr="00FA08BA" w:rsidRDefault="00734789" w:rsidP="00905C75">
      <w:pPr>
        <w:pStyle w:val="ListParagraph"/>
        <w:numPr>
          <w:ilvl w:val="0"/>
          <w:numId w:val="287"/>
        </w:numPr>
        <w:spacing w:after="240" w:line="360" w:lineRule="auto"/>
        <w:jc w:val="both"/>
        <w:rPr>
          <w:rFonts w:eastAsia="Calibri" w:cs="Arial"/>
        </w:rPr>
      </w:pPr>
      <w:r w:rsidRPr="00FA08BA">
        <w:rPr>
          <w:rFonts w:eastAsia="Calibri" w:cs="Arial"/>
        </w:rPr>
        <w:t>Place aggregates to specified elevations (finish grading).</w:t>
      </w:r>
    </w:p>
    <w:p w14:paraId="538C65A4" w14:textId="77777777" w:rsidR="00B13C5E" w:rsidRPr="00B13C5E" w:rsidRDefault="00B13C5E" w:rsidP="00B13C5E">
      <w:pPr>
        <w:rPr>
          <w:rFonts w:eastAsia="Calibri" w:cs="Arial"/>
        </w:rPr>
      </w:pPr>
    </w:p>
    <w:p w14:paraId="4C2417F9" w14:textId="77777777" w:rsidR="00B13C5E" w:rsidRPr="00B13C5E" w:rsidRDefault="00B13C5E" w:rsidP="00B13C5E">
      <w:pPr>
        <w:rPr>
          <w:rFonts w:eastAsia="Calibri" w:cs="Arial"/>
          <w:b/>
        </w:rPr>
      </w:pPr>
      <w:r w:rsidRPr="00B13C5E">
        <w:rPr>
          <w:rFonts w:eastAsia="Calibri" w:cs="Arial"/>
          <w:b/>
        </w:rPr>
        <w:t>Tools &amp; Equipment’s:</w:t>
      </w:r>
    </w:p>
    <w:p w14:paraId="1FB88BAB" w14:textId="77777777" w:rsidR="00B13C5E" w:rsidRPr="00B13C5E" w:rsidRDefault="00B13C5E" w:rsidP="00905C75">
      <w:pPr>
        <w:pStyle w:val="ListParagraph"/>
        <w:numPr>
          <w:ilvl w:val="0"/>
          <w:numId w:val="775"/>
        </w:numPr>
        <w:rPr>
          <w:rFonts w:eastAsia="Calibri" w:cs="Arial"/>
        </w:rPr>
      </w:pPr>
      <w:r w:rsidRPr="00B13C5E">
        <w:rPr>
          <w:rFonts w:eastAsia="Calibri" w:cs="Arial"/>
        </w:rPr>
        <w:t>Motor Grader</w:t>
      </w:r>
    </w:p>
    <w:p w14:paraId="05D2DB4B" w14:textId="77777777" w:rsidR="00B13C5E" w:rsidRPr="00B13C5E" w:rsidRDefault="00B13C5E" w:rsidP="00905C75">
      <w:pPr>
        <w:pStyle w:val="ListParagraph"/>
        <w:numPr>
          <w:ilvl w:val="0"/>
          <w:numId w:val="775"/>
        </w:numPr>
        <w:rPr>
          <w:rFonts w:eastAsia="Calibri" w:cs="Arial"/>
        </w:rPr>
      </w:pPr>
      <w:proofErr w:type="gramStart"/>
      <w:r w:rsidRPr="00B13C5E">
        <w:rPr>
          <w:rFonts w:eastAsia="Calibri" w:cs="Arial"/>
        </w:rPr>
        <w:t>PPE,s</w:t>
      </w:r>
      <w:proofErr w:type="gramEnd"/>
      <w:r w:rsidRPr="00B13C5E">
        <w:rPr>
          <w:rFonts w:eastAsia="Calibri" w:cs="Arial"/>
        </w:rPr>
        <w:t>:</w:t>
      </w:r>
    </w:p>
    <w:p w14:paraId="05337A42" w14:textId="77777777" w:rsidR="00B13C5E" w:rsidRPr="00B13C5E" w:rsidRDefault="00B13C5E" w:rsidP="00905C75">
      <w:pPr>
        <w:pStyle w:val="ListParagraph"/>
        <w:numPr>
          <w:ilvl w:val="0"/>
          <w:numId w:val="775"/>
        </w:numPr>
        <w:rPr>
          <w:rFonts w:eastAsia="Calibri" w:cs="Arial"/>
        </w:rPr>
      </w:pPr>
      <w:r w:rsidRPr="00B13C5E">
        <w:rPr>
          <w:rFonts w:eastAsia="Calibri" w:cs="Arial"/>
        </w:rPr>
        <w:t>Coverall</w:t>
      </w:r>
    </w:p>
    <w:p w14:paraId="22E5D752" w14:textId="77777777" w:rsidR="00B13C5E" w:rsidRPr="00B13C5E" w:rsidRDefault="00B13C5E" w:rsidP="00905C75">
      <w:pPr>
        <w:pStyle w:val="ListParagraph"/>
        <w:numPr>
          <w:ilvl w:val="0"/>
          <w:numId w:val="775"/>
        </w:numPr>
        <w:rPr>
          <w:rFonts w:eastAsia="Calibri" w:cs="Arial"/>
        </w:rPr>
      </w:pPr>
      <w:r w:rsidRPr="00B13C5E">
        <w:rPr>
          <w:rFonts w:eastAsia="Calibri" w:cs="Arial"/>
        </w:rPr>
        <w:t xml:space="preserve">Safety shoes </w:t>
      </w:r>
    </w:p>
    <w:p w14:paraId="6682381B" w14:textId="77777777" w:rsidR="00734789" w:rsidRPr="00B13C5E" w:rsidRDefault="00B13C5E" w:rsidP="00905C75">
      <w:pPr>
        <w:pStyle w:val="ListParagraph"/>
        <w:numPr>
          <w:ilvl w:val="0"/>
          <w:numId w:val="775"/>
        </w:numPr>
        <w:rPr>
          <w:rFonts w:eastAsia="Calibri" w:cs="Arial"/>
        </w:rPr>
      </w:pPr>
      <w:r w:rsidRPr="00B13C5E">
        <w:rPr>
          <w:rFonts w:eastAsia="Calibri" w:cs="Arial"/>
        </w:rPr>
        <w:t>Helmet</w:t>
      </w:r>
      <w:r w:rsidR="00734789" w:rsidRPr="00B13C5E">
        <w:rPr>
          <w:rFonts w:eastAsia="Calibri" w:cs="Arial"/>
        </w:rPr>
        <w:br w:type="page"/>
      </w:r>
    </w:p>
    <w:p w14:paraId="2CAF636A" w14:textId="6EE6D42C" w:rsidR="00734789" w:rsidRPr="00E56886" w:rsidRDefault="00734789" w:rsidP="00905C75">
      <w:pPr>
        <w:pStyle w:val="Heading31"/>
        <w:numPr>
          <w:ilvl w:val="0"/>
          <w:numId w:val="792"/>
        </w:numPr>
        <w:shd w:val="clear" w:color="auto" w:fill="FFC000"/>
        <w:rPr>
          <w:color w:val="auto"/>
          <w:sz w:val="24"/>
          <w:szCs w:val="24"/>
        </w:rPr>
      </w:pPr>
      <w:bookmarkStart w:id="144" w:name="_Toc133689788"/>
      <w:r w:rsidRPr="00E56886">
        <w:rPr>
          <w:color w:val="auto"/>
          <w:sz w:val="24"/>
          <w:szCs w:val="24"/>
        </w:rPr>
        <w:lastRenderedPageBreak/>
        <w:t>Conduct asphalt paver operations</w:t>
      </w:r>
      <w:bookmarkEnd w:id="144"/>
    </w:p>
    <w:p w14:paraId="5F8599CB" w14:textId="77777777" w:rsidR="00734789" w:rsidRPr="00FA08BA" w:rsidRDefault="00734789" w:rsidP="00734789">
      <w:pPr>
        <w:tabs>
          <w:tab w:val="left" w:pos="5310"/>
        </w:tabs>
        <w:autoSpaceDE w:val="0"/>
        <w:autoSpaceDN w:val="0"/>
        <w:adjustRightInd w:val="0"/>
        <w:spacing w:before="240" w:line="360" w:lineRule="auto"/>
        <w:ind w:right="297" w:hanging="90"/>
        <w:jc w:val="both"/>
        <w:rPr>
          <w:rFonts w:cs="Arial"/>
          <w:lang w:val="en-GB"/>
        </w:rPr>
      </w:pPr>
      <w:r w:rsidRPr="00FA08BA">
        <w:rPr>
          <w:rFonts w:eastAsia="Times New Roman" w:cs="Arial"/>
          <w:b/>
          <w:lang w:val="en-GB"/>
        </w:rPr>
        <w:t xml:space="preserve">Overview: </w:t>
      </w:r>
      <w:r w:rsidRPr="00FA08BA">
        <w:rPr>
          <w:rFonts w:cs="Arial"/>
          <w:lang w:val="en-GB"/>
        </w:rPr>
        <w:t xml:space="preserve">This competency standard covers the skills and knowledge required to plan and prepare, </w:t>
      </w:r>
      <w:proofErr w:type="gramStart"/>
      <w:r w:rsidRPr="00FA08BA">
        <w:rPr>
          <w:rFonts w:cs="Arial"/>
          <w:lang w:val="en-GB"/>
        </w:rPr>
        <w:t>Set</w:t>
      </w:r>
      <w:proofErr w:type="gramEnd"/>
      <w:r w:rsidRPr="00FA08BA">
        <w:rPr>
          <w:rFonts w:cs="Arial"/>
          <w:lang w:val="en-GB"/>
        </w:rPr>
        <w:t xml:space="preserve"> up asphalt paver, Operate asphalt paver, Carry out operator maintenance, Relocate paver and clean up.</w:t>
      </w:r>
    </w:p>
    <w:tbl>
      <w:tblPr>
        <w:tblStyle w:val="TableGrid"/>
        <w:tblW w:w="9805" w:type="dxa"/>
        <w:tblLook w:val="04A0" w:firstRow="1" w:lastRow="0" w:firstColumn="1" w:lastColumn="0" w:noHBand="0" w:noVBand="1"/>
      </w:tblPr>
      <w:tblGrid>
        <w:gridCol w:w="3150"/>
        <w:gridCol w:w="6655"/>
      </w:tblGrid>
      <w:tr w:rsidR="00734789" w:rsidRPr="00FA08BA" w14:paraId="419B6F32" w14:textId="77777777" w:rsidTr="00F4241E">
        <w:trPr>
          <w:trHeight w:val="323"/>
        </w:trPr>
        <w:tc>
          <w:tcPr>
            <w:tcW w:w="3150" w:type="dxa"/>
            <w:vAlign w:val="center"/>
          </w:tcPr>
          <w:p w14:paraId="2369FB1B" w14:textId="77777777" w:rsidR="00734789" w:rsidRPr="00F4241E" w:rsidRDefault="00734789" w:rsidP="00F4241E">
            <w:pPr>
              <w:spacing w:line="360" w:lineRule="auto"/>
              <w:rPr>
                <w:rFonts w:cs="Arial"/>
                <w:b/>
                <w:bCs/>
                <w:lang w:val="en-GB"/>
              </w:rPr>
            </w:pPr>
            <w:r w:rsidRPr="00F4241E">
              <w:rPr>
                <w:rFonts w:cs="Arial"/>
                <w:b/>
                <w:bCs/>
                <w:lang w:val="en-GB"/>
              </w:rPr>
              <w:t>Competency Units</w:t>
            </w:r>
          </w:p>
        </w:tc>
        <w:tc>
          <w:tcPr>
            <w:tcW w:w="6655" w:type="dxa"/>
            <w:vAlign w:val="center"/>
          </w:tcPr>
          <w:p w14:paraId="33D3060A" w14:textId="77777777" w:rsidR="00734789" w:rsidRPr="00F4241E" w:rsidRDefault="00734789" w:rsidP="00F4241E">
            <w:pPr>
              <w:spacing w:line="360" w:lineRule="auto"/>
              <w:rPr>
                <w:rFonts w:cs="Arial"/>
                <w:b/>
                <w:bCs/>
                <w:lang w:val="en-GB"/>
              </w:rPr>
            </w:pPr>
            <w:r w:rsidRPr="00F4241E">
              <w:rPr>
                <w:rFonts w:cs="Arial"/>
                <w:b/>
                <w:bCs/>
                <w:lang w:val="en-GB"/>
              </w:rPr>
              <w:t>Performance Criteria</w:t>
            </w:r>
          </w:p>
        </w:tc>
      </w:tr>
      <w:tr w:rsidR="00734789" w:rsidRPr="00FA08BA" w14:paraId="7678D1CF" w14:textId="77777777" w:rsidTr="00F4241E">
        <w:trPr>
          <w:trHeight w:val="575"/>
        </w:trPr>
        <w:tc>
          <w:tcPr>
            <w:tcW w:w="3150" w:type="dxa"/>
            <w:vAlign w:val="center"/>
          </w:tcPr>
          <w:p w14:paraId="0305A889" w14:textId="77777777" w:rsidR="00734789" w:rsidRPr="00FA08BA" w:rsidRDefault="00734789" w:rsidP="00F4241E">
            <w:pPr>
              <w:ind w:left="517" w:hanging="517"/>
              <w:rPr>
                <w:rFonts w:cs="Arial"/>
                <w:lang w:val="en-GB"/>
              </w:rPr>
            </w:pPr>
            <w:r w:rsidRPr="00FA08BA">
              <w:rPr>
                <w:rFonts w:cs="Arial"/>
                <w:lang w:val="en-GB"/>
              </w:rPr>
              <w:t>CU1. Plan and prepare the machine</w:t>
            </w:r>
          </w:p>
        </w:tc>
        <w:tc>
          <w:tcPr>
            <w:tcW w:w="6655" w:type="dxa"/>
            <w:vAlign w:val="center"/>
          </w:tcPr>
          <w:p w14:paraId="0B1F3B4E"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Access, interpret and apply compliance </w:t>
            </w:r>
            <w:proofErr w:type="gramStart"/>
            <w:r w:rsidRPr="00FA08BA">
              <w:rPr>
                <w:rFonts w:cs="Arial"/>
                <w:lang w:val="en-GB"/>
              </w:rPr>
              <w:t>documentation  relevant</w:t>
            </w:r>
            <w:proofErr w:type="gramEnd"/>
            <w:r w:rsidRPr="00FA08BA">
              <w:rPr>
                <w:rFonts w:cs="Arial"/>
                <w:lang w:val="en-GB"/>
              </w:rPr>
              <w:t xml:space="preserve"> to the work activity</w:t>
            </w:r>
          </w:p>
          <w:p w14:paraId="4832E745"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Obtain and confirm safety </w:t>
            </w:r>
            <w:proofErr w:type="gramStart"/>
            <w:r w:rsidRPr="00FA08BA">
              <w:rPr>
                <w:rFonts w:cs="Arial"/>
                <w:lang w:val="en-GB"/>
              </w:rPr>
              <w:t>requirements  from</w:t>
            </w:r>
            <w:proofErr w:type="gramEnd"/>
            <w:r w:rsidRPr="00FA08BA">
              <w:rPr>
                <w:rFonts w:cs="Arial"/>
                <w:lang w:val="en-GB"/>
              </w:rPr>
              <w:t xml:space="preserve"> the site  safety plan and organisational policies and procedures, and apply to the allotted task</w:t>
            </w:r>
          </w:p>
          <w:p w14:paraId="63DF1AEC"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Identify, obtain and implement </w:t>
            </w:r>
            <w:proofErr w:type="gramStart"/>
            <w:r w:rsidRPr="00FA08BA">
              <w:rPr>
                <w:rFonts w:cs="Arial"/>
                <w:lang w:val="en-GB"/>
              </w:rPr>
              <w:t>signage  requirements</w:t>
            </w:r>
            <w:proofErr w:type="gramEnd"/>
            <w:r w:rsidRPr="00FA08BA">
              <w:rPr>
                <w:rFonts w:cs="Arial"/>
                <w:lang w:val="en-GB"/>
              </w:rPr>
              <w:t xml:space="preserve"> from the project traffic  management plan</w:t>
            </w:r>
          </w:p>
          <w:p w14:paraId="0118AAA0"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Determine </w:t>
            </w:r>
            <w:proofErr w:type="gramStart"/>
            <w:r w:rsidRPr="00FA08BA">
              <w:rPr>
                <w:rFonts w:cs="Arial"/>
                <w:lang w:val="en-GB"/>
              </w:rPr>
              <w:t>material  to</w:t>
            </w:r>
            <w:proofErr w:type="gramEnd"/>
            <w:r w:rsidRPr="00FA08BA">
              <w:rPr>
                <w:rFonts w:cs="Arial"/>
                <w:lang w:val="en-GB"/>
              </w:rPr>
              <w:t xml:space="preserve"> be laid and handling procedures to be employed according to specifications</w:t>
            </w:r>
          </w:p>
          <w:p w14:paraId="2A567C44"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Select plant, tools and </w:t>
            </w:r>
            <w:proofErr w:type="gramStart"/>
            <w:r w:rsidRPr="00FA08BA">
              <w:rPr>
                <w:rFonts w:cs="Arial"/>
                <w:lang w:val="en-GB"/>
              </w:rPr>
              <w:t>equipment  to</w:t>
            </w:r>
            <w:proofErr w:type="gramEnd"/>
            <w:r w:rsidRPr="00FA08BA">
              <w:rPr>
                <w:rFonts w:cs="Arial"/>
                <w:lang w:val="en-GB"/>
              </w:rPr>
              <w:t xml:space="preserve"> carry out asphalt paver tasks  consistent with the requirements of the job, check for serviceability and rectify or report any faults</w:t>
            </w:r>
          </w:p>
          <w:p w14:paraId="52EA02C3" w14:textId="77777777" w:rsidR="00734789" w:rsidRPr="00FA08BA" w:rsidRDefault="00734789" w:rsidP="00F4241E">
            <w:pPr>
              <w:pStyle w:val="ListParagraph"/>
              <w:numPr>
                <w:ilvl w:val="0"/>
                <w:numId w:val="300"/>
              </w:numPr>
              <w:spacing w:line="360" w:lineRule="auto"/>
              <w:rPr>
                <w:rFonts w:cs="Arial"/>
                <w:lang w:val="en-GB"/>
              </w:rPr>
            </w:pPr>
            <w:r w:rsidRPr="00FA08BA">
              <w:rPr>
                <w:rFonts w:cs="Arial"/>
                <w:lang w:val="en-GB"/>
              </w:rPr>
              <w:t xml:space="preserve">Identify environmental protection </w:t>
            </w:r>
            <w:proofErr w:type="gramStart"/>
            <w:r w:rsidRPr="00FA08BA">
              <w:rPr>
                <w:rFonts w:cs="Arial"/>
                <w:lang w:val="en-GB"/>
              </w:rPr>
              <w:t>requirements  from</w:t>
            </w:r>
            <w:proofErr w:type="gramEnd"/>
            <w:r w:rsidRPr="00FA08BA">
              <w:rPr>
                <w:rFonts w:cs="Arial"/>
                <w:lang w:val="en-GB"/>
              </w:rPr>
              <w:t xml:space="preserve"> the project environmental management plan, and confirm and apply to the allotted task</w:t>
            </w:r>
          </w:p>
        </w:tc>
      </w:tr>
      <w:tr w:rsidR="00734789" w:rsidRPr="00FA08BA" w14:paraId="3687F48B" w14:textId="77777777" w:rsidTr="00F4241E">
        <w:trPr>
          <w:trHeight w:val="575"/>
        </w:trPr>
        <w:tc>
          <w:tcPr>
            <w:tcW w:w="3150" w:type="dxa"/>
            <w:vAlign w:val="center"/>
          </w:tcPr>
          <w:p w14:paraId="1415E7FD" w14:textId="77777777" w:rsidR="00734789" w:rsidRPr="00FA08BA" w:rsidRDefault="00734789" w:rsidP="00F4241E">
            <w:pPr>
              <w:ind w:left="517" w:hanging="517"/>
              <w:rPr>
                <w:rFonts w:cs="Arial"/>
                <w:lang w:val="en-GB"/>
              </w:rPr>
            </w:pPr>
            <w:r w:rsidRPr="00FA08BA">
              <w:rPr>
                <w:rFonts w:cs="Arial"/>
                <w:lang w:val="en-GB"/>
              </w:rPr>
              <w:t>CU2. Set up asphalt paver</w:t>
            </w:r>
          </w:p>
        </w:tc>
        <w:tc>
          <w:tcPr>
            <w:tcW w:w="6655" w:type="dxa"/>
            <w:vAlign w:val="center"/>
          </w:tcPr>
          <w:p w14:paraId="27719D11"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 xml:space="preserve">Carry out start-up, park, and shutdown procedures in accordance with manufacturer's and/or </w:t>
            </w:r>
            <w:proofErr w:type="gramStart"/>
            <w:r w:rsidRPr="00FA08BA">
              <w:rPr>
                <w:rFonts w:cs="Arial"/>
                <w:lang w:val="en-GB"/>
              </w:rPr>
              <w:t>site specific</w:t>
            </w:r>
            <w:proofErr w:type="gramEnd"/>
            <w:r w:rsidRPr="00FA08BA">
              <w:rPr>
                <w:rFonts w:cs="Arial"/>
                <w:lang w:val="en-GB"/>
              </w:rPr>
              <w:t xml:space="preserve"> requirements</w:t>
            </w:r>
          </w:p>
          <w:p w14:paraId="4CA36BF1"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Adjust, change or inflate tyres using safe handling procedures</w:t>
            </w:r>
          </w:p>
          <w:p w14:paraId="3470E36E"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Set equipment to correct levels to enable the laying of materials to specifications</w:t>
            </w:r>
          </w:p>
          <w:p w14:paraId="69D1B57F"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Set heating controls for the screed board to specifications</w:t>
            </w:r>
          </w:p>
          <w:p w14:paraId="2D2CAE5E"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Install feeder bin where required</w:t>
            </w:r>
          </w:p>
          <w:p w14:paraId="262A0ED6" w14:textId="77777777" w:rsidR="00734789" w:rsidRPr="00FA08BA" w:rsidRDefault="00734789" w:rsidP="00F4241E">
            <w:pPr>
              <w:pStyle w:val="ListParagraph"/>
              <w:numPr>
                <w:ilvl w:val="0"/>
                <w:numId w:val="301"/>
              </w:numPr>
              <w:spacing w:line="360" w:lineRule="auto"/>
              <w:rPr>
                <w:rFonts w:cs="Arial"/>
                <w:lang w:val="en-GB"/>
              </w:rPr>
            </w:pPr>
            <w:r w:rsidRPr="00FA08BA">
              <w:rPr>
                <w:rFonts w:cs="Arial"/>
                <w:lang w:val="en-GB"/>
              </w:rPr>
              <w:t>Check materials spreading controls for correct operation</w:t>
            </w:r>
          </w:p>
        </w:tc>
      </w:tr>
      <w:tr w:rsidR="00734789" w:rsidRPr="00FA08BA" w14:paraId="6E6DC115" w14:textId="77777777" w:rsidTr="00F4241E">
        <w:trPr>
          <w:trHeight w:val="300"/>
        </w:trPr>
        <w:tc>
          <w:tcPr>
            <w:tcW w:w="3150" w:type="dxa"/>
            <w:vAlign w:val="center"/>
          </w:tcPr>
          <w:p w14:paraId="18BD594E" w14:textId="77777777" w:rsidR="00734789" w:rsidRPr="00FA08BA" w:rsidRDefault="00734789" w:rsidP="00F4241E">
            <w:pPr>
              <w:ind w:left="696" w:hanging="696"/>
              <w:rPr>
                <w:rFonts w:cs="Arial"/>
                <w:lang w:val="en-GB"/>
              </w:rPr>
            </w:pPr>
            <w:r w:rsidRPr="00FA08BA">
              <w:rPr>
                <w:rFonts w:cs="Arial"/>
                <w:lang w:val="en-GB"/>
              </w:rPr>
              <w:t>CU3. Operate asphalt paver</w:t>
            </w:r>
          </w:p>
        </w:tc>
        <w:tc>
          <w:tcPr>
            <w:tcW w:w="6655" w:type="dxa"/>
            <w:vAlign w:val="center"/>
          </w:tcPr>
          <w:p w14:paraId="3317D2E3" w14:textId="77777777" w:rsidR="00734789" w:rsidRPr="00FA08BA" w:rsidRDefault="00734789" w:rsidP="00F4241E">
            <w:pPr>
              <w:pStyle w:val="ListParagraph"/>
              <w:numPr>
                <w:ilvl w:val="0"/>
                <w:numId w:val="302"/>
              </w:numPr>
              <w:spacing w:after="43" w:line="360" w:lineRule="auto"/>
              <w:rPr>
                <w:rFonts w:cs="Arial"/>
                <w:lang w:val="en-GB"/>
              </w:rPr>
            </w:pPr>
            <w:r w:rsidRPr="00FA08BA">
              <w:rPr>
                <w:rFonts w:cs="Arial"/>
                <w:lang w:val="en-GB"/>
              </w:rPr>
              <w:t>Engage delivery vehicles smoothly without bumping</w:t>
            </w:r>
          </w:p>
          <w:p w14:paraId="3402283B" w14:textId="77777777" w:rsidR="00734789" w:rsidRPr="00FA08BA" w:rsidRDefault="00734789" w:rsidP="00F4241E">
            <w:pPr>
              <w:pStyle w:val="ListParagraph"/>
              <w:numPr>
                <w:ilvl w:val="0"/>
                <w:numId w:val="302"/>
              </w:numPr>
              <w:spacing w:after="43" w:line="360" w:lineRule="auto"/>
              <w:rPr>
                <w:rFonts w:cs="Arial"/>
                <w:lang w:val="en-GB"/>
              </w:rPr>
            </w:pPr>
            <w:r w:rsidRPr="00FA08BA">
              <w:rPr>
                <w:rFonts w:cs="Arial"/>
                <w:lang w:val="en-GB"/>
              </w:rPr>
              <w:t>Maintain appropriate uniform speed during spreading operations</w:t>
            </w:r>
          </w:p>
          <w:p w14:paraId="51CE2A23" w14:textId="77777777" w:rsidR="00734789" w:rsidRPr="00FA08BA" w:rsidRDefault="00734789" w:rsidP="00F4241E">
            <w:pPr>
              <w:pStyle w:val="ListParagraph"/>
              <w:numPr>
                <w:ilvl w:val="0"/>
                <w:numId w:val="302"/>
              </w:numPr>
              <w:spacing w:after="43" w:line="360" w:lineRule="auto"/>
              <w:rPr>
                <w:rFonts w:cs="Arial"/>
                <w:lang w:val="en-GB"/>
              </w:rPr>
            </w:pPr>
            <w:r w:rsidRPr="00FA08BA">
              <w:rPr>
                <w:rFonts w:cs="Arial"/>
                <w:lang w:val="en-GB"/>
              </w:rPr>
              <w:t>Monitor and maintain asphalt mix according to job specifications</w:t>
            </w:r>
          </w:p>
          <w:p w14:paraId="6D335E39" w14:textId="77777777" w:rsidR="00734789" w:rsidRPr="00FA08BA" w:rsidRDefault="00734789" w:rsidP="00F4241E">
            <w:pPr>
              <w:pStyle w:val="ListParagraph"/>
              <w:numPr>
                <w:ilvl w:val="0"/>
                <w:numId w:val="302"/>
              </w:numPr>
              <w:spacing w:after="43" w:line="360" w:lineRule="auto"/>
              <w:rPr>
                <w:rFonts w:cs="Arial"/>
                <w:lang w:val="en-GB"/>
              </w:rPr>
            </w:pPr>
            <w:r w:rsidRPr="00FA08BA">
              <w:rPr>
                <w:rFonts w:cs="Arial"/>
                <w:lang w:val="en-GB"/>
              </w:rPr>
              <w:lastRenderedPageBreak/>
              <w:t xml:space="preserve">Maintain </w:t>
            </w:r>
            <w:proofErr w:type="gramStart"/>
            <w:r w:rsidRPr="00FA08BA">
              <w:rPr>
                <w:rFonts w:cs="Arial"/>
                <w:lang w:val="en-GB"/>
              </w:rPr>
              <w:t>communication  with</w:t>
            </w:r>
            <w:proofErr w:type="gramEnd"/>
            <w:r w:rsidRPr="00FA08BA">
              <w:rPr>
                <w:rFonts w:cs="Arial"/>
                <w:lang w:val="en-GB"/>
              </w:rPr>
              <w:t xml:space="preserve"> screed hand to ensure job is progressing satisfactorily and that materials are being spread to specifications</w:t>
            </w:r>
          </w:p>
          <w:p w14:paraId="66B2A4EB" w14:textId="77777777" w:rsidR="00734789" w:rsidRPr="00FA08BA" w:rsidRDefault="00734789" w:rsidP="00F4241E">
            <w:pPr>
              <w:pStyle w:val="ListParagraph"/>
              <w:numPr>
                <w:ilvl w:val="0"/>
                <w:numId w:val="302"/>
              </w:numPr>
              <w:spacing w:after="43" w:line="360" w:lineRule="auto"/>
              <w:rPr>
                <w:rFonts w:cs="Arial"/>
                <w:lang w:val="en-GB"/>
              </w:rPr>
            </w:pPr>
            <w:r w:rsidRPr="00FA08BA">
              <w:rPr>
                <w:rFonts w:cs="Arial"/>
                <w:lang w:val="en-GB"/>
              </w:rPr>
              <w:t>Monitor movement of the plant to ensure safety of asphalt crew</w:t>
            </w:r>
          </w:p>
        </w:tc>
      </w:tr>
      <w:tr w:rsidR="00734789" w:rsidRPr="00FA08BA" w14:paraId="237E320B" w14:textId="77777777" w:rsidTr="00F4241E">
        <w:trPr>
          <w:trHeight w:val="300"/>
        </w:trPr>
        <w:tc>
          <w:tcPr>
            <w:tcW w:w="3150" w:type="dxa"/>
            <w:vAlign w:val="center"/>
          </w:tcPr>
          <w:p w14:paraId="03952A2F" w14:textId="77777777" w:rsidR="00734789" w:rsidRPr="00FA08BA" w:rsidRDefault="00734789" w:rsidP="00F4241E">
            <w:pPr>
              <w:ind w:left="696" w:hanging="696"/>
              <w:rPr>
                <w:rFonts w:cs="Arial"/>
                <w:lang w:val="en-GB"/>
              </w:rPr>
            </w:pPr>
            <w:r w:rsidRPr="00FA08BA">
              <w:rPr>
                <w:rFonts w:cs="Arial"/>
                <w:lang w:val="en-GB"/>
              </w:rPr>
              <w:lastRenderedPageBreak/>
              <w:t>CU4.Carry out machine maintenance</w:t>
            </w:r>
          </w:p>
        </w:tc>
        <w:tc>
          <w:tcPr>
            <w:tcW w:w="6655" w:type="dxa"/>
            <w:vAlign w:val="center"/>
          </w:tcPr>
          <w:p w14:paraId="0C8001C1" w14:textId="77777777" w:rsidR="00734789" w:rsidRPr="00FA08BA" w:rsidRDefault="00734789" w:rsidP="00F4241E">
            <w:pPr>
              <w:pStyle w:val="ListParagraph"/>
              <w:numPr>
                <w:ilvl w:val="0"/>
                <w:numId w:val="303"/>
              </w:numPr>
              <w:spacing w:after="43" w:line="360" w:lineRule="auto"/>
              <w:rPr>
                <w:rFonts w:cs="Arial"/>
                <w:lang w:val="en-GB"/>
              </w:rPr>
            </w:pPr>
            <w:r w:rsidRPr="00FA08BA">
              <w:rPr>
                <w:rFonts w:cs="Arial"/>
                <w:lang w:val="en-GB"/>
              </w:rPr>
              <w:t>Park paver safely, prepare for maintenance and shutdown as per manufacturer's manual and organisational requirements</w:t>
            </w:r>
          </w:p>
          <w:p w14:paraId="25CFF0D4" w14:textId="77777777" w:rsidR="00734789" w:rsidRPr="00FA08BA" w:rsidRDefault="00734789" w:rsidP="00F4241E">
            <w:pPr>
              <w:pStyle w:val="ListParagraph"/>
              <w:numPr>
                <w:ilvl w:val="0"/>
                <w:numId w:val="303"/>
              </w:numPr>
              <w:spacing w:after="43" w:line="360" w:lineRule="auto"/>
              <w:rPr>
                <w:rFonts w:cs="Arial"/>
                <w:lang w:val="en-GB"/>
              </w:rPr>
            </w:pPr>
            <w:r w:rsidRPr="00FA08BA">
              <w:rPr>
                <w:rFonts w:cs="Arial"/>
                <w:lang w:val="en-GB"/>
              </w:rPr>
              <w:t>Conduct inspection and fault finding</w:t>
            </w:r>
          </w:p>
          <w:p w14:paraId="3556B2D5" w14:textId="77777777" w:rsidR="00734789" w:rsidRPr="00FA08BA" w:rsidRDefault="00734789" w:rsidP="00F4241E">
            <w:pPr>
              <w:pStyle w:val="ListParagraph"/>
              <w:numPr>
                <w:ilvl w:val="0"/>
                <w:numId w:val="303"/>
              </w:numPr>
              <w:spacing w:after="43" w:line="360" w:lineRule="auto"/>
              <w:rPr>
                <w:rFonts w:cs="Arial"/>
                <w:lang w:val="en-GB"/>
              </w:rPr>
            </w:pPr>
            <w:r w:rsidRPr="00FA08BA">
              <w:rPr>
                <w:rFonts w:cs="Arial"/>
                <w:lang w:val="en-GB"/>
              </w:rPr>
              <w:t>Carry out routine operational servicing and lubrication tasks</w:t>
            </w:r>
          </w:p>
          <w:p w14:paraId="5A176999" w14:textId="77777777" w:rsidR="00734789" w:rsidRPr="00FA08BA" w:rsidRDefault="00734789" w:rsidP="00F4241E">
            <w:pPr>
              <w:pStyle w:val="ListParagraph"/>
              <w:numPr>
                <w:ilvl w:val="0"/>
                <w:numId w:val="303"/>
              </w:numPr>
              <w:spacing w:after="43" w:line="360" w:lineRule="auto"/>
              <w:rPr>
                <w:rFonts w:cs="Arial"/>
                <w:lang w:val="en-GB"/>
              </w:rPr>
            </w:pPr>
            <w:r w:rsidRPr="00FA08BA">
              <w:rPr>
                <w:rFonts w:cs="Arial"/>
                <w:lang w:val="en-GB"/>
              </w:rPr>
              <w:t>Carry out minor maintenance</w:t>
            </w:r>
          </w:p>
          <w:p w14:paraId="4F3AF2B7" w14:textId="77777777" w:rsidR="00734789" w:rsidRPr="00FA08BA" w:rsidRDefault="00734789" w:rsidP="00F4241E">
            <w:pPr>
              <w:pStyle w:val="ListParagraph"/>
              <w:numPr>
                <w:ilvl w:val="0"/>
                <w:numId w:val="303"/>
              </w:numPr>
              <w:spacing w:after="43" w:line="360" w:lineRule="auto"/>
              <w:rPr>
                <w:rFonts w:cs="Arial"/>
                <w:lang w:val="en-GB"/>
              </w:rPr>
            </w:pPr>
            <w:r w:rsidRPr="00FA08BA">
              <w:rPr>
                <w:rFonts w:cs="Arial"/>
                <w:lang w:val="en-GB"/>
              </w:rPr>
              <w:t>Record performance of machine constantly to enable timely repair of equipment</w:t>
            </w:r>
          </w:p>
        </w:tc>
      </w:tr>
      <w:tr w:rsidR="00734789" w:rsidRPr="00FA08BA" w14:paraId="0F99CBA4" w14:textId="77777777" w:rsidTr="00F4241E">
        <w:trPr>
          <w:trHeight w:val="300"/>
        </w:trPr>
        <w:tc>
          <w:tcPr>
            <w:tcW w:w="3150" w:type="dxa"/>
            <w:vAlign w:val="center"/>
          </w:tcPr>
          <w:p w14:paraId="3B52A87D" w14:textId="77777777" w:rsidR="00734789" w:rsidRPr="00FA08BA" w:rsidRDefault="00734789" w:rsidP="00F4241E">
            <w:pPr>
              <w:rPr>
                <w:rFonts w:cs="Arial"/>
                <w:lang w:val="en-GB"/>
              </w:rPr>
            </w:pPr>
            <w:r w:rsidRPr="00FA08BA">
              <w:rPr>
                <w:rFonts w:cs="Arial"/>
                <w:lang w:val="en-GB"/>
              </w:rPr>
              <w:t>CU5.Relocate paver</w:t>
            </w:r>
          </w:p>
          <w:p w14:paraId="6D168ABD" w14:textId="77777777" w:rsidR="00734789" w:rsidRPr="00FA08BA" w:rsidRDefault="00734789" w:rsidP="00F4241E">
            <w:pPr>
              <w:ind w:left="696" w:hanging="696"/>
              <w:rPr>
                <w:rFonts w:cs="Arial"/>
                <w:lang w:val="en-GB"/>
              </w:rPr>
            </w:pPr>
          </w:p>
        </w:tc>
        <w:tc>
          <w:tcPr>
            <w:tcW w:w="6655" w:type="dxa"/>
            <w:vAlign w:val="center"/>
          </w:tcPr>
          <w:p w14:paraId="14D571DE" w14:textId="77777777" w:rsidR="00734789" w:rsidRPr="00FA08BA" w:rsidRDefault="00734789" w:rsidP="00F4241E">
            <w:pPr>
              <w:pStyle w:val="ListParagraph"/>
              <w:numPr>
                <w:ilvl w:val="0"/>
                <w:numId w:val="304"/>
              </w:numPr>
              <w:spacing w:after="43" w:line="360" w:lineRule="auto"/>
              <w:rPr>
                <w:rFonts w:cs="Arial"/>
                <w:lang w:val="en-GB"/>
              </w:rPr>
            </w:pPr>
            <w:r w:rsidRPr="00FA08BA">
              <w:rPr>
                <w:rFonts w:cs="Arial"/>
                <w:lang w:val="en-GB"/>
              </w:rPr>
              <w:t>Prepare paver for relocation</w:t>
            </w:r>
          </w:p>
          <w:p w14:paraId="5B7E1934" w14:textId="77777777" w:rsidR="00734789" w:rsidRPr="00FA08BA" w:rsidRDefault="00734789" w:rsidP="00F4241E">
            <w:pPr>
              <w:pStyle w:val="ListParagraph"/>
              <w:numPr>
                <w:ilvl w:val="0"/>
                <w:numId w:val="304"/>
              </w:numPr>
              <w:spacing w:after="43" w:line="360" w:lineRule="auto"/>
              <w:rPr>
                <w:rFonts w:cs="Arial"/>
                <w:lang w:val="en-GB"/>
              </w:rPr>
            </w:pPr>
            <w:r w:rsidRPr="00FA08BA">
              <w:rPr>
                <w:rFonts w:cs="Arial"/>
                <w:lang w:val="en-GB"/>
              </w:rPr>
              <w:t>Drive paver safely on highways and construction sites, observing highway code and local safety requirements</w:t>
            </w:r>
          </w:p>
        </w:tc>
      </w:tr>
      <w:tr w:rsidR="00734789" w:rsidRPr="00FA08BA" w14:paraId="03983E8F" w14:textId="77777777" w:rsidTr="00F4241E">
        <w:trPr>
          <w:trHeight w:val="300"/>
        </w:trPr>
        <w:tc>
          <w:tcPr>
            <w:tcW w:w="3150" w:type="dxa"/>
            <w:vAlign w:val="center"/>
          </w:tcPr>
          <w:p w14:paraId="1A260DB3" w14:textId="77777777" w:rsidR="00734789" w:rsidRPr="00FA08BA" w:rsidRDefault="00734789" w:rsidP="00F4241E">
            <w:pPr>
              <w:ind w:left="606" w:hanging="606"/>
              <w:rPr>
                <w:rFonts w:cs="Arial"/>
                <w:lang w:val="en-GB"/>
              </w:rPr>
            </w:pPr>
            <w:r w:rsidRPr="00FA08BA">
              <w:rPr>
                <w:rFonts w:cs="Arial"/>
                <w:lang w:val="en-GB"/>
              </w:rPr>
              <w:t>CU6. Clean up the machine and work area</w:t>
            </w:r>
          </w:p>
        </w:tc>
        <w:tc>
          <w:tcPr>
            <w:tcW w:w="6655" w:type="dxa"/>
            <w:vAlign w:val="center"/>
          </w:tcPr>
          <w:p w14:paraId="40E84B91" w14:textId="77777777" w:rsidR="00734789" w:rsidRPr="00FA08BA" w:rsidRDefault="00734789" w:rsidP="00F4241E">
            <w:pPr>
              <w:pStyle w:val="ListParagraph"/>
              <w:numPr>
                <w:ilvl w:val="0"/>
                <w:numId w:val="305"/>
              </w:numPr>
              <w:spacing w:line="360" w:lineRule="auto"/>
              <w:ind w:right="38"/>
              <w:rPr>
                <w:rFonts w:cs="Arial"/>
                <w:bCs/>
                <w:lang w:val="en-GB"/>
              </w:rPr>
            </w:pPr>
            <w:r w:rsidRPr="00FA08BA">
              <w:rPr>
                <w:rFonts w:cs="Arial"/>
                <w:bCs/>
                <w:lang w:val="en-GB"/>
              </w:rPr>
              <w:t>Clear work area and dispose of or recycle materials in accordance with project environmental management plan</w:t>
            </w:r>
          </w:p>
          <w:p w14:paraId="2AA7D4B7" w14:textId="77777777" w:rsidR="00734789" w:rsidRPr="00FA08BA" w:rsidRDefault="00734789" w:rsidP="00F4241E">
            <w:pPr>
              <w:pStyle w:val="ListParagraph"/>
              <w:numPr>
                <w:ilvl w:val="0"/>
                <w:numId w:val="305"/>
              </w:numPr>
              <w:spacing w:line="360" w:lineRule="auto"/>
              <w:ind w:right="38"/>
              <w:rPr>
                <w:rFonts w:cs="Arial"/>
                <w:bCs/>
                <w:lang w:val="en-GB"/>
              </w:rPr>
            </w:pPr>
            <w:r w:rsidRPr="00FA08BA">
              <w:rPr>
                <w:rFonts w:cs="Arial"/>
                <w:bCs/>
                <w:lang w:val="en-GB"/>
              </w:rPr>
              <w:t>Clean, check, maintain and store plant, tools and equipment</w:t>
            </w:r>
          </w:p>
        </w:tc>
      </w:tr>
    </w:tbl>
    <w:p w14:paraId="02A4B1C5" w14:textId="77777777" w:rsidR="00734789" w:rsidRPr="00FA08BA" w:rsidRDefault="00734789" w:rsidP="00734789">
      <w:pPr>
        <w:spacing w:before="240" w:line="360" w:lineRule="auto"/>
        <w:jc w:val="both"/>
        <w:rPr>
          <w:rFonts w:cs="Arial"/>
          <w:lang w:val="en-GB"/>
        </w:rPr>
      </w:pPr>
      <w:r w:rsidRPr="00FA08BA">
        <w:rPr>
          <w:rFonts w:eastAsia="Times New Roman" w:cs="Arial"/>
          <w:b/>
          <w:lang w:val="en-GB"/>
        </w:rPr>
        <w:t>Knowledge &amp; Understanding</w:t>
      </w:r>
    </w:p>
    <w:p w14:paraId="0344806D" w14:textId="77777777" w:rsidR="00734789" w:rsidRPr="00FA08BA" w:rsidRDefault="00734789" w:rsidP="00734789">
      <w:pPr>
        <w:autoSpaceDE w:val="0"/>
        <w:autoSpaceDN w:val="0"/>
        <w:adjustRightInd w:val="0"/>
        <w:spacing w:line="360" w:lineRule="auto"/>
        <w:jc w:val="both"/>
        <w:rPr>
          <w:rFonts w:cs="Arial"/>
          <w:lang w:val="en-GB"/>
        </w:rPr>
      </w:pPr>
      <w:r w:rsidRPr="00FA08BA">
        <w:rPr>
          <w:rFonts w:eastAsia="Arial" w:cs="Arial"/>
          <w:lang w:val="en-GB" w:bidi="en-US"/>
        </w:rPr>
        <w:t>The candidate must possess underpinning knowledge and understanding required to carry out tasks covered in this competency standard. Therefore he/she must be able to:</w:t>
      </w:r>
    </w:p>
    <w:p w14:paraId="75FF8F5E"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Site and equipment safety requirements</w:t>
      </w:r>
    </w:p>
    <w:p w14:paraId="682BFBB5"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Asphalt paving techniques</w:t>
      </w:r>
    </w:p>
    <w:p w14:paraId="7A643CF8"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Asphalt paving operations</w:t>
      </w:r>
    </w:p>
    <w:p w14:paraId="7283FDB6"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Asphalt strength and performance characteristics</w:t>
      </w:r>
    </w:p>
    <w:p w14:paraId="4CA926A1"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Edge and joint treatments</w:t>
      </w:r>
    </w:p>
    <w:p w14:paraId="103BBD8A"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Equipment types, characteristics, technical capabilities and limitations</w:t>
      </w:r>
    </w:p>
    <w:p w14:paraId="5EE322CF"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Operational, maintenance and basic diagnostic procedures</w:t>
      </w:r>
    </w:p>
    <w:p w14:paraId="4ABB4A92"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Site isolation and traffic control responsibilities and authorities</w:t>
      </w:r>
    </w:p>
    <w:p w14:paraId="0E28A80C"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Processes for the calculation of material requirements, mix, application rates, uniformity and travel speed</w:t>
      </w:r>
    </w:p>
    <w:p w14:paraId="48C38224"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Materials safety data sheets and materials handling methods</w:t>
      </w:r>
    </w:p>
    <w:p w14:paraId="0F64783F" w14:textId="77777777" w:rsidR="00734789" w:rsidRPr="00FA08BA" w:rsidRDefault="00734789" w:rsidP="00905C75">
      <w:pPr>
        <w:pStyle w:val="BodyText7"/>
        <w:numPr>
          <w:ilvl w:val="0"/>
          <w:numId w:val="306"/>
        </w:numPr>
        <w:spacing w:after="0" w:line="360" w:lineRule="auto"/>
        <w:ind w:right="220"/>
        <w:rPr>
          <w:rFonts w:eastAsia="Times New Roman"/>
          <w:sz w:val="22"/>
          <w:szCs w:val="22"/>
          <w:lang w:val="en-GB"/>
        </w:rPr>
      </w:pPr>
      <w:r w:rsidRPr="00FA08BA">
        <w:rPr>
          <w:rFonts w:eastAsia="Times New Roman"/>
          <w:sz w:val="22"/>
          <w:szCs w:val="22"/>
          <w:lang w:val="en-GB"/>
        </w:rPr>
        <w:t>Project quality requirements</w:t>
      </w:r>
    </w:p>
    <w:p w14:paraId="1C65C236" w14:textId="77777777" w:rsidR="00734789" w:rsidRPr="00FA08BA" w:rsidRDefault="00734789" w:rsidP="00905C75">
      <w:pPr>
        <w:pStyle w:val="BodyText7"/>
        <w:numPr>
          <w:ilvl w:val="0"/>
          <w:numId w:val="306"/>
        </w:numPr>
        <w:shd w:val="clear" w:color="auto" w:fill="auto"/>
        <w:spacing w:after="0" w:line="360" w:lineRule="auto"/>
        <w:ind w:right="220"/>
        <w:rPr>
          <w:sz w:val="22"/>
          <w:szCs w:val="22"/>
          <w:lang w:val="en-GB"/>
        </w:rPr>
      </w:pPr>
      <w:r w:rsidRPr="00FA08BA">
        <w:rPr>
          <w:rFonts w:eastAsia="Times New Roman"/>
          <w:sz w:val="22"/>
          <w:szCs w:val="22"/>
          <w:lang w:val="en-GB"/>
        </w:rPr>
        <w:t>Civil construction terminology</w:t>
      </w:r>
    </w:p>
    <w:p w14:paraId="06D84360" w14:textId="77777777" w:rsidR="00734789" w:rsidRPr="00FA08BA" w:rsidRDefault="00734789" w:rsidP="00734789">
      <w:pPr>
        <w:pStyle w:val="ListParagraph"/>
        <w:pBdr>
          <w:top w:val="single" w:sz="4" w:space="1" w:color="auto"/>
          <w:left w:val="single" w:sz="4" w:space="4" w:color="auto"/>
          <w:bottom w:val="single" w:sz="4" w:space="1" w:color="auto"/>
          <w:right w:val="single" w:sz="4" w:space="4" w:color="auto"/>
        </w:pBdr>
        <w:shd w:val="clear" w:color="auto" w:fill="00B0F0"/>
        <w:spacing w:line="360" w:lineRule="auto"/>
        <w:ind w:right="297" w:hanging="720"/>
        <w:jc w:val="both"/>
        <w:rPr>
          <w:rFonts w:cs="Arial"/>
          <w:b/>
          <w:lang w:val="en-GB"/>
        </w:rPr>
      </w:pPr>
      <w:r w:rsidRPr="00FA08BA">
        <w:rPr>
          <w:rFonts w:cs="Arial"/>
          <w:b/>
          <w:lang w:val="en-GB"/>
        </w:rPr>
        <w:lastRenderedPageBreak/>
        <w:t>Critical Evidence(s) Required</w:t>
      </w:r>
    </w:p>
    <w:p w14:paraId="319D5E5E" w14:textId="77777777" w:rsidR="00734789" w:rsidRPr="00FA08BA" w:rsidRDefault="00734789" w:rsidP="00734789">
      <w:pPr>
        <w:spacing w:line="360" w:lineRule="auto"/>
        <w:jc w:val="both"/>
        <w:rPr>
          <w:rFonts w:cs="Arial"/>
          <w:lang w:val="en-GB"/>
        </w:rPr>
      </w:pPr>
    </w:p>
    <w:p w14:paraId="7D3A013B" w14:textId="77777777" w:rsidR="00734789" w:rsidRPr="00FA08BA" w:rsidRDefault="00734789" w:rsidP="00734789">
      <w:pPr>
        <w:spacing w:line="360" w:lineRule="auto"/>
        <w:ind w:right="27"/>
        <w:jc w:val="both"/>
        <w:rPr>
          <w:rFonts w:cs="Arial"/>
          <w:lang w:val="en-GB"/>
        </w:rPr>
      </w:pPr>
      <w:r w:rsidRPr="00FA08BA">
        <w:rPr>
          <w:rFonts w:cs="Arial"/>
          <w:lang w:val="en-GB"/>
        </w:rPr>
        <w:t xml:space="preserve">The candidate needs to produce following critical evidence(s) in order to be competent in this competency standard: </w:t>
      </w:r>
    </w:p>
    <w:p w14:paraId="354E2068" w14:textId="77777777" w:rsidR="00307AC4" w:rsidRPr="00B94B2B" w:rsidRDefault="00307AC4" w:rsidP="00DE4D6B">
      <w:pPr>
        <w:pStyle w:val="BodyText"/>
        <w:spacing w:before="0"/>
        <w:ind w:left="720" w:right="1027" w:firstLine="0"/>
        <w:jc w:val="both"/>
        <w:rPr>
          <w:b/>
          <w:color w:val="000000" w:themeColor="text1"/>
          <w:sz w:val="22"/>
          <w:szCs w:val="22"/>
        </w:rPr>
      </w:pPr>
    </w:p>
    <w:p w14:paraId="113E05E2" w14:textId="77777777" w:rsidR="00B94B2B" w:rsidRPr="00B94B2B" w:rsidRDefault="00B94B2B" w:rsidP="00B94B2B">
      <w:pPr>
        <w:rPr>
          <w:b/>
        </w:rPr>
      </w:pPr>
      <w:bookmarkStart w:id="145" w:name="_Toc527451717"/>
      <w:bookmarkEnd w:id="145"/>
      <w:r w:rsidRPr="00B94B2B">
        <w:rPr>
          <w:b/>
        </w:rPr>
        <w:t>Tools &amp; Equipment’s:</w:t>
      </w:r>
    </w:p>
    <w:p w14:paraId="13746940" w14:textId="77777777" w:rsidR="00B94B2B" w:rsidRDefault="00B94B2B" w:rsidP="00905C75">
      <w:pPr>
        <w:pStyle w:val="ListParagraph"/>
        <w:numPr>
          <w:ilvl w:val="0"/>
          <w:numId w:val="776"/>
        </w:numPr>
      </w:pPr>
      <w:r>
        <w:t>Asphalt Paver</w:t>
      </w:r>
    </w:p>
    <w:p w14:paraId="73F66DED" w14:textId="77777777" w:rsidR="00B94B2B" w:rsidRDefault="00B94B2B" w:rsidP="00905C75">
      <w:pPr>
        <w:pStyle w:val="ListParagraph"/>
        <w:numPr>
          <w:ilvl w:val="0"/>
          <w:numId w:val="776"/>
        </w:numPr>
      </w:pPr>
      <w:proofErr w:type="gramStart"/>
      <w:r>
        <w:t>PPE,s</w:t>
      </w:r>
      <w:proofErr w:type="gramEnd"/>
      <w:r>
        <w:t>:</w:t>
      </w:r>
    </w:p>
    <w:p w14:paraId="4FE40758" w14:textId="77777777" w:rsidR="00B94B2B" w:rsidRDefault="00B94B2B" w:rsidP="00905C75">
      <w:pPr>
        <w:pStyle w:val="ListParagraph"/>
        <w:numPr>
          <w:ilvl w:val="0"/>
          <w:numId w:val="776"/>
        </w:numPr>
      </w:pPr>
      <w:r>
        <w:t>Coverall</w:t>
      </w:r>
    </w:p>
    <w:p w14:paraId="79FAAAAF" w14:textId="77777777" w:rsidR="00B94B2B" w:rsidRDefault="00B94B2B" w:rsidP="00905C75">
      <w:pPr>
        <w:pStyle w:val="ListParagraph"/>
        <w:numPr>
          <w:ilvl w:val="0"/>
          <w:numId w:val="776"/>
        </w:numPr>
      </w:pPr>
      <w:r>
        <w:t xml:space="preserve">Safety shoes </w:t>
      </w:r>
    </w:p>
    <w:p w14:paraId="2072F51C" w14:textId="77777777" w:rsidR="00734789" w:rsidRPr="00B94B2B" w:rsidRDefault="00B94B2B" w:rsidP="00905C75">
      <w:pPr>
        <w:pStyle w:val="ListParagraph"/>
        <w:numPr>
          <w:ilvl w:val="0"/>
          <w:numId w:val="776"/>
        </w:numPr>
        <w:rPr>
          <w:rFonts w:ascii="Times New Roman" w:eastAsia="Times New Roman" w:hAnsi="Times New Roman" w:cs="Times New Roman"/>
          <w:b/>
          <w:sz w:val="32"/>
          <w:szCs w:val="20"/>
          <w:lang w:val="en-AU"/>
        </w:rPr>
      </w:pPr>
      <w:r>
        <w:t>Helmet</w:t>
      </w:r>
      <w:r w:rsidR="00734789">
        <w:br w:type="page"/>
      </w:r>
    </w:p>
    <w:p w14:paraId="7531FE9F" w14:textId="77777777" w:rsidR="00D95308" w:rsidRPr="00E56886" w:rsidRDefault="00D95308" w:rsidP="002F0AB4">
      <w:pPr>
        <w:pStyle w:val="Heading1"/>
        <w:numPr>
          <w:ilvl w:val="1"/>
          <w:numId w:val="242"/>
        </w:numPr>
        <w:shd w:val="clear" w:color="auto" w:fill="B4C6E7" w:themeFill="accent5" w:themeFillTint="66"/>
        <w:rPr>
          <w:rFonts w:ascii="Arial" w:eastAsiaTheme="majorEastAsia" w:hAnsi="Arial" w:cs="Arial"/>
          <w:sz w:val="28"/>
          <w:szCs w:val="28"/>
        </w:rPr>
      </w:pPr>
      <w:bookmarkStart w:id="146" w:name="_Toc133689789"/>
      <w:r w:rsidRPr="00E56886">
        <w:rPr>
          <w:rFonts w:ascii="Arial" w:eastAsiaTheme="majorEastAsia" w:hAnsi="Arial" w:cs="Arial"/>
          <w:sz w:val="28"/>
          <w:szCs w:val="28"/>
        </w:rPr>
        <w:lastRenderedPageBreak/>
        <w:t>G</w:t>
      </w:r>
      <w:r w:rsidR="005A3C32" w:rsidRPr="00E56886">
        <w:rPr>
          <w:rFonts w:ascii="Arial" w:eastAsiaTheme="majorEastAsia" w:hAnsi="Arial" w:cs="Arial"/>
          <w:sz w:val="28"/>
          <w:szCs w:val="28"/>
        </w:rPr>
        <w:t>eneric</w:t>
      </w:r>
      <w:bookmarkEnd w:id="146"/>
    </w:p>
    <w:p w14:paraId="1A021698" w14:textId="77777777" w:rsidR="005A3C32" w:rsidRDefault="005A3C32" w:rsidP="00DE4D6B">
      <w:pPr>
        <w:spacing w:line="240" w:lineRule="auto"/>
        <w:jc w:val="both"/>
        <w:rPr>
          <w:rFonts w:cs="Arial"/>
          <w:b/>
          <w:color w:val="000000" w:themeColor="text1"/>
        </w:rPr>
      </w:pPr>
    </w:p>
    <w:p w14:paraId="1E946D79" w14:textId="66022967" w:rsidR="005A3C32" w:rsidRPr="00E56886" w:rsidRDefault="005A3C32" w:rsidP="00905C75">
      <w:pPr>
        <w:pStyle w:val="Heading31"/>
        <w:numPr>
          <w:ilvl w:val="0"/>
          <w:numId w:val="791"/>
        </w:numPr>
        <w:shd w:val="clear" w:color="auto" w:fill="FFC000"/>
        <w:rPr>
          <w:color w:val="auto"/>
          <w:sz w:val="24"/>
          <w:szCs w:val="24"/>
        </w:rPr>
      </w:pPr>
      <w:bookmarkStart w:id="147" w:name="_Toc9534130"/>
      <w:bookmarkStart w:id="148" w:name="_Toc133689790"/>
      <w:r w:rsidRPr="00E56886">
        <w:rPr>
          <w:color w:val="auto"/>
          <w:sz w:val="24"/>
          <w:szCs w:val="24"/>
        </w:rPr>
        <w:t>Develop Communication Skill</w:t>
      </w:r>
      <w:bookmarkEnd w:id="147"/>
      <w:bookmarkEnd w:id="148"/>
    </w:p>
    <w:p w14:paraId="7330A726" w14:textId="1E590E71" w:rsidR="005A3C32" w:rsidRPr="00FA08BA" w:rsidRDefault="005A3C32" w:rsidP="00F4241E">
      <w:pPr>
        <w:spacing w:before="240" w:line="360" w:lineRule="auto"/>
        <w:rPr>
          <w:rFonts w:cs="Arial"/>
        </w:rPr>
      </w:pPr>
      <w:r w:rsidRPr="00F4241E">
        <w:rPr>
          <w:rFonts w:cs="Arial"/>
          <w:b/>
          <w:bCs/>
        </w:rPr>
        <w:t>Overview:</w:t>
      </w:r>
      <w:r w:rsidR="00F4241E">
        <w:rPr>
          <w:rFonts w:cs="Arial"/>
          <w:b/>
          <w:bCs/>
        </w:rPr>
        <w:t xml:space="preserve"> </w:t>
      </w:r>
      <w:r w:rsidRPr="00FA08BA">
        <w:rPr>
          <w:rFonts w:cs="Arial"/>
        </w:rPr>
        <w:t>The user/ individual on the job needs to know and understand how to writing skills, reading skills and oral communications skills (Listening and speaking)</w:t>
      </w:r>
    </w:p>
    <w:tbl>
      <w:tblPr>
        <w:tblStyle w:val="TableGrid"/>
        <w:tblW w:w="9787" w:type="dxa"/>
        <w:tblInd w:w="108" w:type="dxa"/>
        <w:tblLook w:val="04A0" w:firstRow="1" w:lastRow="0" w:firstColumn="1" w:lastColumn="0" w:noHBand="0" w:noVBand="1"/>
      </w:tblPr>
      <w:tblGrid>
        <w:gridCol w:w="2857"/>
        <w:gridCol w:w="6930"/>
      </w:tblGrid>
      <w:tr w:rsidR="005A3C32" w:rsidRPr="00F4241E" w14:paraId="710A824E" w14:textId="77777777" w:rsidTr="00F4241E">
        <w:trPr>
          <w:trHeight w:val="432"/>
          <w:tblHeader/>
        </w:trPr>
        <w:tc>
          <w:tcPr>
            <w:tcW w:w="2857" w:type="dxa"/>
            <w:shd w:val="clear" w:color="auto" w:fill="E7E6E6" w:themeFill="background2"/>
            <w:vAlign w:val="center"/>
          </w:tcPr>
          <w:p w14:paraId="2C894E9F" w14:textId="77777777" w:rsidR="005A3C32" w:rsidRPr="00F4241E" w:rsidRDefault="005A3C32" w:rsidP="00F4241E">
            <w:pPr>
              <w:pStyle w:val="Heading5"/>
              <w:spacing w:before="0"/>
              <w:ind w:hanging="1053"/>
              <w:rPr>
                <w:rFonts w:ascii="Arial" w:hAnsi="Arial" w:cs="Arial"/>
                <w:i w:val="0"/>
                <w:iCs w:val="0"/>
                <w:sz w:val="22"/>
                <w:szCs w:val="22"/>
              </w:rPr>
            </w:pPr>
            <w:r w:rsidRPr="00F4241E">
              <w:rPr>
                <w:rFonts w:ascii="Arial" w:hAnsi="Arial" w:cs="Arial"/>
                <w:i w:val="0"/>
                <w:iCs w:val="0"/>
                <w:sz w:val="22"/>
                <w:szCs w:val="22"/>
              </w:rPr>
              <w:t>Unit of Competency</w:t>
            </w:r>
          </w:p>
        </w:tc>
        <w:tc>
          <w:tcPr>
            <w:tcW w:w="6930" w:type="dxa"/>
            <w:shd w:val="clear" w:color="auto" w:fill="E7E6E6" w:themeFill="background2"/>
            <w:vAlign w:val="center"/>
          </w:tcPr>
          <w:p w14:paraId="2A9A004E" w14:textId="77777777" w:rsidR="005A3C32" w:rsidRPr="00F4241E" w:rsidRDefault="005A3C32" w:rsidP="00F4241E">
            <w:pPr>
              <w:pStyle w:val="Heading5"/>
              <w:spacing w:before="0"/>
              <w:rPr>
                <w:rFonts w:ascii="Arial" w:hAnsi="Arial" w:cs="Arial"/>
                <w:i w:val="0"/>
                <w:iCs w:val="0"/>
                <w:sz w:val="22"/>
                <w:szCs w:val="22"/>
              </w:rPr>
            </w:pPr>
            <w:r w:rsidRPr="00F4241E">
              <w:rPr>
                <w:rFonts w:ascii="Arial" w:hAnsi="Arial" w:cs="Arial"/>
                <w:i w:val="0"/>
                <w:iCs w:val="0"/>
                <w:sz w:val="22"/>
                <w:szCs w:val="22"/>
              </w:rPr>
              <w:t>Performance Criteria</w:t>
            </w:r>
          </w:p>
        </w:tc>
      </w:tr>
      <w:tr w:rsidR="005A3C32" w:rsidRPr="00F4241E" w14:paraId="58D93AF7" w14:textId="77777777" w:rsidTr="00F4241E">
        <w:tc>
          <w:tcPr>
            <w:tcW w:w="2857" w:type="dxa"/>
            <w:vAlign w:val="center"/>
          </w:tcPr>
          <w:p w14:paraId="3B35DF99" w14:textId="77777777" w:rsidR="005A3C32" w:rsidRPr="00F4241E" w:rsidRDefault="005A3C32" w:rsidP="00F4241E">
            <w:pPr>
              <w:pStyle w:val="ListParagraph"/>
              <w:numPr>
                <w:ilvl w:val="0"/>
                <w:numId w:val="712"/>
              </w:numPr>
              <w:autoSpaceDE w:val="0"/>
              <w:autoSpaceDN w:val="0"/>
              <w:adjustRightInd w:val="0"/>
              <w:spacing w:line="360" w:lineRule="auto"/>
              <w:ind w:hanging="720"/>
              <w:rPr>
                <w:rFonts w:cs="Arial"/>
              </w:rPr>
            </w:pPr>
            <w:r w:rsidRPr="00F4241E">
              <w:rPr>
                <w:rFonts w:cs="Arial"/>
              </w:rPr>
              <w:t>Writing Skills</w:t>
            </w:r>
          </w:p>
        </w:tc>
        <w:tc>
          <w:tcPr>
            <w:tcW w:w="6930" w:type="dxa"/>
            <w:vAlign w:val="center"/>
          </w:tcPr>
          <w:p w14:paraId="1CCFD4C3" w14:textId="77777777" w:rsidR="005A3C32" w:rsidRPr="00F4241E" w:rsidRDefault="005A3C32" w:rsidP="00F4241E">
            <w:pPr>
              <w:autoSpaceDE w:val="0"/>
              <w:autoSpaceDN w:val="0"/>
              <w:adjustRightInd w:val="0"/>
              <w:rPr>
                <w:rFonts w:cs="Arial"/>
              </w:rPr>
            </w:pPr>
            <w:r w:rsidRPr="00F4241E">
              <w:rPr>
                <w:rFonts w:cs="Arial"/>
              </w:rPr>
              <w:t>The user/ individual on job needs to know and understand how to:</w:t>
            </w:r>
          </w:p>
          <w:p w14:paraId="6C22110F"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Document instructions, itinerary and task lists</w:t>
            </w:r>
          </w:p>
          <w:p w14:paraId="71F54C94"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Maintain documents and reports pertaining to security operations, emergency response, personnel and equipment</w:t>
            </w:r>
          </w:p>
          <w:p w14:paraId="6A87CBC4"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Document activities and incidents in a chronological order</w:t>
            </w:r>
          </w:p>
          <w:p w14:paraId="76A0FDBC"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Write letters/ memos, feedback and reports</w:t>
            </w:r>
          </w:p>
          <w:p w14:paraId="193305D8"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Use computers to generate Management Information System (MIS), emails and other reports</w:t>
            </w:r>
          </w:p>
          <w:p w14:paraId="5573DC5A" w14:textId="77777777" w:rsidR="005A3C32" w:rsidRPr="00F4241E" w:rsidRDefault="005A3C32" w:rsidP="00F4241E">
            <w:pPr>
              <w:pStyle w:val="ListParagraph"/>
              <w:numPr>
                <w:ilvl w:val="0"/>
                <w:numId w:val="713"/>
              </w:numPr>
              <w:autoSpaceDE w:val="0"/>
              <w:autoSpaceDN w:val="0"/>
              <w:adjustRightInd w:val="0"/>
              <w:spacing w:line="360" w:lineRule="auto"/>
              <w:ind w:left="576" w:hanging="576"/>
              <w:rPr>
                <w:rFonts w:cs="Arial"/>
              </w:rPr>
            </w:pPr>
            <w:r w:rsidRPr="00F4241E">
              <w:rPr>
                <w:rFonts w:cs="Arial"/>
              </w:rPr>
              <w:t>Write in English and at least in one vernacular language proficiently</w:t>
            </w:r>
          </w:p>
        </w:tc>
      </w:tr>
      <w:tr w:rsidR="005A3C32" w:rsidRPr="00F4241E" w14:paraId="1880B71C" w14:textId="77777777" w:rsidTr="00F4241E">
        <w:tc>
          <w:tcPr>
            <w:tcW w:w="2857" w:type="dxa"/>
            <w:vAlign w:val="center"/>
          </w:tcPr>
          <w:p w14:paraId="20B80081" w14:textId="77777777" w:rsidR="005A3C32" w:rsidRPr="00F4241E" w:rsidRDefault="005A3C32" w:rsidP="00F4241E">
            <w:pPr>
              <w:pStyle w:val="ListParagraph"/>
              <w:numPr>
                <w:ilvl w:val="0"/>
                <w:numId w:val="712"/>
              </w:numPr>
              <w:autoSpaceDE w:val="0"/>
              <w:autoSpaceDN w:val="0"/>
              <w:adjustRightInd w:val="0"/>
              <w:spacing w:line="360" w:lineRule="auto"/>
              <w:ind w:hanging="720"/>
              <w:rPr>
                <w:rFonts w:cs="Arial"/>
              </w:rPr>
            </w:pPr>
            <w:r w:rsidRPr="00F4241E">
              <w:rPr>
                <w:rFonts w:cs="Arial"/>
              </w:rPr>
              <w:t>Speaking and Listening Skills</w:t>
            </w:r>
          </w:p>
        </w:tc>
        <w:tc>
          <w:tcPr>
            <w:tcW w:w="6930" w:type="dxa"/>
            <w:vAlign w:val="center"/>
          </w:tcPr>
          <w:p w14:paraId="4DF8287C" w14:textId="77777777" w:rsidR="005A3C32" w:rsidRPr="00F4241E" w:rsidRDefault="005A3C32" w:rsidP="00F4241E">
            <w:pPr>
              <w:autoSpaceDE w:val="0"/>
              <w:autoSpaceDN w:val="0"/>
              <w:adjustRightInd w:val="0"/>
              <w:rPr>
                <w:rFonts w:cs="Arial"/>
                <w:b/>
                <w:bCs/>
              </w:rPr>
            </w:pPr>
            <w:r w:rsidRPr="00F4241E">
              <w:rPr>
                <w:rFonts w:cs="Arial"/>
              </w:rPr>
              <w:t>The user/ individual on job needs to know and understand how to:</w:t>
            </w:r>
          </w:p>
          <w:p w14:paraId="4435EBCC"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Read and assimilate organizational procedures, site and security instructions, and correspondence, as applicable</w:t>
            </w:r>
          </w:p>
          <w:p w14:paraId="63A3C746"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 xml:space="preserve">Read security registers, documents, feedback, reports and applications Oral Communication (Listening and Speaking </w:t>
            </w:r>
            <w:proofErr w:type="gramStart"/>
            <w:r w:rsidRPr="00F4241E">
              <w:rPr>
                <w:rFonts w:cs="Arial"/>
              </w:rPr>
              <w:t>skills)The</w:t>
            </w:r>
            <w:proofErr w:type="gramEnd"/>
            <w:r w:rsidRPr="00F4241E">
              <w:rPr>
                <w:rFonts w:cs="Arial"/>
              </w:rPr>
              <w:t xml:space="preserve"> user/individual on the job needs to know and understand how to:</w:t>
            </w:r>
          </w:p>
          <w:p w14:paraId="1D20C44A"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Speak clearly and emphatically</w:t>
            </w:r>
          </w:p>
          <w:p w14:paraId="0D170807"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Receive briefings and instructions from superiors and ask queries</w:t>
            </w:r>
          </w:p>
          <w:p w14:paraId="479BB069"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Brief and instruct subordinates and receive debriefings</w:t>
            </w:r>
          </w:p>
          <w:p w14:paraId="3ACB8B01"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Reply to the queries from stakeholders</w:t>
            </w:r>
          </w:p>
          <w:p w14:paraId="2DA07D8E"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Ask questions from visitors</w:t>
            </w:r>
          </w:p>
          <w:p w14:paraId="00FD8269" w14:textId="77777777" w:rsidR="005A3C32" w:rsidRPr="00F4241E" w:rsidRDefault="005A3C32" w:rsidP="00F4241E">
            <w:pPr>
              <w:pStyle w:val="ListParagraph"/>
              <w:numPr>
                <w:ilvl w:val="0"/>
                <w:numId w:val="714"/>
              </w:numPr>
              <w:autoSpaceDE w:val="0"/>
              <w:autoSpaceDN w:val="0"/>
              <w:adjustRightInd w:val="0"/>
              <w:spacing w:line="360" w:lineRule="auto"/>
              <w:ind w:left="576" w:hanging="576"/>
              <w:rPr>
                <w:rFonts w:cs="Arial"/>
              </w:rPr>
            </w:pPr>
            <w:r w:rsidRPr="00F4241E">
              <w:rPr>
                <w:rFonts w:cs="Arial"/>
              </w:rPr>
              <w:t>Raise alarm/ make announcements/ speak over phone/ radio</w:t>
            </w:r>
          </w:p>
        </w:tc>
      </w:tr>
      <w:tr w:rsidR="005A3C32" w:rsidRPr="00F4241E" w14:paraId="6D4EAA91" w14:textId="77777777" w:rsidTr="00F4241E">
        <w:tc>
          <w:tcPr>
            <w:tcW w:w="2857" w:type="dxa"/>
            <w:vAlign w:val="center"/>
          </w:tcPr>
          <w:p w14:paraId="1CFD7329" w14:textId="77777777" w:rsidR="005A3C32" w:rsidRPr="00F4241E" w:rsidRDefault="005A3C32" w:rsidP="00F4241E">
            <w:pPr>
              <w:pStyle w:val="ListParagraph"/>
              <w:numPr>
                <w:ilvl w:val="0"/>
                <w:numId w:val="712"/>
              </w:numPr>
              <w:autoSpaceDE w:val="0"/>
              <w:autoSpaceDN w:val="0"/>
              <w:adjustRightInd w:val="0"/>
              <w:spacing w:line="360" w:lineRule="auto"/>
              <w:ind w:hanging="720"/>
              <w:rPr>
                <w:rFonts w:cs="Arial"/>
              </w:rPr>
            </w:pPr>
            <w:r w:rsidRPr="00F4241E">
              <w:rPr>
                <w:rFonts w:cs="Arial"/>
              </w:rPr>
              <w:t>Professional Skills</w:t>
            </w:r>
          </w:p>
        </w:tc>
        <w:tc>
          <w:tcPr>
            <w:tcW w:w="6930" w:type="dxa"/>
            <w:vAlign w:val="center"/>
          </w:tcPr>
          <w:p w14:paraId="42379D89" w14:textId="77777777" w:rsidR="005A3C32" w:rsidRPr="00F4241E" w:rsidRDefault="005A3C32" w:rsidP="00F4241E">
            <w:pPr>
              <w:autoSpaceDE w:val="0"/>
              <w:autoSpaceDN w:val="0"/>
              <w:adjustRightInd w:val="0"/>
              <w:rPr>
                <w:rFonts w:cs="Arial"/>
              </w:rPr>
            </w:pPr>
            <w:r w:rsidRPr="00F4241E">
              <w:rPr>
                <w:rFonts w:cs="Arial"/>
              </w:rPr>
              <w:t>Decision Making</w:t>
            </w:r>
          </w:p>
          <w:p w14:paraId="6AA3645A" w14:textId="77777777" w:rsidR="005A3C32" w:rsidRPr="00F4241E" w:rsidRDefault="005A3C32" w:rsidP="00F4241E">
            <w:pPr>
              <w:autoSpaceDE w:val="0"/>
              <w:autoSpaceDN w:val="0"/>
              <w:adjustRightInd w:val="0"/>
              <w:rPr>
                <w:rFonts w:cs="Arial"/>
              </w:rPr>
            </w:pPr>
            <w:r w:rsidRPr="00F4241E">
              <w:rPr>
                <w:rFonts w:cs="Arial"/>
              </w:rPr>
              <w:t>The user/individual on job needs to know and understand how to:</w:t>
            </w:r>
          </w:p>
          <w:p w14:paraId="194DAF1C" w14:textId="77777777" w:rsidR="005A3C32" w:rsidRPr="00F4241E" w:rsidRDefault="005A3C32" w:rsidP="00F4241E">
            <w:pPr>
              <w:autoSpaceDE w:val="0"/>
              <w:autoSpaceDN w:val="0"/>
              <w:adjustRightInd w:val="0"/>
              <w:rPr>
                <w:rFonts w:cs="Arial"/>
              </w:rPr>
            </w:pPr>
            <w:r w:rsidRPr="00F4241E">
              <w:rPr>
                <w:rFonts w:cs="Arial"/>
              </w:rPr>
              <w:t xml:space="preserve">SB1 take decisions pertaining to security operations, training, administration and emergency situations </w:t>
            </w:r>
            <w:r w:rsidRPr="00F4241E">
              <w:rPr>
                <w:rFonts w:cs="Arial"/>
                <w:b/>
                <w:bCs/>
              </w:rPr>
              <w:t xml:space="preserve">Plan and Organize. </w:t>
            </w:r>
            <w:r w:rsidRPr="00F4241E">
              <w:rPr>
                <w:rFonts w:cs="Arial"/>
              </w:rPr>
              <w:t>The user/individual on the job needs to know and understand how to:</w:t>
            </w:r>
          </w:p>
          <w:p w14:paraId="5443738D"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Plan security operations as per site instructions and resources available assess and assign tasks to teams and individuals</w:t>
            </w:r>
          </w:p>
          <w:p w14:paraId="3AB4D2C5"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lastRenderedPageBreak/>
              <w:t xml:space="preserve">Conduct training, rehearsals and mock drills </w:t>
            </w:r>
            <w:r w:rsidRPr="00F4241E">
              <w:rPr>
                <w:rFonts w:cs="Arial"/>
                <w:b/>
                <w:bCs/>
              </w:rPr>
              <w:t xml:space="preserve">Customer Centricity </w:t>
            </w:r>
            <w:r w:rsidRPr="00F4241E">
              <w:rPr>
                <w:rFonts w:cs="Arial"/>
              </w:rPr>
              <w:t>The user/individual on the job needs to know and understand how to:</w:t>
            </w:r>
          </w:p>
          <w:p w14:paraId="4606B4A5"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 xml:space="preserve">Manage relationships with stakeholders and visitors </w:t>
            </w:r>
            <w:r w:rsidRPr="00F4241E">
              <w:rPr>
                <w:rFonts w:cs="Arial"/>
                <w:b/>
                <w:bCs/>
              </w:rPr>
              <w:t xml:space="preserve">Problem Solving </w:t>
            </w:r>
            <w:r w:rsidRPr="00F4241E">
              <w:rPr>
                <w:rFonts w:cs="Arial"/>
              </w:rPr>
              <w:t>The user/individual on the job needs to know and understand how to:</w:t>
            </w:r>
          </w:p>
          <w:p w14:paraId="0A4CF90F"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Think through the problem, evaluate the possible solution(s) and adopt a best possible solution(s)</w:t>
            </w:r>
          </w:p>
          <w:p w14:paraId="45FB6321"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Handle disruption in security operations</w:t>
            </w:r>
            <w:r w:rsidRPr="00F4241E">
              <w:rPr>
                <w:rFonts w:cs="Arial"/>
                <w:b/>
                <w:bCs/>
              </w:rPr>
              <w:t xml:space="preserve"> Analytical Thinking </w:t>
            </w:r>
            <w:r w:rsidRPr="00F4241E">
              <w:rPr>
                <w:rFonts w:cs="Arial"/>
              </w:rPr>
              <w:t>The user/individual on the job needs to know and understand how to:</w:t>
            </w:r>
          </w:p>
          <w:p w14:paraId="5816C90C"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Anticipate and identify potential risk and threats and take suitable actions</w:t>
            </w:r>
          </w:p>
          <w:p w14:paraId="7D2BA5F3"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 xml:space="preserve">Observe people, activities and movements keenly </w:t>
            </w:r>
            <w:r w:rsidRPr="00F4241E">
              <w:rPr>
                <w:rFonts w:cs="Arial"/>
                <w:b/>
                <w:bCs/>
              </w:rPr>
              <w:t xml:space="preserve">Critical Thinking </w:t>
            </w:r>
            <w:r w:rsidRPr="00F4241E">
              <w:rPr>
                <w:rFonts w:cs="Arial"/>
              </w:rPr>
              <w:t>The user/individual on the job needs to know and understand how to:</w:t>
            </w:r>
          </w:p>
          <w:p w14:paraId="0E8A5E41" w14:textId="77777777" w:rsidR="005A3C32" w:rsidRPr="00F4241E" w:rsidRDefault="005A3C32" w:rsidP="00F4241E">
            <w:pPr>
              <w:pStyle w:val="ListParagraph"/>
              <w:numPr>
                <w:ilvl w:val="0"/>
                <w:numId w:val="715"/>
              </w:numPr>
              <w:autoSpaceDE w:val="0"/>
              <w:autoSpaceDN w:val="0"/>
              <w:adjustRightInd w:val="0"/>
              <w:spacing w:line="360" w:lineRule="auto"/>
              <w:ind w:left="576" w:hanging="576"/>
              <w:rPr>
                <w:rFonts w:cs="Arial"/>
              </w:rPr>
            </w:pPr>
            <w:r w:rsidRPr="00F4241E">
              <w:rPr>
                <w:rFonts w:cs="Arial"/>
              </w:rPr>
              <w:t>Analyze and evaluate a situation and available information to take appropriate action</w:t>
            </w:r>
          </w:p>
        </w:tc>
      </w:tr>
    </w:tbl>
    <w:p w14:paraId="7DF27D66" w14:textId="77777777" w:rsidR="005A3C32" w:rsidRPr="00FA08BA" w:rsidRDefault="005A3C32" w:rsidP="005A3C32">
      <w:pPr>
        <w:pStyle w:val="Heading5"/>
        <w:rPr>
          <w:rFonts w:ascii="Arial" w:hAnsi="Arial" w:cs="Arial"/>
          <w:sz w:val="22"/>
          <w:szCs w:val="22"/>
        </w:rPr>
      </w:pPr>
      <w:r w:rsidRPr="00FA08BA">
        <w:rPr>
          <w:rFonts w:ascii="Arial" w:hAnsi="Arial" w:cs="Arial"/>
          <w:sz w:val="22"/>
          <w:szCs w:val="22"/>
        </w:rPr>
        <w:lastRenderedPageBreak/>
        <w:t>Knowledge &amp; Understanding</w:t>
      </w:r>
    </w:p>
    <w:p w14:paraId="5AC1B4A7" w14:textId="77777777" w:rsidR="005A3C32" w:rsidRPr="00FA08BA" w:rsidRDefault="005A3C32" w:rsidP="00905C75">
      <w:pPr>
        <w:pStyle w:val="ListParagraph"/>
        <w:numPr>
          <w:ilvl w:val="0"/>
          <w:numId w:val="736"/>
        </w:numPr>
        <w:autoSpaceDE w:val="0"/>
        <w:autoSpaceDN w:val="0"/>
        <w:adjustRightInd w:val="0"/>
        <w:spacing w:after="0" w:line="360" w:lineRule="auto"/>
        <w:jc w:val="both"/>
        <w:rPr>
          <w:rFonts w:cs="Arial"/>
        </w:rPr>
      </w:pPr>
      <w:r w:rsidRPr="00FA08BA">
        <w:rPr>
          <w:rFonts w:cs="Arial"/>
          <w:b/>
        </w:rPr>
        <w:t>Analytical techniques:</w:t>
      </w:r>
      <w:r w:rsidRPr="00FA08BA">
        <w:rPr>
          <w:rFonts w:cs="Arial"/>
        </w:rPr>
        <w:t xml:space="preserve"> Brainstorming, Intuitions/Logic, Cause and effect diagrams, Pareto analysis, SWOT analysis, Gant chart, Pert CPM and graphs, Scatter grams.</w:t>
      </w:r>
    </w:p>
    <w:p w14:paraId="543C5B96" w14:textId="77777777" w:rsidR="005A3C32" w:rsidRPr="00FA08BA" w:rsidRDefault="005A3C32" w:rsidP="00905C75">
      <w:pPr>
        <w:pStyle w:val="ListParagraph"/>
        <w:numPr>
          <w:ilvl w:val="0"/>
          <w:numId w:val="736"/>
        </w:numPr>
        <w:autoSpaceDE w:val="0"/>
        <w:autoSpaceDN w:val="0"/>
        <w:adjustRightInd w:val="0"/>
        <w:spacing w:after="0" w:line="360" w:lineRule="auto"/>
        <w:ind w:left="864" w:hanging="720"/>
        <w:jc w:val="both"/>
        <w:rPr>
          <w:rFonts w:cs="Arial"/>
        </w:rPr>
      </w:pPr>
      <w:r w:rsidRPr="00FA08BA">
        <w:rPr>
          <w:rFonts w:cs="Arial"/>
          <w:b/>
        </w:rPr>
        <w:t>Problem:</w:t>
      </w:r>
      <w:r w:rsidRPr="00FA08BA">
        <w:rPr>
          <w:rFonts w:cs="Arial"/>
        </w:rPr>
        <w:t xml:space="preserve"> Non – routine process and quality problems, Equipment selection, availability and failure, Teamwork and work allocation problem, Safety and emergency situations and incidents.</w:t>
      </w:r>
    </w:p>
    <w:p w14:paraId="2A925911" w14:textId="77777777" w:rsidR="005A3C32" w:rsidRPr="00FA08BA" w:rsidRDefault="005A3C32" w:rsidP="00905C75">
      <w:pPr>
        <w:pStyle w:val="ListParagraph"/>
        <w:numPr>
          <w:ilvl w:val="0"/>
          <w:numId w:val="736"/>
        </w:numPr>
        <w:autoSpaceDE w:val="0"/>
        <w:autoSpaceDN w:val="0"/>
        <w:adjustRightInd w:val="0"/>
        <w:spacing w:after="0" w:line="360" w:lineRule="auto"/>
        <w:ind w:left="864" w:hanging="720"/>
        <w:jc w:val="both"/>
        <w:rPr>
          <w:rFonts w:cs="Arial"/>
        </w:rPr>
      </w:pPr>
      <w:r w:rsidRPr="00FA08BA">
        <w:rPr>
          <w:rFonts w:cs="Arial"/>
          <w:b/>
        </w:rPr>
        <w:t>Action plans:</w:t>
      </w:r>
      <w:r w:rsidRPr="00FA08BA">
        <w:rPr>
          <w:rFonts w:cs="Arial"/>
        </w:rPr>
        <w:t xml:space="preserve"> Priority requirements, Measurable objectives, Resource </w:t>
      </w:r>
      <w:proofErr w:type="gramStart"/>
      <w:r w:rsidRPr="00FA08BA">
        <w:rPr>
          <w:rFonts w:cs="Arial"/>
        </w:rPr>
        <w:t>requirements,  Timelines</w:t>
      </w:r>
      <w:proofErr w:type="gramEnd"/>
      <w:r w:rsidRPr="00FA08BA">
        <w:rPr>
          <w:rFonts w:cs="Arial"/>
        </w:rPr>
        <w:t>, Co-ordination and feedback requirements, Safety requirements, Risk assessment, Environmental requirements</w:t>
      </w:r>
    </w:p>
    <w:p w14:paraId="4B6FB745" w14:textId="77777777" w:rsidR="005A3C32" w:rsidRPr="00FA08BA" w:rsidRDefault="005A3C32" w:rsidP="005A3C32">
      <w:pPr>
        <w:pStyle w:val="Heading5"/>
        <w:rPr>
          <w:rFonts w:ascii="Arial" w:hAnsi="Arial" w:cs="Arial"/>
          <w:sz w:val="22"/>
          <w:szCs w:val="22"/>
        </w:rPr>
      </w:pPr>
      <w:r w:rsidRPr="00FA08BA">
        <w:rPr>
          <w:rFonts w:ascii="Arial" w:hAnsi="Arial" w:cs="Arial"/>
          <w:sz w:val="22"/>
          <w:szCs w:val="22"/>
        </w:rPr>
        <w:t>Knowledge &amp; Understanding</w:t>
      </w:r>
    </w:p>
    <w:p w14:paraId="17D6A098" w14:textId="77777777" w:rsidR="005A3C32" w:rsidRPr="00FA08BA" w:rsidRDefault="005A3C32"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hydraulic symbol</w:t>
      </w:r>
    </w:p>
    <w:p w14:paraId="1FDBA87C" w14:textId="77777777" w:rsidR="005A3C32" w:rsidRPr="00FA08BA" w:rsidRDefault="005A3C32"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hydro pneumatic symbol.</w:t>
      </w:r>
    </w:p>
    <w:p w14:paraId="48DB588A" w14:textId="77777777" w:rsidR="005A3C32" w:rsidRPr="00FA08BA" w:rsidRDefault="005A3C32"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pneumatic symbol.</w:t>
      </w:r>
    </w:p>
    <w:p w14:paraId="21E08884" w14:textId="77777777" w:rsidR="005A3C32" w:rsidRPr="00FA08BA" w:rsidRDefault="005A3C32" w:rsidP="00905C75">
      <w:pPr>
        <w:pStyle w:val="ListParagraph"/>
        <w:numPr>
          <w:ilvl w:val="0"/>
          <w:numId w:val="704"/>
        </w:numPr>
        <w:autoSpaceDE w:val="0"/>
        <w:autoSpaceDN w:val="0"/>
        <w:adjustRightInd w:val="0"/>
        <w:spacing w:after="0" w:line="360" w:lineRule="auto"/>
        <w:ind w:left="864" w:hanging="720"/>
        <w:jc w:val="both"/>
        <w:rPr>
          <w:rFonts w:cs="Arial"/>
        </w:rPr>
      </w:pPr>
      <w:r w:rsidRPr="00FA08BA">
        <w:rPr>
          <w:rFonts w:cs="Arial"/>
        </w:rPr>
        <w:t>Describe the different electro pneumatic symbols.</w:t>
      </w:r>
    </w:p>
    <w:p w14:paraId="3DE1F663" w14:textId="77777777" w:rsidR="005A3C32" w:rsidRPr="00FA08BA" w:rsidRDefault="005A3C32" w:rsidP="005A3C32">
      <w:pPr>
        <w:pStyle w:val="Heading5"/>
        <w:rPr>
          <w:rFonts w:ascii="Arial" w:hAnsi="Arial" w:cs="Arial"/>
          <w:sz w:val="22"/>
          <w:szCs w:val="22"/>
        </w:rPr>
      </w:pPr>
      <w:r w:rsidRPr="00FA08BA">
        <w:rPr>
          <w:rFonts w:ascii="Arial" w:hAnsi="Arial" w:cs="Arial"/>
          <w:sz w:val="22"/>
          <w:szCs w:val="22"/>
        </w:rPr>
        <w:t>Critical Evidence(s) Required</w:t>
      </w:r>
    </w:p>
    <w:p w14:paraId="20B603EA" w14:textId="77777777" w:rsidR="005A3C32" w:rsidRPr="00FA08BA" w:rsidRDefault="005A3C32" w:rsidP="005A3C32">
      <w:pPr>
        <w:pStyle w:val="ListParagraph"/>
        <w:numPr>
          <w:ilvl w:val="0"/>
          <w:numId w:val="41"/>
        </w:numPr>
        <w:spacing w:after="200" w:line="360" w:lineRule="auto"/>
        <w:jc w:val="both"/>
        <w:rPr>
          <w:rFonts w:cs="Arial"/>
        </w:rPr>
      </w:pPr>
      <w:r w:rsidRPr="00FA08BA">
        <w:rPr>
          <w:rFonts w:cs="Arial"/>
        </w:rPr>
        <w:lastRenderedPageBreak/>
        <w:t>Capable to identify the hydraulic symbol.</w:t>
      </w:r>
    </w:p>
    <w:p w14:paraId="01C0FA95" w14:textId="77777777" w:rsidR="005A3C32" w:rsidRPr="00FA08BA" w:rsidRDefault="005A3C32" w:rsidP="005A3C32">
      <w:pPr>
        <w:pStyle w:val="ListParagraph"/>
        <w:numPr>
          <w:ilvl w:val="0"/>
          <w:numId w:val="41"/>
        </w:numPr>
        <w:spacing w:after="0" w:line="276" w:lineRule="auto"/>
        <w:ind w:left="706" w:hanging="706"/>
        <w:rPr>
          <w:rFonts w:cs="Arial"/>
        </w:rPr>
      </w:pPr>
      <w:r w:rsidRPr="00FA08BA">
        <w:rPr>
          <w:rFonts w:cs="Arial"/>
        </w:rPr>
        <w:t>Capable to identify the pneumatic symbol.</w:t>
      </w:r>
    </w:p>
    <w:p w14:paraId="6359E00C" w14:textId="77777777" w:rsidR="005A3C32" w:rsidRPr="00FA08BA" w:rsidRDefault="005A3C32" w:rsidP="005A3C32">
      <w:pPr>
        <w:pStyle w:val="ListParagraph"/>
        <w:numPr>
          <w:ilvl w:val="0"/>
          <w:numId w:val="41"/>
        </w:numPr>
        <w:spacing w:after="0" w:line="276" w:lineRule="auto"/>
        <w:ind w:left="706" w:hanging="706"/>
        <w:rPr>
          <w:rFonts w:cs="Arial"/>
        </w:rPr>
      </w:pPr>
      <w:r w:rsidRPr="00FA08BA">
        <w:rPr>
          <w:rFonts w:cs="Arial"/>
        </w:rPr>
        <w:t xml:space="preserve">Capable to </w:t>
      </w:r>
    </w:p>
    <w:p w14:paraId="09F515DD" w14:textId="77777777" w:rsidR="005A3C32" w:rsidRPr="00FA08BA" w:rsidRDefault="005A3C32" w:rsidP="00E56886">
      <w:pPr>
        <w:pStyle w:val="Heading31"/>
        <w:outlineLvl w:val="9"/>
      </w:pPr>
      <w:r w:rsidRPr="00FA08BA">
        <w:br w:type="page"/>
      </w:r>
    </w:p>
    <w:p w14:paraId="1A54802D" w14:textId="17BCD812" w:rsidR="005A3C32" w:rsidRPr="00E56886" w:rsidRDefault="005A3C32" w:rsidP="00905C75">
      <w:pPr>
        <w:pStyle w:val="Heading31"/>
        <w:numPr>
          <w:ilvl w:val="0"/>
          <w:numId w:val="791"/>
        </w:numPr>
        <w:shd w:val="clear" w:color="auto" w:fill="FFC000"/>
        <w:rPr>
          <w:color w:val="auto"/>
          <w:sz w:val="24"/>
          <w:szCs w:val="24"/>
        </w:rPr>
      </w:pPr>
      <w:bookmarkStart w:id="149" w:name="_Toc9534131"/>
      <w:bookmarkStart w:id="150" w:name="_Toc133689791"/>
      <w:r w:rsidRPr="00E56886">
        <w:rPr>
          <w:color w:val="auto"/>
          <w:sz w:val="24"/>
          <w:szCs w:val="24"/>
        </w:rPr>
        <w:lastRenderedPageBreak/>
        <w:t>Develop Administrative Skills</w:t>
      </w:r>
      <w:bookmarkEnd w:id="149"/>
      <w:bookmarkEnd w:id="150"/>
    </w:p>
    <w:p w14:paraId="6495A968" w14:textId="675200CF" w:rsidR="005A3C32" w:rsidRPr="00FA08BA" w:rsidRDefault="005A3C32" w:rsidP="00F4241E">
      <w:pPr>
        <w:spacing w:before="240"/>
        <w:rPr>
          <w:rFonts w:cs="Arial"/>
        </w:rPr>
      </w:pPr>
      <w:r w:rsidRPr="00FA08BA">
        <w:rPr>
          <w:rFonts w:cs="Arial"/>
        </w:rPr>
        <w:t>Overview:</w:t>
      </w:r>
      <w:r w:rsidR="00F4241E">
        <w:rPr>
          <w:rFonts w:cs="Arial"/>
        </w:rPr>
        <w:t xml:space="preserve"> </w:t>
      </w:r>
      <w:r w:rsidRPr="00FA08BA">
        <w:rPr>
          <w:rFonts w:cs="Arial"/>
        </w:rPr>
        <w:t xml:space="preserve">The user/ individual on the job need to know and understand how to develop administrative skills. </w:t>
      </w:r>
    </w:p>
    <w:tbl>
      <w:tblPr>
        <w:tblStyle w:val="TableGrid"/>
        <w:tblW w:w="9787" w:type="dxa"/>
        <w:tblLook w:val="04A0" w:firstRow="1" w:lastRow="0" w:firstColumn="1" w:lastColumn="0" w:noHBand="0" w:noVBand="1"/>
      </w:tblPr>
      <w:tblGrid>
        <w:gridCol w:w="2887"/>
        <w:gridCol w:w="6900"/>
      </w:tblGrid>
      <w:tr w:rsidR="005A3C32" w:rsidRPr="00FA08BA" w14:paraId="64DC2FC8" w14:textId="77777777" w:rsidTr="00F4241E">
        <w:trPr>
          <w:trHeight w:val="432"/>
          <w:tblHeader/>
        </w:trPr>
        <w:tc>
          <w:tcPr>
            <w:tcW w:w="2887" w:type="dxa"/>
            <w:shd w:val="clear" w:color="auto" w:fill="D9D9D9" w:themeFill="background1" w:themeFillShade="D9"/>
            <w:vAlign w:val="center"/>
          </w:tcPr>
          <w:p w14:paraId="5C90E5B4" w14:textId="77777777" w:rsidR="005A3C32" w:rsidRPr="00F4241E" w:rsidRDefault="005A3C32" w:rsidP="00F4241E">
            <w:pPr>
              <w:pStyle w:val="Heading5"/>
              <w:tabs>
                <w:tab w:val="clear" w:pos="1098"/>
                <w:tab w:val="num" w:pos="675"/>
              </w:tabs>
              <w:spacing w:before="0"/>
              <w:ind w:left="135" w:hanging="90"/>
              <w:rPr>
                <w:rFonts w:ascii="Arial" w:hAnsi="Arial" w:cs="Arial"/>
                <w:i w:val="0"/>
                <w:iCs w:val="0"/>
                <w:sz w:val="22"/>
                <w:szCs w:val="22"/>
              </w:rPr>
            </w:pPr>
            <w:r w:rsidRPr="00F4241E">
              <w:rPr>
                <w:rFonts w:ascii="Arial" w:hAnsi="Arial" w:cs="Arial"/>
                <w:i w:val="0"/>
                <w:iCs w:val="0"/>
                <w:sz w:val="22"/>
                <w:szCs w:val="22"/>
              </w:rPr>
              <w:t>Unit of Competency</w:t>
            </w:r>
          </w:p>
        </w:tc>
        <w:tc>
          <w:tcPr>
            <w:tcW w:w="6900" w:type="dxa"/>
            <w:shd w:val="clear" w:color="auto" w:fill="D9D9D9" w:themeFill="background1" w:themeFillShade="D9"/>
            <w:vAlign w:val="center"/>
          </w:tcPr>
          <w:p w14:paraId="3DC90BF3" w14:textId="77777777" w:rsidR="005A3C32" w:rsidRPr="00F4241E" w:rsidRDefault="005A3C32" w:rsidP="00F4241E">
            <w:pPr>
              <w:pStyle w:val="Heading5"/>
              <w:tabs>
                <w:tab w:val="clear" w:pos="1098"/>
                <w:tab w:val="num" w:pos="675"/>
              </w:tabs>
              <w:spacing w:before="0"/>
              <w:ind w:left="135" w:hanging="90"/>
              <w:rPr>
                <w:rFonts w:ascii="Arial" w:hAnsi="Arial" w:cs="Arial"/>
                <w:i w:val="0"/>
                <w:iCs w:val="0"/>
                <w:sz w:val="22"/>
                <w:szCs w:val="22"/>
              </w:rPr>
            </w:pPr>
            <w:r w:rsidRPr="00F4241E">
              <w:rPr>
                <w:rFonts w:ascii="Arial" w:hAnsi="Arial" w:cs="Arial"/>
                <w:i w:val="0"/>
                <w:iCs w:val="0"/>
                <w:sz w:val="22"/>
                <w:szCs w:val="22"/>
              </w:rPr>
              <w:t>Performance Criteria</w:t>
            </w:r>
          </w:p>
        </w:tc>
      </w:tr>
      <w:tr w:rsidR="005A3C32" w:rsidRPr="00FA08BA" w14:paraId="2BD1FEDD" w14:textId="77777777" w:rsidTr="00F4241E">
        <w:tc>
          <w:tcPr>
            <w:tcW w:w="2887" w:type="dxa"/>
            <w:vAlign w:val="center"/>
          </w:tcPr>
          <w:p w14:paraId="6E2208EF" w14:textId="77777777" w:rsidR="005A3C32" w:rsidRPr="00FA08BA" w:rsidRDefault="005A3C32" w:rsidP="00F4241E">
            <w:pPr>
              <w:pStyle w:val="ListParagraph"/>
              <w:numPr>
                <w:ilvl w:val="0"/>
                <w:numId w:val="716"/>
              </w:numPr>
              <w:autoSpaceDE w:val="0"/>
              <w:autoSpaceDN w:val="0"/>
              <w:adjustRightInd w:val="0"/>
              <w:spacing w:line="360" w:lineRule="auto"/>
              <w:ind w:hanging="720"/>
              <w:rPr>
                <w:rFonts w:cs="Arial"/>
              </w:rPr>
            </w:pPr>
            <w:r w:rsidRPr="00FA08BA">
              <w:rPr>
                <w:rFonts w:cs="Arial"/>
              </w:rPr>
              <w:t xml:space="preserve">Decision making </w:t>
            </w:r>
          </w:p>
        </w:tc>
        <w:tc>
          <w:tcPr>
            <w:tcW w:w="6900" w:type="dxa"/>
            <w:vAlign w:val="center"/>
          </w:tcPr>
          <w:p w14:paraId="2ABDADA4" w14:textId="67435851" w:rsidR="005A3C32" w:rsidRPr="00FA08BA" w:rsidRDefault="005A3C32" w:rsidP="00F4241E">
            <w:pPr>
              <w:pStyle w:val="ListParagraph"/>
              <w:numPr>
                <w:ilvl w:val="0"/>
                <w:numId w:val="717"/>
              </w:numPr>
              <w:autoSpaceDE w:val="0"/>
              <w:autoSpaceDN w:val="0"/>
              <w:adjustRightInd w:val="0"/>
              <w:spacing w:line="360" w:lineRule="auto"/>
              <w:ind w:left="576" w:hanging="576"/>
              <w:rPr>
                <w:rFonts w:cs="Arial"/>
              </w:rPr>
            </w:pPr>
            <w:r w:rsidRPr="00FA08BA">
              <w:rPr>
                <w:rFonts w:cs="Arial"/>
              </w:rPr>
              <w:t>Perform decisions pertaining to security operations, training and administration</w:t>
            </w:r>
          </w:p>
          <w:p w14:paraId="49BB26F2" w14:textId="77777777" w:rsidR="005A3C32" w:rsidRPr="00FA08BA" w:rsidRDefault="005A3C32" w:rsidP="00F4241E">
            <w:pPr>
              <w:pStyle w:val="ListParagraph"/>
              <w:numPr>
                <w:ilvl w:val="0"/>
                <w:numId w:val="717"/>
              </w:numPr>
              <w:autoSpaceDE w:val="0"/>
              <w:autoSpaceDN w:val="0"/>
              <w:adjustRightInd w:val="0"/>
              <w:spacing w:line="360" w:lineRule="auto"/>
              <w:ind w:left="576" w:hanging="576"/>
              <w:rPr>
                <w:rFonts w:cs="Arial"/>
              </w:rPr>
            </w:pPr>
            <w:r w:rsidRPr="00FA08BA">
              <w:rPr>
                <w:rFonts w:cs="Arial"/>
              </w:rPr>
              <w:t>Perform emergency situations</w:t>
            </w:r>
          </w:p>
        </w:tc>
      </w:tr>
      <w:tr w:rsidR="005A3C32" w:rsidRPr="00FA08BA" w14:paraId="480652A1" w14:textId="77777777" w:rsidTr="00F4241E">
        <w:tc>
          <w:tcPr>
            <w:tcW w:w="2887" w:type="dxa"/>
            <w:vAlign w:val="center"/>
          </w:tcPr>
          <w:p w14:paraId="322B1BCF" w14:textId="77777777" w:rsidR="005A3C32" w:rsidRPr="00FA08BA" w:rsidRDefault="005A3C32" w:rsidP="00F4241E">
            <w:pPr>
              <w:pStyle w:val="ListParagraph"/>
              <w:numPr>
                <w:ilvl w:val="0"/>
                <w:numId w:val="716"/>
              </w:numPr>
              <w:autoSpaceDE w:val="0"/>
              <w:autoSpaceDN w:val="0"/>
              <w:adjustRightInd w:val="0"/>
              <w:spacing w:line="360" w:lineRule="auto"/>
              <w:ind w:hanging="720"/>
              <w:rPr>
                <w:rFonts w:cs="Arial"/>
              </w:rPr>
            </w:pPr>
            <w:r w:rsidRPr="00FA08BA">
              <w:rPr>
                <w:rFonts w:cs="Arial"/>
              </w:rPr>
              <w:t>Make Plan and Organize the workshop</w:t>
            </w:r>
          </w:p>
          <w:p w14:paraId="3AD69E87" w14:textId="77777777" w:rsidR="005A3C32" w:rsidRPr="00FA08BA" w:rsidRDefault="005A3C32" w:rsidP="00F4241E">
            <w:pPr>
              <w:autoSpaceDE w:val="0"/>
              <w:autoSpaceDN w:val="0"/>
              <w:adjustRightInd w:val="0"/>
              <w:ind w:left="720" w:hanging="720"/>
              <w:rPr>
                <w:rFonts w:cs="Arial"/>
              </w:rPr>
            </w:pPr>
          </w:p>
        </w:tc>
        <w:tc>
          <w:tcPr>
            <w:tcW w:w="6900" w:type="dxa"/>
            <w:vAlign w:val="center"/>
          </w:tcPr>
          <w:p w14:paraId="568C8213" w14:textId="77777777" w:rsidR="005A3C32" w:rsidRPr="00FA08BA" w:rsidRDefault="005A3C32" w:rsidP="00F4241E">
            <w:pPr>
              <w:autoSpaceDE w:val="0"/>
              <w:autoSpaceDN w:val="0"/>
              <w:adjustRightInd w:val="0"/>
              <w:rPr>
                <w:rFonts w:cs="Arial"/>
              </w:rPr>
            </w:pPr>
            <w:r w:rsidRPr="00FA08BA">
              <w:rPr>
                <w:rFonts w:cs="Arial"/>
              </w:rPr>
              <w:t>The user/individual on job needs to know and understand how to:</w:t>
            </w:r>
          </w:p>
          <w:p w14:paraId="6766F55B" w14:textId="77777777" w:rsidR="005A3C32" w:rsidRPr="00FA08BA" w:rsidRDefault="005A3C32" w:rsidP="00F4241E">
            <w:pPr>
              <w:pStyle w:val="ListParagraph"/>
              <w:numPr>
                <w:ilvl w:val="0"/>
                <w:numId w:val="718"/>
              </w:numPr>
              <w:autoSpaceDE w:val="0"/>
              <w:autoSpaceDN w:val="0"/>
              <w:adjustRightInd w:val="0"/>
              <w:spacing w:line="360" w:lineRule="auto"/>
              <w:ind w:left="576" w:hanging="576"/>
              <w:rPr>
                <w:rFonts w:cs="Arial"/>
              </w:rPr>
            </w:pPr>
            <w:r w:rsidRPr="00FA08BA">
              <w:rPr>
                <w:rFonts w:cs="Arial"/>
              </w:rPr>
              <w:t>Plan security operations as per site instructions and resources available assess and assign tasks to teams and individuals</w:t>
            </w:r>
          </w:p>
          <w:p w14:paraId="73DF97D2" w14:textId="77777777" w:rsidR="005A3C32" w:rsidRPr="00FA08BA" w:rsidRDefault="005A3C32" w:rsidP="00F4241E">
            <w:pPr>
              <w:pStyle w:val="ListParagraph"/>
              <w:numPr>
                <w:ilvl w:val="0"/>
                <w:numId w:val="718"/>
              </w:numPr>
              <w:autoSpaceDE w:val="0"/>
              <w:autoSpaceDN w:val="0"/>
              <w:adjustRightInd w:val="0"/>
              <w:spacing w:line="360" w:lineRule="auto"/>
              <w:ind w:left="576" w:hanging="576"/>
              <w:rPr>
                <w:rFonts w:cs="Arial"/>
              </w:rPr>
            </w:pPr>
            <w:r w:rsidRPr="00FA08BA">
              <w:rPr>
                <w:rFonts w:cs="Arial"/>
              </w:rPr>
              <w:t>Conduct training, rehearsals and mock drills</w:t>
            </w:r>
          </w:p>
          <w:p w14:paraId="63D0457A" w14:textId="77777777" w:rsidR="005A3C32" w:rsidRPr="00FA08BA" w:rsidRDefault="005A3C32" w:rsidP="00F4241E">
            <w:pPr>
              <w:pStyle w:val="ListParagraph"/>
              <w:numPr>
                <w:ilvl w:val="0"/>
                <w:numId w:val="718"/>
              </w:numPr>
              <w:autoSpaceDE w:val="0"/>
              <w:autoSpaceDN w:val="0"/>
              <w:adjustRightInd w:val="0"/>
              <w:spacing w:line="360" w:lineRule="auto"/>
              <w:ind w:left="576" w:hanging="576"/>
              <w:rPr>
                <w:rFonts w:cs="Arial"/>
              </w:rPr>
            </w:pPr>
            <w:r w:rsidRPr="00FA08BA">
              <w:rPr>
                <w:rFonts w:cs="Arial"/>
              </w:rPr>
              <w:t>Manage relationships with stakeholders and visitors</w:t>
            </w:r>
          </w:p>
        </w:tc>
      </w:tr>
      <w:tr w:rsidR="005A3C32" w:rsidRPr="00FA08BA" w14:paraId="7773BA78" w14:textId="77777777" w:rsidTr="00F4241E">
        <w:tc>
          <w:tcPr>
            <w:tcW w:w="2887" w:type="dxa"/>
            <w:vAlign w:val="center"/>
          </w:tcPr>
          <w:p w14:paraId="359CC740" w14:textId="77777777" w:rsidR="005A3C32" w:rsidRPr="00FA08BA" w:rsidRDefault="005A3C32" w:rsidP="00F4241E">
            <w:pPr>
              <w:pStyle w:val="ListParagraph"/>
              <w:numPr>
                <w:ilvl w:val="0"/>
                <w:numId w:val="716"/>
              </w:numPr>
              <w:autoSpaceDE w:val="0"/>
              <w:autoSpaceDN w:val="0"/>
              <w:adjustRightInd w:val="0"/>
              <w:spacing w:line="360" w:lineRule="auto"/>
              <w:ind w:hanging="720"/>
              <w:rPr>
                <w:rFonts w:cs="Arial"/>
              </w:rPr>
            </w:pPr>
            <w:r w:rsidRPr="00FA08BA">
              <w:rPr>
                <w:rFonts w:cs="Arial"/>
              </w:rPr>
              <w:t xml:space="preserve">Evaluate the possible solution </w:t>
            </w:r>
          </w:p>
        </w:tc>
        <w:tc>
          <w:tcPr>
            <w:tcW w:w="6900" w:type="dxa"/>
            <w:vAlign w:val="center"/>
          </w:tcPr>
          <w:p w14:paraId="5A94B724" w14:textId="77777777" w:rsidR="005A3C32" w:rsidRPr="00FA08BA" w:rsidRDefault="005A3C32" w:rsidP="00F4241E">
            <w:pPr>
              <w:pStyle w:val="ListParagraph"/>
              <w:numPr>
                <w:ilvl w:val="0"/>
                <w:numId w:val="719"/>
              </w:numPr>
              <w:autoSpaceDE w:val="0"/>
              <w:autoSpaceDN w:val="0"/>
              <w:adjustRightInd w:val="0"/>
              <w:spacing w:line="360" w:lineRule="auto"/>
              <w:ind w:left="576" w:hanging="576"/>
              <w:rPr>
                <w:rFonts w:cs="Arial"/>
              </w:rPr>
            </w:pPr>
            <w:r w:rsidRPr="00FA08BA">
              <w:rPr>
                <w:rFonts w:cs="Arial"/>
              </w:rPr>
              <w:t>Think through the problem, evaluate the possible solution(s) and adopt a best possible solution(s)</w:t>
            </w:r>
          </w:p>
          <w:p w14:paraId="1642D891" w14:textId="77777777" w:rsidR="005A3C32" w:rsidRPr="00FA08BA" w:rsidRDefault="005A3C32" w:rsidP="00F4241E">
            <w:pPr>
              <w:pStyle w:val="ListParagraph"/>
              <w:numPr>
                <w:ilvl w:val="0"/>
                <w:numId w:val="719"/>
              </w:numPr>
              <w:autoSpaceDE w:val="0"/>
              <w:autoSpaceDN w:val="0"/>
              <w:adjustRightInd w:val="0"/>
              <w:spacing w:line="360" w:lineRule="auto"/>
              <w:ind w:left="576" w:hanging="576"/>
              <w:rPr>
                <w:rFonts w:cs="Arial"/>
              </w:rPr>
            </w:pPr>
            <w:r w:rsidRPr="00FA08BA">
              <w:rPr>
                <w:rFonts w:cs="Arial"/>
              </w:rPr>
              <w:t>Handle disruption in security operations</w:t>
            </w:r>
          </w:p>
          <w:p w14:paraId="1D7AE927" w14:textId="77777777" w:rsidR="005A3C32" w:rsidRPr="00FA08BA" w:rsidRDefault="005A3C32" w:rsidP="00F4241E">
            <w:pPr>
              <w:pStyle w:val="ListParagraph"/>
              <w:numPr>
                <w:ilvl w:val="0"/>
                <w:numId w:val="719"/>
              </w:numPr>
              <w:autoSpaceDE w:val="0"/>
              <w:autoSpaceDN w:val="0"/>
              <w:adjustRightInd w:val="0"/>
              <w:spacing w:line="360" w:lineRule="auto"/>
              <w:ind w:left="576" w:hanging="576"/>
              <w:rPr>
                <w:rFonts w:cs="Arial"/>
              </w:rPr>
            </w:pPr>
            <w:r w:rsidRPr="00FA08BA">
              <w:rPr>
                <w:rFonts w:cs="Arial"/>
              </w:rPr>
              <w:t>Anticipate and identify potential risk and threats and take suitable actions</w:t>
            </w:r>
          </w:p>
          <w:p w14:paraId="0F4F32AC" w14:textId="77777777" w:rsidR="005A3C32" w:rsidRPr="00FA08BA" w:rsidRDefault="005A3C32" w:rsidP="00F4241E">
            <w:pPr>
              <w:pStyle w:val="ListParagraph"/>
              <w:numPr>
                <w:ilvl w:val="0"/>
                <w:numId w:val="719"/>
              </w:numPr>
              <w:autoSpaceDE w:val="0"/>
              <w:autoSpaceDN w:val="0"/>
              <w:adjustRightInd w:val="0"/>
              <w:spacing w:line="360" w:lineRule="auto"/>
              <w:ind w:left="576" w:hanging="576"/>
              <w:rPr>
                <w:rFonts w:cs="Arial"/>
              </w:rPr>
            </w:pPr>
            <w:r w:rsidRPr="00FA08BA">
              <w:rPr>
                <w:rFonts w:cs="Arial"/>
              </w:rPr>
              <w:t>Observe people, activities and movements keenly</w:t>
            </w:r>
          </w:p>
          <w:p w14:paraId="6C57981E" w14:textId="77777777" w:rsidR="005A3C32" w:rsidRPr="00FA08BA" w:rsidRDefault="005A3C32" w:rsidP="00F4241E">
            <w:pPr>
              <w:pStyle w:val="ListParagraph"/>
              <w:numPr>
                <w:ilvl w:val="0"/>
                <w:numId w:val="719"/>
              </w:numPr>
              <w:autoSpaceDE w:val="0"/>
              <w:autoSpaceDN w:val="0"/>
              <w:adjustRightInd w:val="0"/>
              <w:spacing w:line="360" w:lineRule="auto"/>
              <w:ind w:left="576" w:hanging="576"/>
              <w:rPr>
                <w:rFonts w:cs="Arial"/>
              </w:rPr>
            </w:pPr>
            <w:r w:rsidRPr="00FA08BA">
              <w:rPr>
                <w:rFonts w:cs="Arial"/>
              </w:rPr>
              <w:t>Analyze and evaluate a situation and available information to take appropriate action</w:t>
            </w:r>
          </w:p>
        </w:tc>
      </w:tr>
    </w:tbl>
    <w:p w14:paraId="2DC58C4D" w14:textId="77777777" w:rsidR="005A3C32" w:rsidRPr="00FA08BA" w:rsidRDefault="005A3C32" w:rsidP="005A3C32">
      <w:pPr>
        <w:pStyle w:val="Normal2"/>
        <w:rPr>
          <w:rFonts w:cs="Arial"/>
        </w:rPr>
      </w:pPr>
    </w:p>
    <w:p w14:paraId="0EA41F72" w14:textId="77777777" w:rsidR="005A3C32" w:rsidRPr="00FA08BA" w:rsidRDefault="005A3C32" w:rsidP="005A3C32">
      <w:pPr>
        <w:pStyle w:val="Heading5"/>
        <w:rPr>
          <w:rFonts w:ascii="Arial" w:hAnsi="Arial" w:cs="Arial"/>
          <w:sz w:val="22"/>
          <w:szCs w:val="22"/>
        </w:rPr>
      </w:pPr>
      <w:r w:rsidRPr="00FA08BA">
        <w:rPr>
          <w:rFonts w:ascii="Arial" w:hAnsi="Arial" w:cs="Arial"/>
          <w:sz w:val="22"/>
          <w:szCs w:val="22"/>
        </w:rPr>
        <w:t>Knowledge &amp; Understanding</w:t>
      </w:r>
    </w:p>
    <w:p w14:paraId="4957181A" w14:textId="77777777" w:rsidR="005A3C32" w:rsidRPr="00FA08BA" w:rsidRDefault="005A3C32" w:rsidP="00905C75">
      <w:pPr>
        <w:pStyle w:val="ListParagraph"/>
        <w:numPr>
          <w:ilvl w:val="0"/>
          <w:numId w:val="736"/>
        </w:numPr>
        <w:autoSpaceDE w:val="0"/>
        <w:autoSpaceDN w:val="0"/>
        <w:adjustRightInd w:val="0"/>
        <w:spacing w:after="0" w:line="360" w:lineRule="auto"/>
        <w:ind w:left="864" w:hanging="720"/>
        <w:jc w:val="both"/>
        <w:rPr>
          <w:rFonts w:cs="Arial"/>
        </w:rPr>
      </w:pPr>
      <w:r w:rsidRPr="00FA08BA">
        <w:rPr>
          <w:rFonts w:cs="Arial"/>
          <w:b/>
        </w:rPr>
        <w:t>Analytical techniques:</w:t>
      </w:r>
      <w:r w:rsidRPr="00FA08BA">
        <w:rPr>
          <w:rFonts w:cs="Arial"/>
        </w:rPr>
        <w:t xml:space="preserve"> Brainstorming, Intuitions/Logic, Cause and effect diagrams, Pareto analysis, SWOT analysis, Gant chart, Pert CPM and graphs, Scatter grams.</w:t>
      </w:r>
    </w:p>
    <w:p w14:paraId="2D44866C" w14:textId="77777777" w:rsidR="005A3C32" w:rsidRPr="00FA08BA" w:rsidRDefault="005A3C32" w:rsidP="00905C75">
      <w:pPr>
        <w:pStyle w:val="ListParagraph"/>
        <w:numPr>
          <w:ilvl w:val="0"/>
          <w:numId w:val="736"/>
        </w:numPr>
        <w:autoSpaceDE w:val="0"/>
        <w:autoSpaceDN w:val="0"/>
        <w:adjustRightInd w:val="0"/>
        <w:spacing w:after="0" w:line="360" w:lineRule="auto"/>
        <w:ind w:left="864" w:hanging="720"/>
        <w:jc w:val="both"/>
        <w:rPr>
          <w:rFonts w:cs="Arial"/>
        </w:rPr>
      </w:pPr>
      <w:r w:rsidRPr="00FA08BA">
        <w:rPr>
          <w:rFonts w:cs="Arial"/>
          <w:b/>
        </w:rPr>
        <w:t>Problem:</w:t>
      </w:r>
      <w:r w:rsidRPr="00FA08BA">
        <w:rPr>
          <w:rFonts w:cs="Arial"/>
        </w:rPr>
        <w:t xml:space="preserve"> Non – routine process and quality problems, Equipment selection, availability and failure, Teamwork and work allocation problem, Safety and emergency situations and incidents.</w:t>
      </w:r>
    </w:p>
    <w:p w14:paraId="106ED7A0" w14:textId="7A16C897" w:rsidR="00B77128" w:rsidRPr="00752944" w:rsidRDefault="005A3C32" w:rsidP="00AA322B">
      <w:pPr>
        <w:pStyle w:val="ListParagraph"/>
        <w:numPr>
          <w:ilvl w:val="0"/>
          <w:numId w:val="736"/>
        </w:numPr>
        <w:autoSpaceDE w:val="0"/>
        <w:autoSpaceDN w:val="0"/>
        <w:adjustRightInd w:val="0"/>
        <w:spacing w:after="0" w:line="360" w:lineRule="auto"/>
        <w:ind w:left="864" w:hanging="720"/>
        <w:jc w:val="both"/>
        <w:rPr>
          <w:rFonts w:cs="Arial"/>
          <w:b/>
        </w:rPr>
      </w:pPr>
      <w:r w:rsidRPr="00F4241E">
        <w:rPr>
          <w:rFonts w:cs="Arial"/>
          <w:b/>
        </w:rPr>
        <w:t>Action plans:</w:t>
      </w:r>
      <w:r w:rsidRPr="00F4241E">
        <w:rPr>
          <w:rFonts w:cs="Arial"/>
        </w:rPr>
        <w:t xml:space="preserve"> Priority requirements, Measurable objectives, Resource </w:t>
      </w:r>
      <w:r w:rsidR="007F5821" w:rsidRPr="00F4241E">
        <w:rPr>
          <w:rFonts w:cs="Arial"/>
        </w:rPr>
        <w:t>requirements, Timelines</w:t>
      </w:r>
      <w:r w:rsidRPr="00F4241E">
        <w:rPr>
          <w:rFonts w:cs="Arial"/>
        </w:rPr>
        <w:t>, Co-ordination and feedback requirements, Safety requirements, Risk assessment, Environmental requirements</w:t>
      </w:r>
      <w:bookmarkEnd w:id="0"/>
      <w:bookmarkEnd w:id="1"/>
    </w:p>
    <w:p w14:paraId="6BF5DC35" w14:textId="77777777" w:rsidR="00752944" w:rsidRDefault="00752944" w:rsidP="00752944">
      <w:pPr>
        <w:autoSpaceDE w:val="0"/>
        <w:autoSpaceDN w:val="0"/>
        <w:adjustRightInd w:val="0"/>
        <w:spacing w:after="0" w:line="360" w:lineRule="auto"/>
        <w:jc w:val="both"/>
        <w:rPr>
          <w:rFonts w:cs="Arial"/>
        </w:rPr>
      </w:pPr>
    </w:p>
    <w:p w14:paraId="148B37E7" w14:textId="3BEC560F" w:rsidR="00752944" w:rsidRDefault="00752944">
      <w:pPr>
        <w:rPr>
          <w:rFonts w:cs="Arial"/>
        </w:rPr>
      </w:pPr>
      <w:r>
        <w:rPr>
          <w:rFonts w:cs="Arial"/>
        </w:rPr>
        <w:br w:type="page"/>
      </w:r>
    </w:p>
    <w:p w14:paraId="60997512" w14:textId="77777777" w:rsidR="00752944" w:rsidRDefault="00752944" w:rsidP="00364C54">
      <w:pPr>
        <w:pStyle w:val="Heading1"/>
        <w:numPr>
          <w:ilvl w:val="0"/>
          <w:numId w:val="820"/>
        </w:numPr>
        <w:rPr>
          <w:szCs w:val="32"/>
        </w:rPr>
      </w:pPr>
      <w:bookmarkStart w:id="151" w:name="_Toc133427776"/>
      <w:bookmarkStart w:id="152" w:name="_Toc133689792"/>
      <w:r w:rsidRPr="00246C98">
        <w:rPr>
          <w:szCs w:val="32"/>
        </w:rPr>
        <w:lastRenderedPageBreak/>
        <w:t>List of Tools, Equipment, Machinery and Consumable</w:t>
      </w:r>
      <w:bookmarkEnd w:id="151"/>
      <w:bookmarkEnd w:id="152"/>
      <w:r w:rsidRPr="00246C98">
        <w:rPr>
          <w:szCs w:val="32"/>
        </w:rPr>
        <w:t xml:space="preserve"> </w:t>
      </w:r>
    </w:p>
    <w:p w14:paraId="2D2D9680" w14:textId="7CA8780B" w:rsidR="00752944" w:rsidRPr="00364C54" w:rsidRDefault="00752944" w:rsidP="00752944">
      <w:pPr>
        <w:pStyle w:val="Heading2"/>
        <w:ind w:left="540"/>
        <w:rPr>
          <w:rFonts w:ascii="Arial" w:hAnsi="Arial" w:cs="Arial"/>
          <w:b/>
          <w:bCs/>
          <w:color w:val="auto"/>
          <w:sz w:val="28"/>
          <w:szCs w:val="28"/>
        </w:rPr>
      </w:pPr>
      <w:bookmarkStart w:id="153" w:name="_Toc133427777"/>
      <w:bookmarkStart w:id="154" w:name="_Toc133689793"/>
      <w:r w:rsidRPr="00364C54">
        <w:rPr>
          <w:rFonts w:ascii="Arial" w:hAnsi="Arial" w:cs="Arial"/>
          <w:b/>
          <w:bCs/>
          <w:color w:val="auto"/>
          <w:sz w:val="28"/>
          <w:szCs w:val="28"/>
        </w:rPr>
        <w:t>1</w:t>
      </w:r>
      <w:r w:rsidR="00364C54">
        <w:rPr>
          <w:rFonts w:ascii="Arial" w:hAnsi="Arial" w:cs="Arial"/>
          <w:b/>
          <w:bCs/>
          <w:color w:val="auto"/>
          <w:sz w:val="28"/>
          <w:szCs w:val="28"/>
        </w:rPr>
        <w:t>1</w:t>
      </w:r>
      <w:r w:rsidRPr="00364C54">
        <w:rPr>
          <w:rFonts w:ascii="Arial" w:hAnsi="Arial" w:cs="Arial"/>
          <w:b/>
          <w:bCs/>
          <w:color w:val="auto"/>
          <w:sz w:val="28"/>
          <w:szCs w:val="28"/>
        </w:rPr>
        <w:t>.1. Level-4 Part-1 in Construction Machinery</w:t>
      </w:r>
      <w:bookmarkEnd w:id="153"/>
      <w:bookmarkEnd w:id="154"/>
    </w:p>
    <w:p w14:paraId="3C84C22E" w14:textId="60B0F65E" w:rsidR="00752944" w:rsidRPr="00364C54" w:rsidRDefault="00752944" w:rsidP="00752944">
      <w:pPr>
        <w:pStyle w:val="Heading3"/>
        <w:ind w:left="720"/>
        <w:rPr>
          <w:rFonts w:ascii="Arial" w:hAnsi="Arial" w:cs="Arial"/>
          <w:color w:val="auto"/>
          <w:sz w:val="24"/>
          <w:szCs w:val="24"/>
          <w:lang w:val="en-AU"/>
        </w:rPr>
      </w:pPr>
      <w:r>
        <w:fldChar w:fldCharType="begin"/>
      </w:r>
      <w:r>
        <w:instrText>HYPERLINK \l "_Toc53500192"</w:instrText>
      </w:r>
      <w:r>
        <w:fldChar w:fldCharType="separate"/>
      </w:r>
      <w:bookmarkStart w:id="155" w:name="_Toc133427778"/>
      <w:bookmarkStart w:id="156" w:name="_Toc133689794"/>
      <w:r w:rsidR="00364C54" w:rsidRPr="00364C54">
        <w:rPr>
          <w:rStyle w:val="Hyperlink"/>
          <w:rFonts w:ascii="Arial" w:hAnsi="Arial" w:cs="Arial"/>
          <w:bCs w:val="0"/>
          <w:color w:val="auto"/>
          <w:sz w:val="24"/>
          <w:szCs w:val="24"/>
          <w:u w:val="none"/>
        </w:rPr>
        <w:t>11</w:t>
      </w:r>
      <w:r w:rsidRPr="00364C54">
        <w:rPr>
          <w:rStyle w:val="Hyperlink"/>
          <w:rFonts w:ascii="Arial" w:hAnsi="Arial" w:cs="Arial"/>
          <w:bCs w:val="0"/>
          <w:color w:val="auto"/>
          <w:sz w:val="24"/>
          <w:szCs w:val="24"/>
          <w:u w:val="none"/>
        </w:rPr>
        <w:t xml:space="preserve">.1.1. </w:t>
      </w:r>
      <w:r w:rsidRPr="00364C54">
        <w:rPr>
          <w:rFonts w:ascii="Arial" w:hAnsi="Arial" w:cs="Arial"/>
          <w:color w:val="auto"/>
          <w:sz w:val="24"/>
          <w:szCs w:val="24"/>
          <w:lang w:val="en-AU"/>
        </w:rPr>
        <w:t>Problems in IC Engines</w:t>
      </w:r>
      <w:bookmarkEnd w:id="155"/>
      <w:bookmarkEnd w:id="156"/>
    </w:p>
    <w:p w14:paraId="4C1A424A" w14:textId="77777777" w:rsidR="00752944" w:rsidRPr="001D7CE6" w:rsidRDefault="00752944" w:rsidP="00752944">
      <w:pPr>
        <w:pStyle w:val="Heading3"/>
        <w:rPr>
          <w:b w:val="0"/>
          <w:bCs w:val="0"/>
          <w:color w:val="00B0F0"/>
          <w:sz w:val="24"/>
          <w:szCs w:val="24"/>
        </w:rPr>
      </w:pPr>
      <w:r>
        <w:rPr>
          <w:rStyle w:val="Hyperlink"/>
          <w:sz w:val="24"/>
          <w:szCs w:val="24"/>
          <w:u w:val="none"/>
        </w:rPr>
        <w:fldChar w:fldCharType="end"/>
      </w:r>
    </w:p>
    <w:tbl>
      <w:tblPr>
        <w:tblStyle w:val="TableGrid"/>
        <w:tblW w:w="9900" w:type="dxa"/>
        <w:tblInd w:w="-5" w:type="dxa"/>
        <w:tblLook w:val="04A0" w:firstRow="1" w:lastRow="0" w:firstColumn="1" w:lastColumn="0" w:noHBand="0" w:noVBand="1"/>
      </w:tblPr>
      <w:tblGrid>
        <w:gridCol w:w="507"/>
        <w:gridCol w:w="2683"/>
        <w:gridCol w:w="1264"/>
        <w:gridCol w:w="676"/>
        <w:gridCol w:w="3125"/>
        <w:gridCol w:w="25"/>
        <w:gridCol w:w="1604"/>
        <w:gridCol w:w="16"/>
      </w:tblGrid>
      <w:tr w:rsidR="00752944" w14:paraId="290023FA" w14:textId="77777777" w:rsidTr="007F5821">
        <w:tc>
          <w:tcPr>
            <w:tcW w:w="507" w:type="dxa"/>
            <w:tcBorders>
              <w:top w:val="single" w:sz="4" w:space="0" w:color="auto"/>
              <w:left w:val="single" w:sz="4" w:space="0" w:color="auto"/>
              <w:bottom w:val="single" w:sz="4" w:space="0" w:color="auto"/>
              <w:right w:val="single" w:sz="4" w:space="0" w:color="auto"/>
            </w:tcBorders>
            <w:shd w:val="clear" w:color="000000" w:fill="DBDBDB"/>
            <w:vAlign w:val="center"/>
          </w:tcPr>
          <w:p w14:paraId="266DFA16" w14:textId="77777777" w:rsidR="00752944" w:rsidRPr="003F0858" w:rsidRDefault="00752944" w:rsidP="00B663DE">
            <w:pPr>
              <w:spacing w:line="276" w:lineRule="auto"/>
              <w:rPr>
                <w:b/>
                <w:bCs/>
                <w:color w:val="00B0F0"/>
              </w:rPr>
            </w:pPr>
            <w:r w:rsidRPr="00386EF9">
              <w:rPr>
                <w:rFonts w:eastAsia="Times New Roman"/>
                <w:b/>
                <w:bCs/>
              </w:rPr>
              <w:t>S#</w:t>
            </w:r>
          </w:p>
        </w:tc>
        <w:tc>
          <w:tcPr>
            <w:tcW w:w="2683" w:type="dxa"/>
            <w:tcBorders>
              <w:top w:val="single" w:sz="4" w:space="0" w:color="auto"/>
              <w:left w:val="nil"/>
              <w:bottom w:val="single" w:sz="4" w:space="0" w:color="auto"/>
              <w:right w:val="single" w:sz="4" w:space="0" w:color="auto"/>
            </w:tcBorders>
            <w:shd w:val="clear" w:color="000000" w:fill="DBDBDB"/>
            <w:vAlign w:val="center"/>
          </w:tcPr>
          <w:p w14:paraId="641FD25D" w14:textId="77777777" w:rsidR="00752944" w:rsidRPr="003F0858" w:rsidRDefault="00752944" w:rsidP="00B663DE">
            <w:pPr>
              <w:spacing w:line="276" w:lineRule="auto"/>
              <w:rPr>
                <w:b/>
                <w:bCs/>
                <w:color w:val="00B0F0"/>
              </w:rPr>
            </w:pPr>
            <w:r w:rsidRPr="00386EF9">
              <w:rPr>
                <w:rFonts w:eastAsia="Times New Roman"/>
                <w:b/>
                <w:bCs/>
              </w:rPr>
              <w:t>Tools and Equipment</w:t>
            </w:r>
          </w:p>
        </w:tc>
        <w:tc>
          <w:tcPr>
            <w:tcW w:w="1264" w:type="dxa"/>
            <w:tcBorders>
              <w:top w:val="single" w:sz="4" w:space="0" w:color="auto"/>
              <w:left w:val="nil"/>
              <w:bottom w:val="single" w:sz="4" w:space="0" w:color="auto"/>
              <w:right w:val="single" w:sz="4" w:space="0" w:color="auto"/>
            </w:tcBorders>
            <w:shd w:val="clear" w:color="000000" w:fill="DBDBDB"/>
            <w:vAlign w:val="center"/>
          </w:tcPr>
          <w:p w14:paraId="33D638B7" w14:textId="77777777" w:rsidR="00752944" w:rsidRPr="003F0858" w:rsidRDefault="00752944" w:rsidP="00B663DE">
            <w:pPr>
              <w:spacing w:line="276" w:lineRule="auto"/>
              <w:rPr>
                <w:b/>
                <w:bCs/>
                <w:color w:val="00B0F0"/>
              </w:rPr>
            </w:pPr>
            <w:r>
              <w:rPr>
                <w:rFonts w:eastAsia="Times New Roman"/>
                <w:b/>
                <w:bCs/>
              </w:rPr>
              <w:t>Quantity</w:t>
            </w:r>
          </w:p>
        </w:tc>
        <w:tc>
          <w:tcPr>
            <w:tcW w:w="676" w:type="dxa"/>
            <w:tcBorders>
              <w:top w:val="single" w:sz="4" w:space="0" w:color="auto"/>
              <w:left w:val="single" w:sz="4" w:space="0" w:color="auto"/>
              <w:bottom w:val="single" w:sz="4" w:space="0" w:color="auto"/>
              <w:right w:val="single" w:sz="4" w:space="0" w:color="auto"/>
            </w:tcBorders>
            <w:shd w:val="clear" w:color="000000" w:fill="DBDBDB"/>
            <w:vAlign w:val="center"/>
          </w:tcPr>
          <w:p w14:paraId="3C4A92C8" w14:textId="77777777" w:rsidR="00752944" w:rsidRPr="003F0858" w:rsidRDefault="00752944" w:rsidP="00B663DE">
            <w:pPr>
              <w:spacing w:line="276" w:lineRule="auto"/>
              <w:rPr>
                <w:b/>
                <w:bCs/>
                <w:color w:val="00B0F0"/>
              </w:rPr>
            </w:pPr>
            <w:r w:rsidRPr="00386EF9">
              <w:rPr>
                <w:rFonts w:eastAsia="Times New Roman"/>
                <w:b/>
                <w:bCs/>
              </w:rPr>
              <w:t>S#</w:t>
            </w:r>
          </w:p>
        </w:tc>
        <w:tc>
          <w:tcPr>
            <w:tcW w:w="3150" w:type="dxa"/>
            <w:gridSpan w:val="2"/>
            <w:tcBorders>
              <w:top w:val="single" w:sz="4" w:space="0" w:color="auto"/>
              <w:left w:val="nil"/>
              <w:bottom w:val="single" w:sz="4" w:space="0" w:color="auto"/>
              <w:right w:val="single" w:sz="4" w:space="0" w:color="auto"/>
            </w:tcBorders>
            <w:shd w:val="clear" w:color="000000" w:fill="DBDBDB"/>
            <w:vAlign w:val="center"/>
          </w:tcPr>
          <w:p w14:paraId="13EDD561" w14:textId="77777777" w:rsidR="00752944" w:rsidRPr="003F0858" w:rsidRDefault="00752944" w:rsidP="00B663DE">
            <w:pPr>
              <w:spacing w:line="276" w:lineRule="auto"/>
              <w:rPr>
                <w:b/>
                <w:bCs/>
                <w:color w:val="00B0F0"/>
              </w:rPr>
            </w:pPr>
            <w:r w:rsidRPr="00386EF9">
              <w:rPr>
                <w:rFonts w:eastAsia="Times New Roman"/>
                <w:b/>
                <w:bCs/>
              </w:rPr>
              <w:t>Consumable Material</w:t>
            </w:r>
          </w:p>
        </w:tc>
        <w:tc>
          <w:tcPr>
            <w:tcW w:w="1620" w:type="dxa"/>
            <w:gridSpan w:val="2"/>
            <w:tcBorders>
              <w:top w:val="single" w:sz="4" w:space="0" w:color="auto"/>
              <w:left w:val="nil"/>
              <w:bottom w:val="single" w:sz="4" w:space="0" w:color="auto"/>
              <w:right w:val="single" w:sz="4" w:space="0" w:color="auto"/>
            </w:tcBorders>
            <w:shd w:val="clear" w:color="000000" w:fill="DBDBDB"/>
            <w:vAlign w:val="center"/>
          </w:tcPr>
          <w:p w14:paraId="261FB219" w14:textId="77777777" w:rsidR="00752944" w:rsidRPr="003F0858" w:rsidRDefault="00752944" w:rsidP="00B663DE">
            <w:pPr>
              <w:spacing w:line="276" w:lineRule="auto"/>
              <w:rPr>
                <w:b/>
                <w:bCs/>
                <w:color w:val="00B0F0"/>
              </w:rPr>
            </w:pPr>
            <w:r>
              <w:rPr>
                <w:rFonts w:eastAsia="Times New Roman"/>
                <w:b/>
                <w:bCs/>
              </w:rPr>
              <w:t>Quantity</w:t>
            </w:r>
          </w:p>
        </w:tc>
      </w:tr>
      <w:tr w:rsidR="00752944" w14:paraId="75556564" w14:textId="77777777" w:rsidTr="007F5821">
        <w:trPr>
          <w:gridAfter w:val="1"/>
          <w:wAfter w:w="16" w:type="dxa"/>
          <w:trHeight w:val="144"/>
        </w:trPr>
        <w:tc>
          <w:tcPr>
            <w:tcW w:w="507" w:type="dxa"/>
            <w:vAlign w:val="center"/>
          </w:tcPr>
          <w:p w14:paraId="0570FED2" w14:textId="77777777" w:rsidR="00752944" w:rsidRPr="003F0858" w:rsidRDefault="00752944" w:rsidP="00B663DE">
            <w:pPr>
              <w:spacing w:line="276" w:lineRule="auto"/>
              <w:rPr>
                <w:b/>
                <w:bCs/>
                <w:color w:val="00B0F0"/>
              </w:rPr>
            </w:pPr>
            <w:r w:rsidRPr="003F0858">
              <w:t>1</w:t>
            </w:r>
          </w:p>
        </w:tc>
        <w:tc>
          <w:tcPr>
            <w:tcW w:w="2683" w:type="dxa"/>
          </w:tcPr>
          <w:p w14:paraId="5AEC7F53" w14:textId="77777777" w:rsidR="00752944" w:rsidRPr="003F0858" w:rsidRDefault="00752944" w:rsidP="00B663DE">
            <w:pPr>
              <w:spacing w:line="276" w:lineRule="auto"/>
              <w:rPr>
                <w:b/>
                <w:bCs/>
                <w:color w:val="00B0F0"/>
              </w:rPr>
            </w:pPr>
            <w:r w:rsidRPr="00130714">
              <w:t xml:space="preserve">Belt tensioner  </w:t>
            </w:r>
          </w:p>
        </w:tc>
        <w:tc>
          <w:tcPr>
            <w:tcW w:w="1264" w:type="dxa"/>
            <w:vAlign w:val="center"/>
          </w:tcPr>
          <w:p w14:paraId="3DDD8678" w14:textId="77777777" w:rsidR="00752944" w:rsidRPr="006B58DB" w:rsidRDefault="00752944" w:rsidP="00B663DE">
            <w:pPr>
              <w:spacing w:line="276" w:lineRule="auto"/>
              <w:jc w:val="center"/>
            </w:pPr>
            <w:r w:rsidRPr="006B58DB">
              <w:t>25 Nos</w:t>
            </w:r>
          </w:p>
        </w:tc>
        <w:tc>
          <w:tcPr>
            <w:tcW w:w="676" w:type="dxa"/>
            <w:vAlign w:val="center"/>
          </w:tcPr>
          <w:p w14:paraId="767C71F9"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1F2D4922" w14:textId="77777777" w:rsidR="00752944" w:rsidRPr="003F0858" w:rsidRDefault="00752944" w:rsidP="00B663DE">
            <w:pPr>
              <w:spacing w:line="276" w:lineRule="auto"/>
              <w:rPr>
                <w:b/>
                <w:bCs/>
                <w:color w:val="00B0F0"/>
              </w:rPr>
            </w:pPr>
            <w:r w:rsidRPr="0010237F">
              <w:t>Carb cleaner spray</w:t>
            </w:r>
          </w:p>
        </w:tc>
        <w:tc>
          <w:tcPr>
            <w:tcW w:w="1629" w:type="dxa"/>
            <w:gridSpan w:val="2"/>
            <w:vAlign w:val="center"/>
          </w:tcPr>
          <w:p w14:paraId="275B5194" w14:textId="77777777" w:rsidR="00752944" w:rsidRPr="006B58DB" w:rsidRDefault="00752944" w:rsidP="00B663DE">
            <w:pPr>
              <w:spacing w:line="276" w:lineRule="auto"/>
            </w:pPr>
            <w:r w:rsidRPr="006B58DB">
              <w:t>25 Nos</w:t>
            </w:r>
          </w:p>
        </w:tc>
      </w:tr>
      <w:tr w:rsidR="00752944" w14:paraId="3C66B6B6" w14:textId="77777777" w:rsidTr="007F5821">
        <w:trPr>
          <w:gridAfter w:val="1"/>
          <w:wAfter w:w="16" w:type="dxa"/>
          <w:trHeight w:val="144"/>
        </w:trPr>
        <w:tc>
          <w:tcPr>
            <w:tcW w:w="507" w:type="dxa"/>
            <w:vAlign w:val="center"/>
          </w:tcPr>
          <w:p w14:paraId="681FAA3B" w14:textId="77777777" w:rsidR="00752944" w:rsidRPr="003F0858" w:rsidRDefault="00752944" w:rsidP="00B663DE">
            <w:pPr>
              <w:spacing w:line="276" w:lineRule="auto"/>
              <w:rPr>
                <w:b/>
                <w:bCs/>
                <w:color w:val="00B0F0"/>
              </w:rPr>
            </w:pPr>
            <w:r w:rsidRPr="003F0858">
              <w:t>2</w:t>
            </w:r>
          </w:p>
        </w:tc>
        <w:tc>
          <w:tcPr>
            <w:tcW w:w="2683" w:type="dxa"/>
          </w:tcPr>
          <w:p w14:paraId="21D291D8" w14:textId="77777777" w:rsidR="00752944" w:rsidRPr="003F0858" w:rsidRDefault="00752944" w:rsidP="00B663DE">
            <w:pPr>
              <w:spacing w:line="276" w:lineRule="auto"/>
              <w:rPr>
                <w:b/>
                <w:bCs/>
                <w:color w:val="00B0F0"/>
              </w:rPr>
            </w:pPr>
            <w:r w:rsidRPr="00130714">
              <w:t>Compression testers, compression gauge)</w:t>
            </w:r>
          </w:p>
        </w:tc>
        <w:tc>
          <w:tcPr>
            <w:tcW w:w="1264" w:type="dxa"/>
            <w:vAlign w:val="center"/>
          </w:tcPr>
          <w:p w14:paraId="2631E157" w14:textId="77777777" w:rsidR="00752944" w:rsidRPr="006B58DB" w:rsidRDefault="00752944" w:rsidP="00B663DE">
            <w:pPr>
              <w:spacing w:line="276" w:lineRule="auto"/>
              <w:jc w:val="center"/>
            </w:pPr>
            <w:r w:rsidRPr="006B58DB">
              <w:t>25 Nos</w:t>
            </w:r>
          </w:p>
        </w:tc>
        <w:tc>
          <w:tcPr>
            <w:tcW w:w="676" w:type="dxa"/>
            <w:vAlign w:val="center"/>
          </w:tcPr>
          <w:p w14:paraId="629E8039"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75A9FEB1" w14:textId="77777777" w:rsidR="00752944" w:rsidRPr="003F0858" w:rsidRDefault="00752944" w:rsidP="00B663DE">
            <w:pPr>
              <w:spacing w:line="276" w:lineRule="auto"/>
              <w:rPr>
                <w:b/>
                <w:bCs/>
                <w:color w:val="00B0F0"/>
              </w:rPr>
            </w:pPr>
            <w:r w:rsidRPr="0010237F">
              <w:t>Cotton rag</w:t>
            </w:r>
          </w:p>
        </w:tc>
        <w:tc>
          <w:tcPr>
            <w:tcW w:w="1629" w:type="dxa"/>
            <w:gridSpan w:val="2"/>
            <w:vAlign w:val="center"/>
          </w:tcPr>
          <w:p w14:paraId="159CD366" w14:textId="77777777" w:rsidR="00752944" w:rsidRPr="006B58DB" w:rsidRDefault="00752944" w:rsidP="00B663DE">
            <w:pPr>
              <w:spacing w:line="276" w:lineRule="auto"/>
            </w:pPr>
            <w:r w:rsidRPr="006B58DB">
              <w:t>10 kg</w:t>
            </w:r>
          </w:p>
        </w:tc>
      </w:tr>
      <w:tr w:rsidR="00752944" w14:paraId="167F7BE1" w14:textId="77777777" w:rsidTr="007F5821">
        <w:trPr>
          <w:gridAfter w:val="1"/>
          <w:wAfter w:w="16" w:type="dxa"/>
          <w:trHeight w:val="144"/>
        </w:trPr>
        <w:tc>
          <w:tcPr>
            <w:tcW w:w="507" w:type="dxa"/>
            <w:vAlign w:val="center"/>
          </w:tcPr>
          <w:p w14:paraId="4B7C48F8" w14:textId="77777777" w:rsidR="00752944" w:rsidRPr="003F0858" w:rsidRDefault="00752944" w:rsidP="00B663DE">
            <w:pPr>
              <w:spacing w:line="276" w:lineRule="auto"/>
              <w:rPr>
                <w:b/>
                <w:bCs/>
                <w:color w:val="00B0F0"/>
              </w:rPr>
            </w:pPr>
            <w:r w:rsidRPr="003F0858">
              <w:t>3</w:t>
            </w:r>
          </w:p>
        </w:tc>
        <w:tc>
          <w:tcPr>
            <w:tcW w:w="2683" w:type="dxa"/>
          </w:tcPr>
          <w:p w14:paraId="7A083EA9" w14:textId="77777777" w:rsidR="00752944" w:rsidRPr="003F0858" w:rsidRDefault="00752944" w:rsidP="00B663DE">
            <w:pPr>
              <w:spacing w:line="276" w:lineRule="auto"/>
              <w:rPr>
                <w:b/>
                <w:bCs/>
                <w:color w:val="00B0F0"/>
              </w:rPr>
            </w:pPr>
            <w:r w:rsidRPr="00130714">
              <w:t>Digital Multimeter (DMM).</w:t>
            </w:r>
          </w:p>
        </w:tc>
        <w:tc>
          <w:tcPr>
            <w:tcW w:w="1264" w:type="dxa"/>
            <w:vAlign w:val="center"/>
          </w:tcPr>
          <w:p w14:paraId="2958E12B" w14:textId="77777777" w:rsidR="00752944" w:rsidRPr="006B58DB" w:rsidRDefault="00752944" w:rsidP="00B663DE">
            <w:pPr>
              <w:spacing w:line="276" w:lineRule="auto"/>
              <w:jc w:val="center"/>
            </w:pPr>
            <w:r w:rsidRPr="006B58DB">
              <w:t>25 Nos</w:t>
            </w:r>
          </w:p>
        </w:tc>
        <w:tc>
          <w:tcPr>
            <w:tcW w:w="676" w:type="dxa"/>
            <w:vAlign w:val="center"/>
          </w:tcPr>
          <w:p w14:paraId="51C2E731"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3D2C21F6" w14:textId="77777777" w:rsidR="00752944" w:rsidRPr="003F0858" w:rsidRDefault="00752944" w:rsidP="00B663DE">
            <w:pPr>
              <w:spacing w:line="276" w:lineRule="auto"/>
              <w:rPr>
                <w:b/>
                <w:bCs/>
                <w:color w:val="00B0F0"/>
              </w:rPr>
            </w:pPr>
            <w:r w:rsidRPr="0010237F">
              <w:t>Emery paste</w:t>
            </w:r>
          </w:p>
        </w:tc>
        <w:tc>
          <w:tcPr>
            <w:tcW w:w="1629" w:type="dxa"/>
            <w:gridSpan w:val="2"/>
            <w:vAlign w:val="center"/>
          </w:tcPr>
          <w:p w14:paraId="611FA811" w14:textId="77777777" w:rsidR="00752944" w:rsidRPr="006B58DB" w:rsidRDefault="00752944" w:rsidP="00B663DE">
            <w:pPr>
              <w:spacing w:line="276" w:lineRule="auto"/>
            </w:pPr>
            <w:r w:rsidRPr="006B58DB">
              <w:t>05 packet</w:t>
            </w:r>
          </w:p>
        </w:tc>
      </w:tr>
      <w:tr w:rsidR="00752944" w14:paraId="6CF7B6B5" w14:textId="77777777" w:rsidTr="007F5821">
        <w:trPr>
          <w:gridAfter w:val="1"/>
          <w:wAfter w:w="16" w:type="dxa"/>
          <w:trHeight w:val="144"/>
        </w:trPr>
        <w:tc>
          <w:tcPr>
            <w:tcW w:w="507" w:type="dxa"/>
            <w:vAlign w:val="center"/>
          </w:tcPr>
          <w:p w14:paraId="33C02933" w14:textId="77777777" w:rsidR="00752944" w:rsidRPr="003F0858" w:rsidRDefault="00752944" w:rsidP="00B663DE">
            <w:pPr>
              <w:spacing w:line="276" w:lineRule="auto"/>
              <w:rPr>
                <w:b/>
                <w:bCs/>
                <w:color w:val="00B0F0"/>
              </w:rPr>
            </w:pPr>
            <w:r w:rsidRPr="003F0858">
              <w:t>4</w:t>
            </w:r>
          </w:p>
        </w:tc>
        <w:tc>
          <w:tcPr>
            <w:tcW w:w="2683" w:type="dxa"/>
          </w:tcPr>
          <w:p w14:paraId="6DF967C9" w14:textId="77777777" w:rsidR="00752944" w:rsidRPr="003F0858" w:rsidRDefault="00752944" w:rsidP="00B663DE">
            <w:pPr>
              <w:spacing w:line="276" w:lineRule="auto"/>
              <w:rPr>
                <w:b/>
                <w:bCs/>
                <w:color w:val="00B0F0"/>
              </w:rPr>
            </w:pPr>
            <w:r w:rsidRPr="00130714">
              <w:t>Drive belt</w:t>
            </w:r>
          </w:p>
        </w:tc>
        <w:tc>
          <w:tcPr>
            <w:tcW w:w="1264" w:type="dxa"/>
            <w:vAlign w:val="center"/>
          </w:tcPr>
          <w:p w14:paraId="140F7731" w14:textId="77777777" w:rsidR="00752944" w:rsidRPr="006B58DB" w:rsidRDefault="00752944" w:rsidP="00B663DE">
            <w:pPr>
              <w:spacing w:line="276" w:lineRule="auto"/>
              <w:jc w:val="center"/>
            </w:pPr>
            <w:r w:rsidRPr="006B58DB">
              <w:t>25 Nos</w:t>
            </w:r>
          </w:p>
        </w:tc>
        <w:tc>
          <w:tcPr>
            <w:tcW w:w="676" w:type="dxa"/>
            <w:vAlign w:val="center"/>
          </w:tcPr>
          <w:p w14:paraId="305C5F4E"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62C0F845" w14:textId="77777777" w:rsidR="00752944" w:rsidRPr="003F0858" w:rsidRDefault="00752944" w:rsidP="00B663DE">
            <w:pPr>
              <w:spacing w:line="276" w:lineRule="auto"/>
              <w:rPr>
                <w:b/>
                <w:bCs/>
                <w:color w:val="00B0F0"/>
              </w:rPr>
            </w:pPr>
            <w:r w:rsidRPr="0010237F">
              <w:t>Engine coolant</w:t>
            </w:r>
          </w:p>
        </w:tc>
        <w:tc>
          <w:tcPr>
            <w:tcW w:w="1629" w:type="dxa"/>
            <w:gridSpan w:val="2"/>
            <w:vAlign w:val="center"/>
          </w:tcPr>
          <w:p w14:paraId="20014D1B" w14:textId="77777777" w:rsidR="00752944" w:rsidRPr="006B58DB" w:rsidRDefault="00752944" w:rsidP="00B663DE">
            <w:pPr>
              <w:spacing w:line="276" w:lineRule="auto"/>
            </w:pPr>
            <w:r w:rsidRPr="006B58DB">
              <w:t>10 liters</w:t>
            </w:r>
          </w:p>
        </w:tc>
      </w:tr>
      <w:tr w:rsidR="00752944" w14:paraId="385EBD6F" w14:textId="77777777" w:rsidTr="007F5821">
        <w:trPr>
          <w:gridAfter w:val="1"/>
          <w:wAfter w:w="16" w:type="dxa"/>
          <w:trHeight w:val="144"/>
        </w:trPr>
        <w:tc>
          <w:tcPr>
            <w:tcW w:w="507" w:type="dxa"/>
            <w:vAlign w:val="center"/>
          </w:tcPr>
          <w:p w14:paraId="76293CE7" w14:textId="77777777" w:rsidR="00752944" w:rsidRPr="003F0858" w:rsidRDefault="00752944" w:rsidP="00B663DE">
            <w:pPr>
              <w:spacing w:line="276" w:lineRule="auto"/>
              <w:rPr>
                <w:b/>
                <w:bCs/>
                <w:color w:val="00B0F0"/>
              </w:rPr>
            </w:pPr>
            <w:r w:rsidRPr="003F0858">
              <w:t>5</w:t>
            </w:r>
          </w:p>
        </w:tc>
        <w:tc>
          <w:tcPr>
            <w:tcW w:w="2683" w:type="dxa"/>
          </w:tcPr>
          <w:p w14:paraId="27127390" w14:textId="77777777" w:rsidR="00752944" w:rsidRPr="003F0858" w:rsidRDefault="00752944" w:rsidP="00B663DE">
            <w:pPr>
              <w:spacing w:line="276" w:lineRule="auto"/>
              <w:rPr>
                <w:b/>
                <w:bCs/>
                <w:color w:val="00B0F0"/>
              </w:rPr>
            </w:pPr>
            <w:r w:rsidRPr="00130714">
              <w:t>Engine</w:t>
            </w:r>
          </w:p>
        </w:tc>
        <w:tc>
          <w:tcPr>
            <w:tcW w:w="1264" w:type="dxa"/>
            <w:vAlign w:val="center"/>
          </w:tcPr>
          <w:p w14:paraId="09E828B8" w14:textId="77777777" w:rsidR="00752944" w:rsidRPr="006B58DB" w:rsidRDefault="00752944" w:rsidP="00B663DE">
            <w:pPr>
              <w:spacing w:line="276" w:lineRule="auto"/>
              <w:jc w:val="center"/>
            </w:pPr>
            <w:r w:rsidRPr="006B58DB">
              <w:t>05 Nos</w:t>
            </w:r>
          </w:p>
        </w:tc>
        <w:tc>
          <w:tcPr>
            <w:tcW w:w="676" w:type="dxa"/>
            <w:vAlign w:val="center"/>
          </w:tcPr>
          <w:p w14:paraId="2A6EC04F"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75D469A4" w14:textId="77777777" w:rsidR="00752944" w:rsidRPr="003F0858" w:rsidRDefault="00752944" w:rsidP="00B663DE">
            <w:pPr>
              <w:spacing w:line="276" w:lineRule="auto"/>
              <w:rPr>
                <w:b/>
                <w:bCs/>
                <w:color w:val="00B0F0"/>
              </w:rPr>
            </w:pPr>
            <w:r w:rsidRPr="0010237F">
              <w:t xml:space="preserve">Engine oil </w:t>
            </w:r>
          </w:p>
        </w:tc>
        <w:tc>
          <w:tcPr>
            <w:tcW w:w="1629" w:type="dxa"/>
            <w:gridSpan w:val="2"/>
            <w:vAlign w:val="center"/>
          </w:tcPr>
          <w:p w14:paraId="70E5BBB3" w14:textId="77777777" w:rsidR="00752944" w:rsidRPr="006B58DB" w:rsidRDefault="00752944" w:rsidP="00B663DE">
            <w:pPr>
              <w:spacing w:line="276" w:lineRule="auto"/>
            </w:pPr>
            <w:r w:rsidRPr="006B58DB">
              <w:t>10 liters</w:t>
            </w:r>
          </w:p>
        </w:tc>
      </w:tr>
      <w:tr w:rsidR="00752944" w14:paraId="7F4FD651" w14:textId="77777777" w:rsidTr="007F5821">
        <w:trPr>
          <w:gridAfter w:val="1"/>
          <w:wAfter w:w="16" w:type="dxa"/>
          <w:trHeight w:val="144"/>
        </w:trPr>
        <w:tc>
          <w:tcPr>
            <w:tcW w:w="507" w:type="dxa"/>
            <w:vAlign w:val="center"/>
          </w:tcPr>
          <w:p w14:paraId="25962B76" w14:textId="77777777" w:rsidR="00752944" w:rsidRPr="003F0858" w:rsidRDefault="00752944" w:rsidP="00B663DE">
            <w:pPr>
              <w:spacing w:line="276" w:lineRule="auto"/>
              <w:rPr>
                <w:b/>
                <w:bCs/>
                <w:color w:val="00B0F0"/>
              </w:rPr>
            </w:pPr>
            <w:r w:rsidRPr="003F0858">
              <w:t>6</w:t>
            </w:r>
          </w:p>
        </w:tc>
        <w:tc>
          <w:tcPr>
            <w:tcW w:w="2683" w:type="dxa"/>
          </w:tcPr>
          <w:p w14:paraId="0D0E0312" w14:textId="77777777" w:rsidR="00752944" w:rsidRPr="003F0858" w:rsidRDefault="00752944" w:rsidP="00B663DE">
            <w:pPr>
              <w:spacing w:line="276" w:lineRule="auto"/>
              <w:rPr>
                <w:b/>
                <w:bCs/>
                <w:color w:val="00B0F0"/>
              </w:rPr>
            </w:pPr>
            <w:r w:rsidRPr="00130714">
              <w:t xml:space="preserve">Engine analyzer </w:t>
            </w:r>
          </w:p>
        </w:tc>
        <w:tc>
          <w:tcPr>
            <w:tcW w:w="1264" w:type="dxa"/>
            <w:vAlign w:val="center"/>
          </w:tcPr>
          <w:p w14:paraId="6D987BAA" w14:textId="77777777" w:rsidR="00752944" w:rsidRPr="006B58DB" w:rsidRDefault="00752944" w:rsidP="00B663DE">
            <w:pPr>
              <w:spacing w:line="276" w:lineRule="auto"/>
              <w:jc w:val="center"/>
            </w:pPr>
            <w:r w:rsidRPr="006B58DB">
              <w:t>01 No</w:t>
            </w:r>
          </w:p>
        </w:tc>
        <w:tc>
          <w:tcPr>
            <w:tcW w:w="676" w:type="dxa"/>
            <w:vAlign w:val="center"/>
          </w:tcPr>
          <w:p w14:paraId="0DCD1675"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0FE336FC" w14:textId="77777777" w:rsidR="00752944" w:rsidRPr="003F0858" w:rsidRDefault="00752944" w:rsidP="00B663DE">
            <w:pPr>
              <w:spacing w:line="276" w:lineRule="auto"/>
              <w:rPr>
                <w:b/>
                <w:bCs/>
                <w:color w:val="00B0F0"/>
              </w:rPr>
            </w:pPr>
            <w:r w:rsidRPr="0010237F">
              <w:t>fan belt</w:t>
            </w:r>
          </w:p>
        </w:tc>
        <w:tc>
          <w:tcPr>
            <w:tcW w:w="1629" w:type="dxa"/>
            <w:gridSpan w:val="2"/>
            <w:vAlign w:val="center"/>
          </w:tcPr>
          <w:p w14:paraId="1AC12908" w14:textId="77777777" w:rsidR="00752944" w:rsidRPr="006B58DB" w:rsidRDefault="00752944" w:rsidP="00B663DE">
            <w:pPr>
              <w:spacing w:line="276" w:lineRule="auto"/>
            </w:pPr>
            <w:r w:rsidRPr="006B58DB">
              <w:t>25 Nos</w:t>
            </w:r>
          </w:p>
        </w:tc>
      </w:tr>
      <w:tr w:rsidR="00752944" w14:paraId="1D2FB938" w14:textId="77777777" w:rsidTr="007F5821">
        <w:trPr>
          <w:gridAfter w:val="1"/>
          <w:wAfter w:w="16" w:type="dxa"/>
          <w:trHeight w:val="144"/>
        </w:trPr>
        <w:tc>
          <w:tcPr>
            <w:tcW w:w="507" w:type="dxa"/>
            <w:vAlign w:val="center"/>
          </w:tcPr>
          <w:p w14:paraId="34DDED65" w14:textId="77777777" w:rsidR="00752944" w:rsidRPr="003F0858" w:rsidRDefault="00752944" w:rsidP="00B663DE">
            <w:pPr>
              <w:spacing w:line="276" w:lineRule="auto"/>
              <w:rPr>
                <w:b/>
                <w:bCs/>
                <w:color w:val="00B0F0"/>
              </w:rPr>
            </w:pPr>
            <w:r w:rsidRPr="003F0858">
              <w:rPr>
                <w:color w:val="000000" w:themeColor="text1"/>
              </w:rPr>
              <w:t>7</w:t>
            </w:r>
          </w:p>
        </w:tc>
        <w:tc>
          <w:tcPr>
            <w:tcW w:w="2683" w:type="dxa"/>
          </w:tcPr>
          <w:p w14:paraId="40E8FADB" w14:textId="77777777" w:rsidR="00752944" w:rsidRPr="003F0858" w:rsidRDefault="00752944" w:rsidP="00B663DE">
            <w:pPr>
              <w:spacing w:line="276" w:lineRule="auto"/>
              <w:rPr>
                <w:b/>
                <w:bCs/>
                <w:color w:val="00B0F0"/>
              </w:rPr>
            </w:pPr>
            <w:r w:rsidRPr="00130714">
              <w:t>Engine Simulator</w:t>
            </w:r>
          </w:p>
        </w:tc>
        <w:tc>
          <w:tcPr>
            <w:tcW w:w="1264" w:type="dxa"/>
            <w:vAlign w:val="center"/>
          </w:tcPr>
          <w:p w14:paraId="44EC821E" w14:textId="77777777" w:rsidR="00752944" w:rsidRPr="006B58DB" w:rsidRDefault="00752944" w:rsidP="00B663DE">
            <w:pPr>
              <w:spacing w:line="276" w:lineRule="auto"/>
              <w:jc w:val="center"/>
            </w:pPr>
            <w:r w:rsidRPr="006B58DB">
              <w:t>01 No</w:t>
            </w:r>
          </w:p>
        </w:tc>
        <w:tc>
          <w:tcPr>
            <w:tcW w:w="676" w:type="dxa"/>
            <w:vAlign w:val="center"/>
          </w:tcPr>
          <w:p w14:paraId="40489B94"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3C855F12" w14:textId="77777777" w:rsidR="00752944" w:rsidRPr="003F0858" w:rsidRDefault="00752944" w:rsidP="00B663DE">
            <w:pPr>
              <w:spacing w:line="276" w:lineRule="auto"/>
              <w:rPr>
                <w:b/>
                <w:bCs/>
                <w:color w:val="00B0F0"/>
              </w:rPr>
            </w:pPr>
            <w:r w:rsidRPr="0010237F">
              <w:t>Fuel (petrol/diesel)</w:t>
            </w:r>
          </w:p>
        </w:tc>
        <w:tc>
          <w:tcPr>
            <w:tcW w:w="1629" w:type="dxa"/>
            <w:gridSpan w:val="2"/>
            <w:vAlign w:val="center"/>
          </w:tcPr>
          <w:p w14:paraId="639D1B5D" w14:textId="77777777" w:rsidR="00752944" w:rsidRPr="006B58DB" w:rsidRDefault="00752944" w:rsidP="00B663DE">
            <w:pPr>
              <w:spacing w:line="276" w:lineRule="auto"/>
            </w:pPr>
            <w:r w:rsidRPr="006B58DB">
              <w:t>20 liters each</w:t>
            </w:r>
          </w:p>
        </w:tc>
      </w:tr>
      <w:tr w:rsidR="00752944" w14:paraId="4720BBDD" w14:textId="77777777" w:rsidTr="007F5821">
        <w:trPr>
          <w:gridAfter w:val="1"/>
          <w:wAfter w:w="16" w:type="dxa"/>
          <w:trHeight w:val="144"/>
        </w:trPr>
        <w:tc>
          <w:tcPr>
            <w:tcW w:w="507" w:type="dxa"/>
            <w:vAlign w:val="center"/>
          </w:tcPr>
          <w:p w14:paraId="4AE16B8A" w14:textId="77777777" w:rsidR="00752944" w:rsidRPr="003F0858" w:rsidRDefault="00752944" w:rsidP="00B663DE">
            <w:pPr>
              <w:spacing w:line="276" w:lineRule="auto"/>
              <w:rPr>
                <w:b/>
                <w:bCs/>
                <w:color w:val="00B0F0"/>
              </w:rPr>
            </w:pPr>
            <w:r w:rsidRPr="003F0858">
              <w:rPr>
                <w:color w:val="000000" w:themeColor="text1"/>
              </w:rPr>
              <w:t>8</w:t>
            </w:r>
          </w:p>
        </w:tc>
        <w:tc>
          <w:tcPr>
            <w:tcW w:w="2683" w:type="dxa"/>
          </w:tcPr>
          <w:p w14:paraId="44E770F0" w14:textId="77777777" w:rsidR="00752944" w:rsidRPr="003F0858" w:rsidRDefault="00752944" w:rsidP="00B663DE">
            <w:pPr>
              <w:spacing w:line="276" w:lineRule="auto"/>
              <w:rPr>
                <w:b/>
                <w:bCs/>
                <w:color w:val="00B0F0"/>
              </w:rPr>
            </w:pPr>
            <w:r w:rsidRPr="00130714">
              <w:t>ET Tester</w:t>
            </w:r>
          </w:p>
        </w:tc>
        <w:tc>
          <w:tcPr>
            <w:tcW w:w="1264" w:type="dxa"/>
            <w:vAlign w:val="center"/>
          </w:tcPr>
          <w:p w14:paraId="7DE47EED" w14:textId="77777777" w:rsidR="00752944" w:rsidRPr="006B58DB" w:rsidRDefault="00752944" w:rsidP="00B663DE">
            <w:pPr>
              <w:spacing w:line="276" w:lineRule="auto"/>
              <w:jc w:val="center"/>
            </w:pPr>
            <w:r w:rsidRPr="006B58DB">
              <w:t>05 Nos</w:t>
            </w:r>
          </w:p>
        </w:tc>
        <w:tc>
          <w:tcPr>
            <w:tcW w:w="676" w:type="dxa"/>
            <w:vAlign w:val="center"/>
          </w:tcPr>
          <w:p w14:paraId="41E63ED6"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39057195" w14:textId="77777777" w:rsidR="00752944" w:rsidRPr="003F0858" w:rsidRDefault="00752944" w:rsidP="00B663DE">
            <w:pPr>
              <w:spacing w:line="276" w:lineRule="auto"/>
              <w:rPr>
                <w:b/>
                <w:bCs/>
                <w:color w:val="00B0F0"/>
              </w:rPr>
            </w:pPr>
            <w:r w:rsidRPr="0010237F">
              <w:t>Gasket</w:t>
            </w:r>
          </w:p>
        </w:tc>
        <w:tc>
          <w:tcPr>
            <w:tcW w:w="1629" w:type="dxa"/>
            <w:gridSpan w:val="2"/>
            <w:vAlign w:val="center"/>
          </w:tcPr>
          <w:p w14:paraId="20E332CE" w14:textId="77777777" w:rsidR="00752944" w:rsidRPr="006B58DB" w:rsidRDefault="00752944" w:rsidP="00B663DE">
            <w:pPr>
              <w:spacing w:line="276" w:lineRule="auto"/>
            </w:pPr>
            <w:r w:rsidRPr="006B58DB">
              <w:t>25 Nos</w:t>
            </w:r>
          </w:p>
        </w:tc>
      </w:tr>
      <w:tr w:rsidR="00752944" w14:paraId="7F5E426D" w14:textId="77777777" w:rsidTr="007F5821">
        <w:trPr>
          <w:gridAfter w:val="1"/>
          <w:wAfter w:w="16" w:type="dxa"/>
          <w:trHeight w:val="144"/>
        </w:trPr>
        <w:tc>
          <w:tcPr>
            <w:tcW w:w="507" w:type="dxa"/>
            <w:vAlign w:val="center"/>
          </w:tcPr>
          <w:p w14:paraId="4DD3DB83" w14:textId="77777777" w:rsidR="00752944" w:rsidRPr="003F0858" w:rsidRDefault="00752944" w:rsidP="00B663DE">
            <w:pPr>
              <w:spacing w:line="276" w:lineRule="auto"/>
              <w:rPr>
                <w:b/>
                <w:bCs/>
                <w:color w:val="00B0F0"/>
              </w:rPr>
            </w:pPr>
            <w:r w:rsidRPr="003F0858">
              <w:rPr>
                <w:color w:val="000000" w:themeColor="text1"/>
              </w:rPr>
              <w:t>9</w:t>
            </w:r>
          </w:p>
        </w:tc>
        <w:tc>
          <w:tcPr>
            <w:tcW w:w="2683" w:type="dxa"/>
          </w:tcPr>
          <w:p w14:paraId="5398FC57" w14:textId="77777777" w:rsidR="00752944" w:rsidRPr="003F0858" w:rsidRDefault="00752944" w:rsidP="00B663DE">
            <w:pPr>
              <w:spacing w:line="276" w:lineRule="auto"/>
              <w:rPr>
                <w:b/>
                <w:bCs/>
                <w:color w:val="00B0F0"/>
              </w:rPr>
            </w:pPr>
            <w:r w:rsidRPr="00130714">
              <w:t xml:space="preserve">Hand tools trolley </w:t>
            </w:r>
          </w:p>
        </w:tc>
        <w:tc>
          <w:tcPr>
            <w:tcW w:w="1264" w:type="dxa"/>
            <w:vAlign w:val="center"/>
          </w:tcPr>
          <w:p w14:paraId="2F1587F3" w14:textId="77777777" w:rsidR="00752944" w:rsidRPr="006B58DB" w:rsidRDefault="00752944" w:rsidP="00B663DE">
            <w:pPr>
              <w:spacing w:line="276" w:lineRule="auto"/>
              <w:jc w:val="center"/>
            </w:pPr>
            <w:r w:rsidRPr="006B58DB">
              <w:t>05 Nos</w:t>
            </w:r>
          </w:p>
        </w:tc>
        <w:tc>
          <w:tcPr>
            <w:tcW w:w="676" w:type="dxa"/>
            <w:vAlign w:val="center"/>
          </w:tcPr>
          <w:p w14:paraId="680D2FCB"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5CEF79A1" w14:textId="77777777" w:rsidR="00752944" w:rsidRPr="003F0858" w:rsidRDefault="00752944" w:rsidP="00B663DE">
            <w:pPr>
              <w:spacing w:line="276" w:lineRule="auto"/>
              <w:rPr>
                <w:b/>
                <w:bCs/>
                <w:color w:val="00B0F0"/>
              </w:rPr>
            </w:pPr>
            <w:r w:rsidRPr="0010237F">
              <w:t xml:space="preserve">Hose pipe </w:t>
            </w:r>
          </w:p>
        </w:tc>
        <w:tc>
          <w:tcPr>
            <w:tcW w:w="1629" w:type="dxa"/>
            <w:gridSpan w:val="2"/>
            <w:vAlign w:val="center"/>
          </w:tcPr>
          <w:p w14:paraId="6A19EB21" w14:textId="77777777" w:rsidR="00752944" w:rsidRPr="006B58DB" w:rsidRDefault="00752944" w:rsidP="00B663DE">
            <w:pPr>
              <w:spacing w:line="276" w:lineRule="auto"/>
            </w:pPr>
            <w:r w:rsidRPr="006B58DB">
              <w:t>25 Nos</w:t>
            </w:r>
          </w:p>
        </w:tc>
      </w:tr>
      <w:tr w:rsidR="00752944" w14:paraId="5E91268E" w14:textId="77777777" w:rsidTr="007F5821">
        <w:trPr>
          <w:gridAfter w:val="1"/>
          <w:wAfter w:w="16" w:type="dxa"/>
          <w:trHeight w:val="144"/>
        </w:trPr>
        <w:tc>
          <w:tcPr>
            <w:tcW w:w="507" w:type="dxa"/>
            <w:vAlign w:val="center"/>
          </w:tcPr>
          <w:p w14:paraId="5E274FF3" w14:textId="77777777" w:rsidR="00752944" w:rsidRPr="003F0858" w:rsidRDefault="00752944" w:rsidP="00B663DE">
            <w:pPr>
              <w:spacing w:line="276" w:lineRule="auto"/>
              <w:rPr>
                <w:b/>
                <w:bCs/>
                <w:color w:val="00B0F0"/>
              </w:rPr>
            </w:pPr>
            <w:r w:rsidRPr="003F0858">
              <w:rPr>
                <w:color w:val="000000" w:themeColor="text1"/>
              </w:rPr>
              <w:t>10</w:t>
            </w:r>
          </w:p>
        </w:tc>
        <w:tc>
          <w:tcPr>
            <w:tcW w:w="2683" w:type="dxa"/>
          </w:tcPr>
          <w:p w14:paraId="2532FCF6" w14:textId="77777777" w:rsidR="00752944" w:rsidRPr="003F0858" w:rsidRDefault="00752944" w:rsidP="00B663DE">
            <w:pPr>
              <w:spacing w:line="276" w:lineRule="auto"/>
              <w:rPr>
                <w:b/>
                <w:bCs/>
                <w:color w:val="00B0F0"/>
              </w:rPr>
            </w:pPr>
            <w:r w:rsidRPr="00130714">
              <w:t>Impact gun</w:t>
            </w:r>
          </w:p>
        </w:tc>
        <w:tc>
          <w:tcPr>
            <w:tcW w:w="1264" w:type="dxa"/>
            <w:vAlign w:val="center"/>
          </w:tcPr>
          <w:p w14:paraId="301F417C" w14:textId="77777777" w:rsidR="00752944" w:rsidRPr="006B58DB" w:rsidRDefault="00752944" w:rsidP="00B663DE">
            <w:pPr>
              <w:spacing w:line="276" w:lineRule="auto"/>
              <w:jc w:val="center"/>
            </w:pPr>
            <w:r w:rsidRPr="006B58DB">
              <w:t>25 Nos</w:t>
            </w:r>
          </w:p>
        </w:tc>
        <w:tc>
          <w:tcPr>
            <w:tcW w:w="676" w:type="dxa"/>
            <w:vAlign w:val="center"/>
          </w:tcPr>
          <w:p w14:paraId="3A1FFCE7"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7835EF00" w14:textId="77777777" w:rsidR="00752944" w:rsidRPr="003F0858" w:rsidRDefault="00752944" w:rsidP="00B663DE">
            <w:pPr>
              <w:spacing w:line="276" w:lineRule="auto"/>
              <w:rPr>
                <w:b/>
                <w:bCs/>
                <w:color w:val="00B0F0"/>
              </w:rPr>
            </w:pPr>
            <w:r w:rsidRPr="0010237F">
              <w:t xml:space="preserve">Kerosene oil </w:t>
            </w:r>
          </w:p>
        </w:tc>
        <w:tc>
          <w:tcPr>
            <w:tcW w:w="1629" w:type="dxa"/>
            <w:gridSpan w:val="2"/>
            <w:vAlign w:val="center"/>
          </w:tcPr>
          <w:p w14:paraId="481EBEF9" w14:textId="77777777" w:rsidR="00752944" w:rsidRPr="006B58DB" w:rsidRDefault="00752944" w:rsidP="00B663DE">
            <w:pPr>
              <w:spacing w:line="276" w:lineRule="auto"/>
            </w:pPr>
            <w:r w:rsidRPr="006B58DB">
              <w:t>20 liters</w:t>
            </w:r>
          </w:p>
        </w:tc>
      </w:tr>
      <w:tr w:rsidR="00752944" w14:paraId="1666B6AA" w14:textId="77777777" w:rsidTr="007F5821">
        <w:trPr>
          <w:gridAfter w:val="1"/>
          <w:wAfter w:w="16" w:type="dxa"/>
          <w:trHeight w:val="144"/>
        </w:trPr>
        <w:tc>
          <w:tcPr>
            <w:tcW w:w="507" w:type="dxa"/>
            <w:vAlign w:val="center"/>
          </w:tcPr>
          <w:p w14:paraId="0180F619" w14:textId="77777777" w:rsidR="00752944" w:rsidRPr="003F0858" w:rsidRDefault="00752944" w:rsidP="00B663DE">
            <w:pPr>
              <w:spacing w:line="276" w:lineRule="auto"/>
              <w:rPr>
                <w:b/>
                <w:bCs/>
                <w:color w:val="00B0F0"/>
              </w:rPr>
            </w:pPr>
            <w:r w:rsidRPr="003F0858">
              <w:rPr>
                <w:color w:val="000000" w:themeColor="text1"/>
              </w:rPr>
              <w:t>11</w:t>
            </w:r>
          </w:p>
        </w:tc>
        <w:tc>
          <w:tcPr>
            <w:tcW w:w="2683" w:type="dxa"/>
          </w:tcPr>
          <w:p w14:paraId="4B6DCEC2" w14:textId="77777777" w:rsidR="00752944" w:rsidRPr="003F0858" w:rsidRDefault="00752944" w:rsidP="00B663DE">
            <w:pPr>
              <w:spacing w:line="276" w:lineRule="auto"/>
              <w:rPr>
                <w:b/>
                <w:bCs/>
                <w:color w:val="00B0F0"/>
              </w:rPr>
            </w:pPr>
            <w:r w:rsidRPr="00130714">
              <w:t>Lifter</w:t>
            </w:r>
          </w:p>
        </w:tc>
        <w:tc>
          <w:tcPr>
            <w:tcW w:w="1264" w:type="dxa"/>
            <w:vAlign w:val="center"/>
          </w:tcPr>
          <w:p w14:paraId="4EA1D2BA" w14:textId="77777777" w:rsidR="00752944" w:rsidRPr="006B58DB" w:rsidRDefault="00752944" w:rsidP="00B663DE">
            <w:pPr>
              <w:spacing w:line="276" w:lineRule="auto"/>
              <w:jc w:val="center"/>
            </w:pPr>
            <w:r w:rsidRPr="006B58DB">
              <w:t>05 Nos</w:t>
            </w:r>
          </w:p>
        </w:tc>
        <w:tc>
          <w:tcPr>
            <w:tcW w:w="676" w:type="dxa"/>
            <w:vAlign w:val="center"/>
          </w:tcPr>
          <w:p w14:paraId="311DFE3E"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66AF4DBD" w14:textId="77777777" w:rsidR="00752944" w:rsidRPr="003F0858" w:rsidRDefault="00752944" w:rsidP="00B663DE">
            <w:pPr>
              <w:spacing w:line="276" w:lineRule="auto"/>
              <w:rPr>
                <w:b/>
                <w:bCs/>
                <w:color w:val="00B0F0"/>
              </w:rPr>
            </w:pPr>
            <w:r w:rsidRPr="0010237F">
              <w:t xml:space="preserve">oil seals </w:t>
            </w:r>
          </w:p>
        </w:tc>
        <w:tc>
          <w:tcPr>
            <w:tcW w:w="1629" w:type="dxa"/>
            <w:gridSpan w:val="2"/>
            <w:vAlign w:val="center"/>
          </w:tcPr>
          <w:p w14:paraId="6E4634DB" w14:textId="77777777" w:rsidR="00752944" w:rsidRPr="006B58DB" w:rsidRDefault="00752944" w:rsidP="00B663DE">
            <w:pPr>
              <w:spacing w:line="276" w:lineRule="auto"/>
            </w:pPr>
            <w:r w:rsidRPr="006B58DB">
              <w:t>25 Nos</w:t>
            </w:r>
          </w:p>
        </w:tc>
      </w:tr>
      <w:tr w:rsidR="00752944" w14:paraId="0C09AD3F" w14:textId="77777777" w:rsidTr="007F5821">
        <w:trPr>
          <w:gridAfter w:val="1"/>
          <w:wAfter w:w="16" w:type="dxa"/>
          <w:trHeight w:val="144"/>
        </w:trPr>
        <w:tc>
          <w:tcPr>
            <w:tcW w:w="507" w:type="dxa"/>
            <w:vAlign w:val="center"/>
          </w:tcPr>
          <w:p w14:paraId="7D7A4A08" w14:textId="77777777" w:rsidR="00752944" w:rsidRPr="003F0858" w:rsidRDefault="00752944" w:rsidP="00B663DE">
            <w:pPr>
              <w:spacing w:line="276" w:lineRule="auto"/>
              <w:rPr>
                <w:b/>
                <w:bCs/>
                <w:color w:val="00B0F0"/>
              </w:rPr>
            </w:pPr>
            <w:r w:rsidRPr="003F0858">
              <w:rPr>
                <w:color w:val="000000" w:themeColor="text1"/>
              </w:rPr>
              <w:t>12</w:t>
            </w:r>
          </w:p>
        </w:tc>
        <w:tc>
          <w:tcPr>
            <w:tcW w:w="2683" w:type="dxa"/>
          </w:tcPr>
          <w:p w14:paraId="57771089" w14:textId="77777777" w:rsidR="00752944" w:rsidRPr="003F0858" w:rsidRDefault="00752944" w:rsidP="00B663DE">
            <w:pPr>
              <w:spacing w:line="276" w:lineRule="auto"/>
              <w:rPr>
                <w:b/>
                <w:bCs/>
                <w:color w:val="00B0F0"/>
              </w:rPr>
            </w:pPr>
            <w:r w:rsidRPr="00130714">
              <w:t xml:space="preserve">Measuring tools (Vernier caliper, micrometer, bore gauge, dial indicator gauge, Steel rule, filler gauge, try square, mercer gauge) </w:t>
            </w:r>
          </w:p>
        </w:tc>
        <w:tc>
          <w:tcPr>
            <w:tcW w:w="1264" w:type="dxa"/>
            <w:vAlign w:val="center"/>
          </w:tcPr>
          <w:p w14:paraId="0DC24CE3" w14:textId="77777777" w:rsidR="00752944" w:rsidRPr="006B58DB" w:rsidRDefault="00752944" w:rsidP="00B663DE">
            <w:pPr>
              <w:spacing w:line="276" w:lineRule="auto"/>
              <w:jc w:val="center"/>
            </w:pPr>
            <w:r w:rsidRPr="006B58DB">
              <w:t>25 Nos each</w:t>
            </w:r>
          </w:p>
        </w:tc>
        <w:tc>
          <w:tcPr>
            <w:tcW w:w="676" w:type="dxa"/>
            <w:vAlign w:val="center"/>
          </w:tcPr>
          <w:p w14:paraId="720C5044"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5D703C8F" w14:textId="77777777" w:rsidR="00752944" w:rsidRPr="003F0858" w:rsidRDefault="00752944" w:rsidP="00B663DE">
            <w:pPr>
              <w:spacing w:line="276" w:lineRule="auto"/>
              <w:rPr>
                <w:b/>
                <w:bCs/>
                <w:color w:val="00B0F0"/>
              </w:rPr>
            </w:pPr>
            <w:r w:rsidRPr="00130714">
              <w:t>Sealant/gasket</w:t>
            </w:r>
          </w:p>
        </w:tc>
        <w:tc>
          <w:tcPr>
            <w:tcW w:w="1629" w:type="dxa"/>
            <w:gridSpan w:val="2"/>
            <w:vAlign w:val="center"/>
          </w:tcPr>
          <w:p w14:paraId="35D01D88" w14:textId="77777777" w:rsidR="00752944" w:rsidRPr="006B58DB" w:rsidRDefault="00752944" w:rsidP="00B663DE">
            <w:pPr>
              <w:spacing w:line="276" w:lineRule="auto"/>
            </w:pPr>
            <w:r w:rsidRPr="006B58DB">
              <w:t>25 Nos</w:t>
            </w:r>
          </w:p>
        </w:tc>
      </w:tr>
      <w:tr w:rsidR="00752944" w14:paraId="0D03380E" w14:textId="77777777" w:rsidTr="007F5821">
        <w:trPr>
          <w:gridAfter w:val="1"/>
          <w:wAfter w:w="16" w:type="dxa"/>
          <w:trHeight w:val="144"/>
        </w:trPr>
        <w:tc>
          <w:tcPr>
            <w:tcW w:w="507" w:type="dxa"/>
            <w:vAlign w:val="center"/>
          </w:tcPr>
          <w:p w14:paraId="6A47FE42" w14:textId="77777777" w:rsidR="00752944" w:rsidRPr="003F0858" w:rsidRDefault="00752944" w:rsidP="00B663DE">
            <w:pPr>
              <w:spacing w:line="276" w:lineRule="auto"/>
              <w:rPr>
                <w:b/>
                <w:bCs/>
                <w:color w:val="00B0F0"/>
              </w:rPr>
            </w:pPr>
            <w:r w:rsidRPr="003F0858">
              <w:rPr>
                <w:color w:val="000000" w:themeColor="text1"/>
              </w:rPr>
              <w:t>13</w:t>
            </w:r>
          </w:p>
        </w:tc>
        <w:tc>
          <w:tcPr>
            <w:tcW w:w="2683" w:type="dxa"/>
          </w:tcPr>
          <w:p w14:paraId="66F228E7" w14:textId="77777777" w:rsidR="00752944" w:rsidRPr="003F0858" w:rsidRDefault="00752944" w:rsidP="00B663DE">
            <w:pPr>
              <w:spacing w:line="276" w:lineRule="auto"/>
              <w:rPr>
                <w:b/>
                <w:bCs/>
                <w:color w:val="00B0F0"/>
              </w:rPr>
            </w:pPr>
            <w:r w:rsidRPr="00130714">
              <w:t>Oil can</w:t>
            </w:r>
          </w:p>
        </w:tc>
        <w:tc>
          <w:tcPr>
            <w:tcW w:w="1264" w:type="dxa"/>
            <w:vAlign w:val="center"/>
          </w:tcPr>
          <w:p w14:paraId="73181A94" w14:textId="77777777" w:rsidR="00752944" w:rsidRPr="006B58DB" w:rsidRDefault="00752944" w:rsidP="00B663DE">
            <w:pPr>
              <w:spacing w:line="276" w:lineRule="auto"/>
              <w:jc w:val="center"/>
            </w:pPr>
            <w:r w:rsidRPr="006B58DB">
              <w:t>25 Nos</w:t>
            </w:r>
          </w:p>
        </w:tc>
        <w:tc>
          <w:tcPr>
            <w:tcW w:w="676" w:type="dxa"/>
            <w:vAlign w:val="center"/>
          </w:tcPr>
          <w:p w14:paraId="7EC098D9"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3DB4AB0D" w14:textId="77777777" w:rsidR="00752944" w:rsidRPr="003F0858" w:rsidRDefault="00752944" w:rsidP="00B663DE">
            <w:pPr>
              <w:spacing w:line="276" w:lineRule="auto"/>
              <w:rPr>
                <w:b/>
                <w:bCs/>
                <w:color w:val="00B0F0"/>
              </w:rPr>
            </w:pPr>
            <w:r w:rsidRPr="0010237F">
              <w:t>Silicone</w:t>
            </w:r>
          </w:p>
        </w:tc>
        <w:tc>
          <w:tcPr>
            <w:tcW w:w="1629" w:type="dxa"/>
            <w:gridSpan w:val="2"/>
            <w:vAlign w:val="center"/>
          </w:tcPr>
          <w:p w14:paraId="5712F30E" w14:textId="77777777" w:rsidR="00752944" w:rsidRPr="006B58DB" w:rsidRDefault="00752944" w:rsidP="00B663DE">
            <w:pPr>
              <w:spacing w:line="276" w:lineRule="auto"/>
            </w:pPr>
            <w:r w:rsidRPr="006B58DB">
              <w:t>10 packets</w:t>
            </w:r>
          </w:p>
        </w:tc>
      </w:tr>
      <w:tr w:rsidR="00752944" w14:paraId="3F7D2A34" w14:textId="77777777" w:rsidTr="007F5821">
        <w:trPr>
          <w:gridAfter w:val="1"/>
          <w:wAfter w:w="16" w:type="dxa"/>
          <w:trHeight w:val="144"/>
        </w:trPr>
        <w:tc>
          <w:tcPr>
            <w:tcW w:w="507" w:type="dxa"/>
            <w:vAlign w:val="center"/>
          </w:tcPr>
          <w:p w14:paraId="4F8A2E01" w14:textId="77777777" w:rsidR="00752944" w:rsidRPr="003F0858" w:rsidRDefault="00752944" w:rsidP="00B663DE">
            <w:pPr>
              <w:spacing w:line="276" w:lineRule="auto"/>
              <w:rPr>
                <w:b/>
                <w:bCs/>
                <w:color w:val="00B0F0"/>
              </w:rPr>
            </w:pPr>
            <w:r w:rsidRPr="003F0858">
              <w:rPr>
                <w:color w:val="000000" w:themeColor="text1"/>
              </w:rPr>
              <w:t>14</w:t>
            </w:r>
          </w:p>
        </w:tc>
        <w:tc>
          <w:tcPr>
            <w:tcW w:w="2683" w:type="dxa"/>
          </w:tcPr>
          <w:p w14:paraId="0313A9B1" w14:textId="77777777" w:rsidR="00752944" w:rsidRPr="003F0858" w:rsidRDefault="00752944" w:rsidP="00B663DE">
            <w:pPr>
              <w:spacing w:line="276" w:lineRule="auto"/>
              <w:rPr>
                <w:b/>
                <w:bCs/>
                <w:color w:val="00B0F0"/>
              </w:rPr>
            </w:pPr>
            <w:r w:rsidRPr="00130714">
              <w:t xml:space="preserve">Radiator leak tester </w:t>
            </w:r>
          </w:p>
        </w:tc>
        <w:tc>
          <w:tcPr>
            <w:tcW w:w="1264" w:type="dxa"/>
            <w:vAlign w:val="center"/>
          </w:tcPr>
          <w:p w14:paraId="2461B029" w14:textId="77777777" w:rsidR="00752944" w:rsidRPr="006B58DB" w:rsidRDefault="00752944" w:rsidP="00B663DE">
            <w:pPr>
              <w:spacing w:line="276" w:lineRule="auto"/>
              <w:jc w:val="center"/>
            </w:pPr>
            <w:r w:rsidRPr="006B58DB">
              <w:t>25 Nos</w:t>
            </w:r>
          </w:p>
        </w:tc>
        <w:tc>
          <w:tcPr>
            <w:tcW w:w="676" w:type="dxa"/>
            <w:vAlign w:val="center"/>
          </w:tcPr>
          <w:p w14:paraId="52AFEBF6"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41FC2FC2" w14:textId="77777777" w:rsidR="00752944" w:rsidRPr="003F0858" w:rsidRDefault="00752944" w:rsidP="00B663DE">
            <w:pPr>
              <w:spacing w:line="276" w:lineRule="auto"/>
              <w:rPr>
                <w:b/>
                <w:bCs/>
                <w:color w:val="00B0F0"/>
              </w:rPr>
            </w:pPr>
            <w:r w:rsidRPr="0010237F">
              <w:t xml:space="preserve">Thermostat valve </w:t>
            </w:r>
          </w:p>
        </w:tc>
        <w:tc>
          <w:tcPr>
            <w:tcW w:w="1629" w:type="dxa"/>
            <w:gridSpan w:val="2"/>
            <w:vAlign w:val="center"/>
          </w:tcPr>
          <w:p w14:paraId="02C0F4D4" w14:textId="77777777" w:rsidR="00752944" w:rsidRPr="006B58DB" w:rsidRDefault="00752944" w:rsidP="00B663DE">
            <w:pPr>
              <w:spacing w:line="276" w:lineRule="auto"/>
            </w:pPr>
            <w:r w:rsidRPr="006B58DB">
              <w:t>25 Nos</w:t>
            </w:r>
          </w:p>
        </w:tc>
      </w:tr>
      <w:tr w:rsidR="00752944" w14:paraId="12D53EF3" w14:textId="77777777" w:rsidTr="007F5821">
        <w:trPr>
          <w:gridAfter w:val="1"/>
          <w:wAfter w:w="16" w:type="dxa"/>
          <w:trHeight w:val="144"/>
        </w:trPr>
        <w:tc>
          <w:tcPr>
            <w:tcW w:w="507" w:type="dxa"/>
            <w:vAlign w:val="center"/>
          </w:tcPr>
          <w:p w14:paraId="3FC8E7C8" w14:textId="77777777" w:rsidR="00752944" w:rsidRPr="003F0858" w:rsidRDefault="00752944" w:rsidP="00B663DE">
            <w:pPr>
              <w:spacing w:line="276" w:lineRule="auto"/>
              <w:rPr>
                <w:b/>
                <w:bCs/>
                <w:color w:val="00B0F0"/>
              </w:rPr>
            </w:pPr>
            <w:r w:rsidRPr="003F0858">
              <w:rPr>
                <w:color w:val="000000" w:themeColor="text1"/>
              </w:rPr>
              <w:t>15</w:t>
            </w:r>
          </w:p>
        </w:tc>
        <w:tc>
          <w:tcPr>
            <w:tcW w:w="2683" w:type="dxa"/>
          </w:tcPr>
          <w:p w14:paraId="1970BACD" w14:textId="77777777" w:rsidR="00752944" w:rsidRPr="003F0858" w:rsidRDefault="00752944" w:rsidP="00B663DE">
            <w:pPr>
              <w:spacing w:line="276" w:lineRule="auto"/>
              <w:rPr>
                <w:b/>
                <w:bCs/>
                <w:color w:val="00B0F0"/>
              </w:rPr>
            </w:pPr>
            <w:r w:rsidRPr="00130714">
              <w:t>Scraper</w:t>
            </w:r>
          </w:p>
        </w:tc>
        <w:tc>
          <w:tcPr>
            <w:tcW w:w="1264" w:type="dxa"/>
            <w:vAlign w:val="center"/>
          </w:tcPr>
          <w:p w14:paraId="14BB0778" w14:textId="77777777" w:rsidR="00752944" w:rsidRPr="006B58DB" w:rsidRDefault="00752944" w:rsidP="00B663DE">
            <w:pPr>
              <w:spacing w:line="276" w:lineRule="auto"/>
              <w:jc w:val="center"/>
            </w:pPr>
            <w:r w:rsidRPr="006B58DB">
              <w:t>25 Nos</w:t>
            </w:r>
          </w:p>
        </w:tc>
        <w:tc>
          <w:tcPr>
            <w:tcW w:w="676" w:type="dxa"/>
            <w:vAlign w:val="center"/>
          </w:tcPr>
          <w:p w14:paraId="661A3486"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165DDFC9" w14:textId="77777777" w:rsidR="00752944" w:rsidRPr="003F0858" w:rsidRDefault="00752944" w:rsidP="00B663DE">
            <w:pPr>
              <w:spacing w:line="276" w:lineRule="auto"/>
              <w:rPr>
                <w:b/>
                <w:bCs/>
                <w:color w:val="00B0F0"/>
              </w:rPr>
            </w:pPr>
            <w:r w:rsidRPr="0010237F">
              <w:t>Timing belt</w:t>
            </w:r>
          </w:p>
        </w:tc>
        <w:tc>
          <w:tcPr>
            <w:tcW w:w="1629" w:type="dxa"/>
            <w:gridSpan w:val="2"/>
            <w:vAlign w:val="center"/>
          </w:tcPr>
          <w:p w14:paraId="2A5ED319" w14:textId="77777777" w:rsidR="00752944" w:rsidRPr="006B58DB" w:rsidRDefault="00752944" w:rsidP="00B663DE">
            <w:pPr>
              <w:spacing w:line="276" w:lineRule="auto"/>
            </w:pPr>
            <w:r w:rsidRPr="006B58DB">
              <w:t>25 Nos</w:t>
            </w:r>
          </w:p>
        </w:tc>
      </w:tr>
      <w:tr w:rsidR="00752944" w14:paraId="265C77C4" w14:textId="77777777" w:rsidTr="007F5821">
        <w:trPr>
          <w:gridAfter w:val="1"/>
          <w:wAfter w:w="16" w:type="dxa"/>
          <w:trHeight w:val="144"/>
        </w:trPr>
        <w:tc>
          <w:tcPr>
            <w:tcW w:w="507" w:type="dxa"/>
            <w:vAlign w:val="center"/>
          </w:tcPr>
          <w:p w14:paraId="19DCB417" w14:textId="77777777" w:rsidR="00752944" w:rsidRPr="003F0858" w:rsidRDefault="00752944" w:rsidP="00B663DE">
            <w:pPr>
              <w:spacing w:line="276" w:lineRule="auto"/>
              <w:rPr>
                <w:b/>
                <w:bCs/>
                <w:color w:val="00B0F0"/>
              </w:rPr>
            </w:pPr>
            <w:r w:rsidRPr="003F0858">
              <w:rPr>
                <w:color w:val="000000" w:themeColor="text1"/>
              </w:rPr>
              <w:t>16</w:t>
            </w:r>
          </w:p>
        </w:tc>
        <w:tc>
          <w:tcPr>
            <w:tcW w:w="2683" w:type="dxa"/>
          </w:tcPr>
          <w:p w14:paraId="42F59898" w14:textId="77777777" w:rsidR="00752944" w:rsidRPr="003F0858" w:rsidRDefault="00752944" w:rsidP="00B663DE">
            <w:pPr>
              <w:spacing w:line="276" w:lineRule="auto"/>
              <w:rPr>
                <w:b/>
                <w:bCs/>
                <w:color w:val="00B0F0"/>
              </w:rPr>
            </w:pPr>
            <w:r w:rsidRPr="00130714">
              <w:t>Spray gun</w:t>
            </w:r>
          </w:p>
        </w:tc>
        <w:tc>
          <w:tcPr>
            <w:tcW w:w="1264" w:type="dxa"/>
            <w:vAlign w:val="center"/>
          </w:tcPr>
          <w:p w14:paraId="62EBC892" w14:textId="77777777" w:rsidR="00752944" w:rsidRPr="006B58DB" w:rsidRDefault="00752944" w:rsidP="00B663DE">
            <w:pPr>
              <w:spacing w:line="276" w:lineRule="auto"/>
              <w:jc w:val="center"/>
            </w:pPr>
            <w:r w:rsidRPr="006B58DB">
              <w:t>25 Nos</w:t>
            </w:r>
          </w:p>
        </w:tc>
        <w:tc>
          <w:tcPr>
            <w:tcW w:w="676" w:type="dxa"/>
            <w:vAlign w:val="center"/>
          </w:tcPr>
          <w:p w14:paraId="0A7A8294" w14:textId="77777777" w:rsidR="00752944" w:rsidRPr="00885994" w:rsidRDefault="00752944" w:rsidP="007F5821">
            <w:pPr>
              <w:pStyle w:val="ListParagraph"/>
              <w:numPr>
                <w:ilvl w:val="0"/>
                <w:numId w:val="1241"/>
              </w:numPr>
              <w:spacing w:line="276" w:lineRule="auto"/>
              <w:ind w:left="121" w:firstLine="0"/>
            </w:pPr>
          </w:p>
        </w:tc>
        <w:tc>
          <w:tcPr>
            <w:tcW w:w="3125" w:type="dxa"/>
            <w:vAlign w:val="center"/>
          </w:tcPr>
          <w:p w14:paraId="18F00CB5" w14:textId="77777777" w:rsidR="00752944" w:rsidRPr="003F0858" w:rsidRDefault="00752944" w:rsidP="00B663DE">
            <w:pPr>
              <w:spacing w:line="276" w:lineRule="auto"/>
              <w:rPr>
                <w:b/>
                <w:bCs/>
                <w:color w:val="00B0F0"/>
              </w:rPr>
            </w:pPr>
            <w:r w:rsidRPr="0010237F">
              <w:t>WD 40 spray</w:t>
            </w:r>
          </w:p>
        </w:tc>
        <w:tc>
          <w:tcPr>
            <w:tcW w:w="1629" w:type="dxa"/>
            <w:gridSpan w:val="2"/>
            <w:vAlign w:val="center"/>
          </w:tcPr>
          <w:p w14:paraId="4C244449" w14:textId="77777777" w:rsidR="00752944" w:rsidRPr="006B58DB" w:rsidRDefault="00752944" w:rsidP="00B663DE">
            <w:pPr>
              <w:spacing w:line="276" w:lineRule="auto"/>
            </w:pPr>
            <w:r w:rsidRPr="006B58DB">
              <w:t>20 Nos</w:t>
            </w:r>
          </w:p>
        </w:tc>
      </w:tr>
      <w:tr w:rsidR="00752944" w14:paraId="27273D76" w14:textId="77777777" w:rsidTr="007F5821">
        <w:trPr>
          <w:trHeight w:val="144"/>
        </w:trPr>
        <w:tc>
          <w:tcPr>
            <w:tcW w:w="507" w:type="dxa"/>
            <w:vAlign w:val="center"/>
          </w:tcPr>
          <w:p w14:paraId="446B6C79" w14:textId="77777777" w:rsidR="00752944" w:rsidRPr="003F0858" w:rsidRDefault="00752944" w:rsidP="00B663DE">
            <w:pPr>
              <w:spacing w:line="276" w:lineRule="auto"/>
              <w:rPr>
                <w:b/>
                <w:bCs/>
                <w:color w:val="00B0F0"/>
              </w:rPr>
            </w:pPr>
            <w:r w:rsidRPr="003F0858">
              <w:rPr>
                <w:color w:val="000000" w:themeColor="text1"/>
              </w:rPr>
              <w:t>17</w:t>
            </w:r>
          </w:p>
        </w:tc>
        <w:tc>
          <w:tcPr>
            <w:tcW w:w="2683" w:type="dxa"/>
          </w:tcPr>
          <w:p w14:paraId="682D48BA" w14:textId="77777777" w:rsidR="00752944" w:rsidRPr="003F0858" w:rsidRDefault="00752944" w:rsidP="00B663DE">
            <w:pPr>
              <w:spacing w:line="276" w:lineRule="auto"/>
              <w:rPr>
                <w:b/>
                <w:bCs/>
                <w:color w:val="00B0F0"/>
              </w:rPr>
            </w:pPr>
            <w:r w:rsidRPr="00130714">
              <w:t>Tachometer</w:t>
            </w:r>
          </w:p>
        </w:tc>
        <w:tc>
          <w:tcPr>
            <w:tcW w:w="1264" w:type="dxa"/>
            <w:vAlign w:val="center"/>
          </w:tcPr>
          <w:p w14:paraId="2C4C018E" w14:textId="77777777" w:rsidR="00752944" w:rsidRPr="006B58DB" w:rsidRDefault="00752944" w:rsidP="00B663DE">
            <w:pPr>
              <w:spacing w:line="276" w:lineRule="auto"/>
              <w:jc w:val="center"/>
            </w:pPr>
            <w:r w:rsidRPr="006B58DB">
              <w:t>25 Nos</w:t>
            </w:r>
          </w:p>
        </w:tc>
        <w:tc>
          <w:tcPr>
            <w:tcW w:w="676" w:type="dxa"/>
            <w:vAlign w:val="center"/>
          </w:tcPr>
          <w:p w14:paraId="7AE47355" w14:textId="77777777" w:rsidR="00752944" w:rsidRPr="003F0858" w:rsidRDefault="00752944" w:rsidP="00B663DE">
            <w:pPr>
              <w:spacing w:line="276" w:lineRule="auto"/>
              <w:rPr>
                <w:b/>
                <w:bCs/>
                <w:color w:val="00B0F0"/>
              </w:rPr>
            </w:pPr>
          </w:p>
        </w:tc>
        <w:tc>
          <w:tcPr>
            <w:tcW w:w="3150" w:type="dxa"/>
            <w:gridSpan w:val="2"/>
            <w:vAlign w:val="bottom"/>
          </w:tcPr>
          <w:p w14:paraId="29298069" w14:textId="77777777" w:rsidR="00752944" w:rsidRPr="003F0858" w:rsidRDefault="00752944" w:rsidP="00B663DE">
            <w:pPr>
              <w:spacing w:line="276" w:lineRule="auto"/>
              <w:rPr>
                <w:b/>
                <w:bCs/>
                <w:color w:val="00B0F0"/>
              </w:rPr>
            </w:pPr>
          </w:p>
        </w:tc>
        <w:tc>
          <w:tcPr>
            <w:tcW w:w="1620" w:type="dxa"/>
            <w:gridSpan w:val="2"/>
            <w:vAlign w:val="bottom"/>
          </w:tcPr>
          <w:p w14:paraId="383011CA" w14:textId="77777777" w:rsidR="00752944" w:rsidRPr="003F0858" w:rsidRDefault="00752944" w:rsidP="00B663DE">
            <w:pPr>
              <w:spacing w:line="276" w:lineRule="auto"/>
              <w:rPr>
                <w:b/>
                <w:bCs/>
                <w:color w:val="00B0F0"/>
              </w:rPr>
            </w:pPr>
            <w:r w:rsidRPr="003F0858">
              <w:t> </w:t>
            </w:r>
          </w:p>
        </w:tc>
      </w:tr>
      <w:tr w:rsidR="00752944" w14:paraId="2B1EF33B" w14:textId="77777777" w:rsidTr="007F5821">
        <w:trPr>
          <w:trHeight w:val="144"/>
        </w:trPr>
        <w:tc>
          <w:tcPr>
            <w:tcW w:w="507" w:type="dxa"/>
            <w:vAlign w:val="center"/>
          </w:tcPr>
          <w:p w14:paraId="276DB1DC" w14:textId="77777777" w:rsidR="00752944" w:rsidRPr="003F0858" w:rsidRDefault="00752944" w:rsidP="00B663DE">
            <w:pPr>
              <w:spacing w:line="276" w:lineRule="auto"/>
              <w:rPr>
                <w:b/>
                <w:bCs/>
                <w:color w:val="00B0F0"/>
              </w:rPr>
            </w:pPr>
            <w:r w:rsidRPr="003F0858">
              <w:rPr>
                <w:color w:val="000000" w:themeColor="text1"/>
              </w:rPr>
              <w:t>18</w:t>
            </w:r>
          </w:p>
        </w:tc>
        <w:tc>
          <w:tcPr>
            <w:tcW w:w="2683" w:type="dxa"/>
          </w:tcPr>
          <w:p w14:paraId="364CFE2B" w14:textId="77777777" w:rsidR="00752944" w:rsidRPr="003F0858" w:rsidRDefault="00752944" w:rsidP="00B663DE">
            <w:pPr>
              <w:spacing w:line="276" w:lineRule="auto"/>
              <w:rPr>
                <w:b/>
                <w:bCs/>
                <w:color w:val="00B0F0"/>
              </w:rPr>
            </w:pPr>
            <w:r w:rsidRPr="00130714">
              <w:t>TECH-2 tester</w:t>
            </w:r>
          </w:p>
        </w:tc>
        <w:tc>
          <w:tcPr>
            <w:tcW w:w="1264" w:type="dxa"/>
            <w:vAlign w:val="center"/>
          </w:tcPr>
          <w:p w14:paraId="42BF88C5" w14:textId="77777777" w:rsidR="00752944" w:rsidRPr="006B58DB" w:rsidRDefault="00752944" w:rsidP="00B663DE">
            <w:pPr>
              <w:spacing w:line="276" w:lineRule="auto"/>
              <w:jc w:val="center"/>
            </w:pPr>
            <w:r w:rsidRPr="006B58DB">
              <w:t>25 Nos</w:t>
            </w:r>
          </w:p>
        </w:tc>
        <w:tc>
          <w:tcPr>
            <w:tcW w:w="676" w:type="dxa"/>
            <w:vAlign w:val="center"/>
          </w:tcPr>
          <w:p w14:paraId="48EEBC8A" w14:textId="77777777" w:rsidR="00752944" w:rsidRPr="003F0858" w:rsidRDefault="00752944" w:rsidP="00B663DE">
            <w:pPr>
              <w:spacing w:line="276" w:lineRule="auto"/>
              <w:rPr>
                <w:b/>
                <w:bCs/>
                <w:color w:val="00B0F0"/>
              </w:rPr>
            </w:pPr>
          </w:p>
        </w:tc>
        <w:tc>
          <w:tcPr>
            <w:tcW w:w="3150" w:type="dxa"/>
            <w:gridSpan w:val="2"/>
            <w:vAlign w:val="bottom"/>
          </w:tcPr>
          <w:p w14:paraId="09C3E535" w14:textId="77777777" w:rsidR="00752944" w:rsidRPr="003F0858" w:rsidRDefault="00752944" w:rsidP="00B663DE">
            <w:pPr>
              <w:spacing w:line="276" w:lineRule="auto"/>
              <w:rPr>
                <w:b/>
                <w:bCs/>
                <w:color w:val="00B0F0"/>
              </w:rPr>
            </w:pPr>
          </w:p>
        </w:tc>
        <w:tc>
          <w:tcPr>
            <w:tcW w:w="1620" w:type="dxa"/>
            <w:gridSpan w:val="2"/>
            <w:vAlign w:val="bottom"/>
          </w:tcPr>
          <w:p w14:paraId="3B3CEB62" w14:textId="77777777" w:rsidR="00752944" w:rsidRPr="003F0858" w:rsidRDefault="00752944" w:rsidP="00B663DE">
            <w:pPr>
              <w:spacing w:line="276" w:lineRule="auto"/>
              <w:rPr>
                <w:b/>
                <w:bCs/>
                <w:color w:val="00B0F0"/>
              </w:rPr>
            </w:pPr>
            <w:r w:rsidRPr="003F0858">
              <w:t> </w:t>
            </w:r>
          </w:p>
        </w:tc>
      </w:tr>
      <w:tr w:rsidR="00752944" w14:paraId="77856299" w14:textId="77777777" w:rsidTr="007F5821">
        <w:trPr>
          <w:trHeight w:val="144"/>
        </w:trPr>
        <w:tc>
          <w:tcPr>
            <w:tcW w:w="507" w:type="dxa"/>
            <w:vAlign w:val="center"/>
          </w:tcPr>
          <w:p w14:paraId="5D65F619" w14:textId="77777777" w:rsidR="00752944" w:rsidRPr="003F0858" w:rsidRDefault="00752944" w:rsidP="00B663DE">
            <w:pPr>
              <w:spacing w:line="276" w:lineRule="auto"/>
              <w:rPr>
                <w:b/>
                <w:bCs/>
                <w:color w:val="00B0F0"/>
              </w:rPr>
            </w:pPr>
            <w:r w:rsidRPr="003F0858">
              <w:rPr>
                <w:color w:val="000000" w:themeColor="text1"/>
              </w:rPr>
              <w:t>19</w:t>
            </w:r>
          </w:p>
        </w:tc>
        <w:tc>
          <w:tcPr>
            <w:tcW w:w="2683" w:type="dxa"/>
          </w:tcPr>
          <w:p w14:paraId="2B9F0ADB" w14:textId="77777777" w:rsidR="00752944" w:rsidRPr="003F0858" w:rsidRDefault="00752944" w:rsidP="00B663DE">
            <w:pPr>
              <w:spacing w:line="276" w:lineRule="auto"/>
              <w:rPr>
                <w:b/>
                <w:bCs/>
                <w:color w:val="00B0F0"/>
              </w:rPr>
            </w:pPr>
            <w:r w:rsidRPr="00130714">
              <w:t>Timing gun</w:t>
            </w:r>
          </w:p>
        </w:tc>
        <w:tc>
          <w:tcPr>
            <w:tcW w:w="1264" w:type="dxa"/>
            <w:vAlign w:val="center"/>
          </w:tcPr>
          <w:p w14:paraId="0F702B02" w14:textId="77777777" w:rsidR="00752944" w:rsidRPr="006B58DB" w:rsidRDefault="00752944" w:rsidP="00B663DE">
            <w:pPr>
              <w:spacing w:line="276" w:lineRule="auto"/>
              <w:jc w:val="center"/>
            </w:pPr>
            <w:r w:rsidRPr="006B58DB">
              <w:t>25 Nos</w:t>
            </w:r>
          </w:p>
        </w:tc>
        <w:tc>
          <w:tcPr>
            <w:tcW w:w="676" w:type="dxa"/>
            <w:vAlign w:val="center"/>
          </w:tcPr>
          <w:p w14:paraId="5D2EAF16" w14:textId="77777777" w:rsidR="00752944" w:rsidRPr="003F0858" w:rsidRDefault="00752944" w:rsidP="00B663DE">
            <w:pPr>
              <w:spacing w:line="276" w:lineRule="auto"/>
              <w:rPr>
                <w:b/>
                <w:bCs/>
                <w:color w:val="00B0F0"/>
              </w:rPr>
            </w:pPr>
          </w:p>
        </w:tc>
        <w:tc>
          <w:tcPr>
            <w:tcW w:w="3150" w:type="dxa"/>
            <w:gridSpan w:val="2"/>
            <w:vAlign w:val="bottom"/>
          </w:tcPr>
          <w:p w14:paraId="62FFC425" w14:textId="77777777" w:rsidR="00752944" w:rsidRPr="003F0858" w:rsidRDefault="00752944" w:rsidP="00B663DE">
            <w:pPr>
              <w:spacing w:line="276" w:lineRule="auto"/>
              <w:rPr>
                <w:b/>
                <w:bCs/>
                <w:color w:val="00B0F0"/>
              </w:rPr>
            </w:pPr>
          </w:p>
        </w:tc>
        <w:tc>
          <w:tcPr>
            <w:tcW w:w="1620" w:type="dxa"/>
            <w:gridSpan w:val="2"/>
            <w:vAlign w:val="bottom"/>
          </w:tcPr>
          <w:p w14:paraId="0914A187" w14:textId="77777777" w:rsidR="00752944" w:rsidRPr="003F0858" w:rsidRDefault="00752944" w:rsidP="00B663DE">
            <w:pPr>
              <w:spacing w:line="276" w:lineRule="auto"/>
              <w:rPr>
                <w:b/>
                <w:bCs/>
                <w:color w:val="00B0F0"/>
              </w:rPr>
            </w:pPr>
            <w:r w:rsidRPr="003F0858">
              <w:t> </w:t>
            </w:r>
          </w:p>
        </w:tc>
      </w:tr>
      <w:tr w:rsidR="00752944" w14:paraId="47ACEB5F" w14:textId="77777777" w:rsidTr="007F5821">
        <w:trPr>
          <w:trHeight w:val="144"/>
        </w:trPr>
        <w:tc>
          <w:tcPr>
            <w:tcW w:w="507" w:type="dxa"/>
            <w:vAlign w:val="center"/>
          </w:tcPr>
          <w:p w14:paraId="53248E61" w14:textId="77777777" w:rsidR="00752944" w:rsidRPr="003F0858" w:rsidRDefault="00752944" w:rsidP="00B663DE">
            <w:pPr>
              <w:spacing w:line="276" w:lineRule="auto"/>
              <w:rPr>
                <w:b/>
                <w:bCs/>
                <w:color w:val="00B0F0"/>
              </w:rPr>
            </w:pPr>
            <w:r w:rsidRPr="003F0858">
              <w:rPr>
                <w:color w:val="000000" w:themeColor="text1"/>
              </w:rPr>
              <w:t>20</w:t>
            </w:r>
          </w:p>
        </w:tc>
        <w:tc>
          <w:tcPr>
            <w:tcW w:w="2683" w:type="dxa"/>
          </w:tcPr>
          <w:p w14:paraId="3C76F063" w14:textId="77777777" w:rsidR="00752944" w:rsidRPr="003F0858" w:rsidRDefault="00752944" w:rsidP="00B663DE">
            <w:pPr>
              <w:spacing w:line="276" w:lineRule="auto"/>
              <w:rPr>
                <w:b/>
                <w:bCs/>
                <w:color w:val="00B0F0"/>
              </w:rPr>
            </w:pPr>
            <w:r w:rsidRPr="00130714">
              <w:t>Tools Box</w:t>
            </w:r>
          </w:p>
        </w:tc>
        <w:tc>
          <w:tcPr>
            <w:tcW w:w="1264" w:type="dxa"/>
            <w:vAlign w:val="center"/>
          </w:tcPr>
          <w:p w14:paraId="39F0D4F1" w14:textId="77777777" w:rsidR="00752944" w:rsidRPr="006B58DB" w:rsidRDefault="00752944" w:rsidP="00B663DE">
            <w:pPr>
              <w:spacing w:line="276" w:lineRule="auto"/>
              <w:jc w:val="center"/>
            </w:pPr>
            <w:r w:rsidRPr="006B58DB">
              <w:t>25 Nos</w:t>
            </w:r>
          </w:p>
        </w:tc>
        <w:tc>
          <w:tcPr>
            <w:tcW w:w="676" w:type="dxa"/>
            <w:vAlign w:val="center"/>
          </w:tcPr>
          <w:p w14:paraId="6725E642" w14:textId="77777777" w:rsidR="00752944" w:rsidRPr="003F0858" w:rsidRDefault="00752944" w:rsidP="00B663DE">
            <w:pPr>
              <w:spacing w:line="276" w:lineRule="auto"/>
              <w:rPr>
                <w:b/>
                <w:bCs/>
                <w:color w:val="00B0F0"/>
              </w:rPr>
            </w:pPr>
          </w:p>
        </w:tc>
        <w:tc>
          <w:tcPr>
            <w:tcW w:w="3150" w:type="dxa"/>
            <w:gridSpan w:val="2"/>
            <w:vAlign w:val="bottom"/>
          </w:tcPr>
          <w:p w14:paraId="33FF6179" w14:textId="77777777" w:rsidR="00752944" w:rsidRPr="003F0858" w:rsidRDefault="00752944" w:rsidP="00B663DE">
            <w:pPr>
              <w:spacing w:line="276" w:lineRule="auto"/>
              <w:rPr>
                <w:b/>
                <w:bCs/>
                <w:color w:val="00B0F0"/>
              </w:rPr>
            </w:pPr>
          </w:p>
        </w:tc>
        <w:tc>
          <w:tcPr>
            <w:tcW w:w="1620" w:type="dxa"/>
            <w:gridSpan w:val="2"/>
            <w:vAlign w:val="bottom"/>
          </w:tcPr>
          <w:p w14:paraId="674B1D38" w14:textId="77777777" w:rsidR="00752944" w:rsidRPr="003F0858" w:rsidRDefault="00752944" w:rsidP="00B663DE">
            <w:pPr>
              <w:spacing w:line="276" w:lineRule="auto"/>
              <w:rPr>
                <w:b/>
                <w:bCs/>
                <w:color w:val="00B0F0"/>
              </w:rPr>
            </w:pPr>
            <w:r w:rsidRPr="003F0858">
              <w:t> </w:t>
            </w:r>
          </w:p>
        </w:tc>
      </w:tr>
      <w:tr w:rsidR="00752944" w14:paraId="49A7471F" w14:textId="77777777" w:rsidTr="007F5821">
        <w:trPr>
          <w:trHeight w:val="144"/>
        </w:trPr>
        <w:tc>
          <w:tcPr>
            <w:tcW w:w="507" w:type="dxa"/>
            <w:vAlign w:val="center"/>
          </w:tcPr>
          <w:p w14:paraId="4FCE8948" w14:textId="77777777" w:rsidR="00752944" w:rsidRPr="003F0858" w:rsidRDefault="00752944" w:rsidP="00B663DE">
            <w:pPr>
              <w:spacing w:line="276" w:lineRule="auto"/>
              <w:rPr>
                <w:b/>
                <w:bCs/>
                <w:color w:val="00B0F0"/>
              </w:rPr>
            </w:pPr>
            <w:r w:rsidRPr="003F0858">
              <w:rPr>
                <w:color w:val="000000" w:themeColor="text1"/>
              </w:rPr>
              <w:t>21</w:t>
            </w:r>
          </w:p>
        </w:tc>
        <w:tc>
          <w:tcPr>
            <w:tcW w:w="2683" w:type="dxa"/>
          </w:tcPr>
          <w:p w14:paraId="41756CF7" w14:textId="77777777" w:rsidR="00752944" w:rsidRPr="003F0858" w:rsidRDefault="00752944" w:rsidP="00B663DE">
            <w:pPr>
              <w:spacing w:line="276" w:lineRule="auto"/>
              <w:rPr>
                <w:b/>
                <w:bCs/>
                <w:color w:val="00B0F0"/>
              </w:rPr>
            </w:pPr>
            <w:r w:rsidRPr="00130714">
              <w:t xml:space="preserve">Tools trolley (complete set of tools) </w:t>
            </w:r>
          </w:p>
        </w:tc>
        <w:tc>
          <w:tcPr>
            <w:tcW w:w="1264" w:type="dxa"/>
            <w:vAlign w:val="center"/>
          </w:tcPr>
          <w:p w14:paraId="50E22974" w14:textId="77777777" w:rsidR="00752944" w:rsidRPr="006B58DB" w:rsidRDefault="00752944" w:rsidP="00B663DE">
            <w:pPr>
              <w:spacing w:line="276" w:lineRule="auto"/>
              <w:jc w:val="center"/>
            </w:pPr>
            <w:r w:rsidRPr="006B58DB">
              <w:t>05 Nos</w:t>
            </w:r>
          </w:p>
        </w:tc>
        <w:tc>
          <w:tcPr>
            <w:tcW w:w="676" w:type="dxa"/>
            <w:vAlign w:val="center"/>
          </w:tcPr>
          <w:p w14:paraId="0F5D2C4C" w14:textId="77777777" w:rsidR="00752944" w:rsidRPr="003F0858" w:rsidRDefault="00752944" w:rsidP="00B663DE">
            <w:pPr>
              <w:spacing w:line="276" w:lineRule="auto"/>
              <w:rPr>
                <w:b/>
                <w:bCs/>
                <w:color w:val="00B0F0"/>
              </w:rPr>
            </w:pPr>
          </w:p>
        </w:tc>
        <w:tc>
          <w:tcPr>
            <w:tcW w:w="3150" w:type="dxa"/>
            <w:gridSpan w:val="2"/>
            <w:vAlign w:val="bottom"/>
          </w:tcPr>
          <w:p w14:paraId="04791B55" w14:textId="77777777" w:rsidR="00752944" w:rsidRPr="003F0858" w:rsidRDefault="00752944" w:rsidP="00B663DE">
            <w:pPr>
              <w:spacing w:line="276" w:lineRule="auto"/>
              <w:rPr>
                <w:b/>
                <w:bCs/>
                <w:color w:val="00B0F0"/>
              </w:rPr>
            </w:pPr>
          </w:p>
        </w:tc>
        <w:tc>
          <w:tcPr>
            <w:tcW w:w="1620" w:type="dxa"/>
            <w:gridSpan w:val="2"/>
            <w:vAlign w:val="bottom"/>
          </w:tcPr>
          <w:p w14:paraId="351A3670" w14:textId="77777777" w:rsidR="00752944" w:rsidRPr="003F0858" w:rsidRDefault="00752944" w:rsidP="00B663DE">
            <w:pPr>
              <w:spacing w:line="276" w:lineRule="auto"/>
              <w:rPr>
                <w:b/>
                <w:bCs/>
                <w:color w:val="00B0F0"/>
              </w:rPr>
            </w:pPr>
            <w:r w:rsidRPr="003F0858">
              <w:t> </w:t>
            </w:r>
          </w:p>
        </w:tc>
      </w:tr>
      <w:tr w:rsidR="00752944" w14:paraId="317592B7" w14:textId="77777777" w:rsidTr="007F5821">
        <w:trPr>
          <w:trHeight w:val="144"/>
        </w:trPr>
        <w:tc>
          <w:tcPr>
            <w:tcW w:w="507" w:type="dxa"/>
            <w:vAlign w:val="center"/>
          </w:tcPr>
          <w:p w14:paraId="31604156" w14:textId="77777777" w:rsidR="00752944" w:rsidRPr="003F0858" w:rsidRDefault="00752944" w:rsidP="00B663DE">
            <w:pPr>
              <w:spacing w:line="276" w:lineRule="auto"/>
              <w:rPr>
                <w:b/>
                <w:bCs/>
                <w:color w:val="00B0F0"/>
              </w:rPr>
            </w:pPr>
            <w:r w:rsidRPr="003F0858">
              <w:rPr>
                <w:color w:val="000000" w:themeColor="text1"/>
              </w:rPr>
              <w:t>22</w:t>
            </w:r>
          </w:p>
        </w:tc>
        <w:tc>
          <w:tcPr>
            <w:tcW w:w="2683" w:type="dxa"/>
          </w:tcPr>
          <w:p w14:paraId="54B7483F" w14:textId="77777777" w:rsidR="00752944" w:rsidRPr="003F0858" w:rsidRDefault="00752944" w:rsidP="00B663DE">
            <w:pPr>
              <w:spacing w:line="276" w:lineRule="auto"/>
              <w:rPr>
                <w:b/>
                <w:bCs/>
                <w:color w:val="00B0F0"/>
              </w:rPr>
            </w:pPr>
            <w:r w:rsidRPr="00130714">
              <w:t>Torque wrench</w:t>
            </w:r>
          </w:p>
        </w:tc>
        <w:tc>
          <w:tcPr>
            <w:tcW w:w="1264" w:type="dxa"/>
            <w:vAlign w:val="center"/>
          </w:tcPr>
          <w:p w14:paraId="165B8815" w14:textId="77777777" w:rsidR="00752944" w:rsidRPr="006B58DB" w:rsidRDefault="00752944" w:rsidP="00B663DE">
            <w:pPr>
              <w:spacing w:line="276" w:lineRule="auto"/>
              <w:jc w:val="center"/>
            </w:pPr>
            <w:r w:rsidRPr="006B58DB">
              <w:t>25 Nos</w:t>
            </w:r>
          </w:p>
        </w:tc>
        <w:tc>
          <w:tcPr>
            <w:tcW w:w="676" w:type="dxa"/>
            <w:vAlign w:val="center"/>
          </w:tcPr>
          <w:p w14:paraId="50805662" w14:textId="77777777" w:rsidR="00752944" w:rsidRPr="003F0858" w:rsidRDefault="00752944" w:rsidP="00B663DE">
            <w:pPr>
              <w:spacing w:line="276" w:lineRule="auto"/>
              <w:rPr>
                <w:b/>
                <w:bCs/>
                <w:color w:val="00B0F0"/>
              </w:rPr>
            </w:pPr>
          </w:p>
        </w:tc>
        <w:tc>
          <w:tcPr>
            <w:tcW w:w="3150" w:type="dxa"/>
            <w:gridSpan w:val="2"/>
            <w:vAlign w:val="bottom"/>
          </w:tcPr>
          <w:p w14:paraId="667ED5C0" w14:textId="77777777" w:rsidR="00752944" w:rsidRPr="003F0858" w:rsidRDefault="00752944" w:rsidP="00B663DE">
            <w:pPr>
              <w:spacing w:line="276" w:lineRule="auto"/>
              <w:rPr>
                <w:b/>
                <w:bCs/>
                <w:color w:val="00B0F0"/>
              </w:rPr>
            </w:pPr>
          </w:p>
        </w:tc>
        <w:tc>
          <w:tcPr>
            <w:tcW w:w="1620" w:type="dxa"/>
            <w:gridSpan w:val="2"/>
            <w:vAlign w:val="bottom"/>
          </w:tcPr>
          <w:p w14:paraId="2ADB1306" w14:textId="77777777" w:rsidR="00752944" w:rsidRPr="003F0858" w:rsidRDefault="00752944" w:rsidP="00B663DE">
            <w:pPr>
              <w:spacing w:line="276" w:lineRule="auto"/>
              <w:rPr>
                <w:b/>
                <w:bCs/>
                <w:color w:val="00B0F0"/>
              </w:rPr>
            </w:pPr>
            <w:r w:rsidRPr="003F0858">
              <w:t> </w:t>
            </w:r>
          </w:p>
        </w:tc>
      </w:tr>
      <w:tr w:rsidR="00752944" w14:paraId="3041DBE0" w14:textId="77777777" w:rsidTr="007F5821">
        <w:trPr>
          <w:trHeight w:val="144"/>
        </w:trPr>
        <w:tc>
          <w:tcPr>
            <w:tcW w:w="507" w:type="dxa"/>
            <w:vAlign w:val="center"/>
          </w:tcPr>
          <w:p w14:paraId="068A3F8A" w14:textId="77777777" w:rsidR="00752944" w:rsidRPr="003F0858" w:rsidRDefault="00752944" w:rsidP="00B663DE">
            <w:pPr>
              <w:spacing w:line="276" w:lineRule="auto"/>
              <w:rPr>
                <w:b/>
                <w:bCs/>
                <w:color w:val="00B0F0"/>
              </w:rPr>
            </w:pPr>
            <w:r w:rsidRPr="003F0858">
              <w:rPr>
                <w:color w:val="000000" w:themeColor="text1"/>
              </w:rPr>
              <w:t>23</w:t>
            </w:r>
          </w:p>
        </w:tc>
        <w:tc>
          <w:tcPr>
            <w:tcW w:w="2683" w:type="dxa"/>
          </w:tcPr>
          <w:p w14:paraId="00B4486F" w14:textId="77777777" w:rsidR="00752944" w:rsidRPr="003F0858" w:rsidRDefault="00752944" w:rsidP="00B663DE">
            <w:pPr>
              <w:spacing w:line="276" w:lineRule="auto"/>
              <w:rPr>
                <w:b/>
                <w:bCs/>
                <w:color w:val="00B0F0"/>
              </w:rPr>
            </w:pPr>
            <w:r w:rsidRPr="00130714">
              <w:t>Valve lapping tool</w:t>
            </w:r>
          </w:p>
        </w:tc>
        <w:tc>
          <w:tcPr>
            <w:tcW w:w="1264" w:type="dxa"/>
            <w:vAlign w:val="center"/>
          </w:tcPr>
          <w:p w14:paraId="1F4B7FC0" w14:textId="77777777" w:rsidR="00752944" w:rsidRPr="006B58DB" w:rsidRDefault="00752944" w:rsidP="00B663DE">
            <w:pPr>
              <w:spacing w:line="276" w:lineRule="auto"/>
              <w:jc w:val="center"/>
            </w:pPr>
            <w:r w:rsidRPr="006B58DB">
              <w:t>25 Nos</w:t>
            </w:r>
          </w:p>
        </w:tc>
        <w:tc>
          <w:tcPr>
            <w:tcW w:w="676" w:type="dxa"/>
            <w:vAlign w:val="center"/>
          </w:tcPr>
          <w:p w14:paraId="2E70AFC9" w14:textId="77777777" w:rsidR="00752944" w:rsidRPr="003F0858" w:rsidRDefault="00752944" w:rsidP="00B663DE">
            <w:pPr>
              <w:spacing w:line="276" w:lineRule="auto"/>
              <w:rPr>
                <w:b/>
                <w:bCs/>
                <w:color w:val="00B0F0"/>
              </w:rPr>
            </w:pPr>
          </w:p>
        </w:tc>
        <w:tc>
          <w:tcPr>
            <w:tcW w:w="3150" w:type="dxa"/>
            <w:gridSpan w:val="2"/>
            <w:vAlign w:val="bottom"/>
          </w:tcPr>
          <w:p w14:paraId="3414787E" w14:textId="77777777" w:rsidR="00752944" w:rsidRPr="003F0858" w:rsidRDefault="00752944" w:rsidP="00B663DE">
            <w:pPr>
              <w:spacing w:line="276" w:lineRule="auto"/>
              <w:rPr>
                <w:b/>
                <w:bCs/>
                <w:color w:val="00B0F0"/>
              </w:rPr>
            </w:pPr>
          </w:p>
        </w:tc>
        <w:tc>
          <w:tcPr>
            <w:tcW w:w="1620" w:type="dxa"/>
            <w:gridSpan w:val="2"/>
            <w:vAlign w:val="bottom"/>
          </w:tcPr>
          <w:p w14:paraId="105F3A07" w14:textId="77777777" w:rsidR="00752944" w:rsidRPr="003F0858" w:rsidRDefault="00752944" w:rsidP="00B663DE">
            <w:pPr>
              <w:spacing w:line="276" w:lineRule="auto"/>
              <w:rPr>
                <w:b/>
                <w:bCs/>
                <w:color w:val="00B0F0"/>
              </w:rPr>
            </w:pPr>
            <w:r w:rsidRPr="003F0858">
              <w:t> </w:t>
            </w:r>
          </w:p>
        </w:tc>
      </w:tr>
      <w:tr w:rsidR="00752944" w14:paraId="2ECA1BC8" w14:textId="77777777" w:rsidTr="007F5821">
        <w:trPr>
          <w:trHeight w:val="139"/>
        </w:trPr>
        <w:tc>
          <w:tcPr>
            <w:tcW w:w="507" w:type="dxa"/>
            <w:vAlign w:val="center"/>
          </w:tcPr>
          <w:p w14:paraId="699CDA7B" w14:textId="77777777" w:rsidR="00752944" w:rsidRPr="003F0858" w:rsidRDefault="00752944" w:rsidP="00B663DE">
            <w:pPr>
              <w:spacing w:line="276" w:lineRule="auto"/>
              <w:rPr>
                <w:b/>
                <w:bCs/>
                <w:color w:val="00B0F0"/>
              </w:rPr>
            </w:pPr>
            <w:r w:rsidRPr="003F0858">
              <w:rPr>
                <w:color w:val="000000" w:themeColor="text1"/>
              </w:rPr>
              <w:t>24</w:t>
            </w:r>
          </w:p>
        </w:tc>
        <w:tc>
          <w:tcPr>
            <w:tcW w:w="2683" w:type="dxa"/>
          </w:tcPr>
          <w:p w14:paraId="4176886C" w14:textId="77777777" w:rsidR="00752944" w:rsidRPr="003F0858" w:rsidRDefault="00752944" w:rsidP="00B663DE">
            <w:pPr>
              <w:spacing w:line="276" w:lineRule="auto"/>
              <w:rPr>
                <w:b/>
                <w:bCs/>
                <w:color w:val="00B0F0"/>
              </w:rPr>
            </w:pPr>
            <w:r w:rsidRPr="00130714">
              <w:t>Vehicle/ simulator with a cooling system</w:t>
            </w:r>
          </w:p>
        </w:tc>
        <w:tc>
          <w:tcPr>
            <w:tcW w:w="1264" w:type="dxa"/>
            <w:vAlign w:val="center"/>
          </w:tcPr>
          <w:p w14:paraId="7B5C7065" w14:textId="77777777" w:rsidR="00752944" w:rsidRPr="006B58DB" w:rsidRDefault="00752944" w:rsidP="00B663DE">
            <w:pPr>
              <w:spacing w:line="276" w:lineRule="auto"/>
              <w:jc w:val="center"/>
            </w:pPr>
            <w:r w:rsidRPr="006B58DB">
              <w:t>02 Nos</w:t>
            </w:r>
          </w:p>
        </w:tc>
        <w:tc>
          <w:tcPr>
            <w:tcW w:w="676" w:type="dxa"/>
            <w:vAlign w:val="center"/>
          </w:tcPr>
          <w:p w14:paraId="2450D8BD" w14:textId="77777777" w:rsidR="00752944" w:rsidRPr="003F0858" w:rsidRDefault="00752944" w:rsidP="00B663DE">
            <w:pPr>
              <w:spacing w:line="276" w:lineRule="auto"/>
              <w:rPr>
                <w:b/>
                <w:bCs/>
                <w:color w:val="00B0F0"/>
              </w:rPr>
            </w:pPr>
          </w:p>
        </w:tc>
        <w:tc>
          <w:tcPr>
            <w:tcW w:w="3150" w:type="dxa"/>
            <w:gridSpan w:val="2"/>
            <w:vAlign w:val="bottom"/>
          </w:tcPr>
          <w:p w14:paraId="4C97A2DA" w14:textId="77777777" w:rsidR="00752944" w:rsidRPr="003F0858" w:rsidRDefault="00752944" w:rsidP="00B663DE">
            <w:pPr>
              <w:spacing w:line="276" w:lineRule="auto"/>
              <w:rPr>
                <w:b/>
                <w:bCs/>
                <w:color w:val="00B0F0"/>
              </w:rPr>
            </w:pPr>
          </w:p>
        </w:tc>
        <w:tc>
          <w:tcPr>
            <w:tcW w:w="1620" w:type="dxa"/>
            <w:gridSpan w:val="2"/>
            <w:vAlign w:val="bottom"/>
          </w:tcPr>
          <w:p w14:paraId="704F5704" w14:textId="77777777" w:rsidR="00752944" w:rsidRPr="003F0858" w:rsidRDefault="00752944" w:rsidP="00B663DE">
            <w:pPr>
              <w:spacing w:line="276" w:lineRule="auto"/>
              <w:rPr>
                <w:b/>
                <w:bCs/>
                <w:color w:val="00B0F0"/>
              </w:rPr>
            </w:pPr>
            <w:r w:rsidRPr="003F0858">
              <w:t> </w:t>
            </w:r>
          </w:p>
        </w:tc>
      </w:tr>
    </w:tbl>
    <w:p w14:paraId="698178F3" w14:textId="45089A8E" w:rsidR="00752944" w:rsidRPr="00364C54" w:rsidRDefault="00752944" w:rsidP="00227B6F">
      <w:pPr>
        <w:pStyle w:val="Heading3"/>
        <w:ind w:left="720"/>
        <w:rPr>
          <w:rFonts w:ascii="Arial" w:hAnsi="Arial" w:cs="Arial"/>
          <w:color w:val="auto"/>
          <w:sz w:val="24"/>
          <w:szCs w:val="24"/>
          <w:lang w:val="en-AU"/>
        </w:rPr>
      </w:pPr>
      <w:bookmarkStart w:id="157" w:name="_Toc133427779"/>
      <w:bookmarkStart w:id="158" w:name="_Toc133689795"/>
      <w:r w:rsidRPr="00364C54">
        <w:rPr>
          <w:rFonts w:ascii="Arial" w:hAnsi="Arial" w:cs="Arial"/>
          <w:color w:val="auto"/>
          <w:sz w:val="24"/>
          <w:szCs w:val="24"/>
          <w:lang w:val="en-AU"/>
        </w:rPr>
        <w:t>1</w:t>
      </w:r>
      <w:r w:rsidR="00364C54">
        <w:rPr>
          <w:rFonts w:ascii="Arial" w:hAnsi="Arial" w:cs="Arial"/>
          <w:color w:val="auto"/>
          <w:sz w:val="24"/>
          <w:szCs w:val="24"/>
          <w:lang w:val="en-AU"/>
        </w:rPr>
        <w:t>1</w:t>
      </w:r>
      <w:r w:rsidRPr="00364C54">
        <w:rPr>
          <w:rFonts w:ascii="Arial" w:hAnsi="Arial" w:cs="Arial"/>
          <w:color w:val="auto"/>
          <w:sz w:val="24"/>
          <w:szCs w:val="24"/>
          <w:lang w:val="en-AU"/>
        </w:rPr>
        <w:t>.1.2. Workshop Practice – II</w:t>
      </w:r>
      <w:bookmarkEnd w:id="157"/>
      <w:bookmarkEnd w:id="158"/>
    </w:p>
    <w:p w14:paraId="424DE58D" w14:textId="53473C8A" w:rsidR="00752944" w:rsidRPr="00850F3A" w:rsidRDefault="00752944" w:rsidP="00752944">
      <w:r w:rsidRPr="007F5821">
        <w:rPr>
          <w:b/>
          <w:bCs/>
          <w:webHidden/>
          <w:color w:val="4F81BD"/>
          <w:sz w:val="24"/>
          <w:szCs w:val="24"/>
        </w:rPr>
        <w:tab/>
      </w:r>
    </w:p>
    <w:tbl>
      <w:tblPr>
        <w:tblW w:w="9985" w:type="dxa"/>
        <w:tblLook w:val="04A0" w:firstRow="1" w:lastRow="0" w:firstColumn="1" w:lastColumn="0" w:noHBand="0" w:noVBand="1"/>
      </w:tblPr>
      <w:tblGrid>
        <w:gridCol w:w="715"/>
        <w:gridCol w:w="3622"/>
        <w:gridCol w:w="1394"/>
        <w:gridCol w:w="540"/>
        <w:gridCol w:w="2544"/>
        <w:gridCol w:w="1170"/>
      </w:tblGrid>
      <w:tr w:rsidR="00752944" w:rsidRPr="00386EF9" w14:paraId="57900566" w14:textId="77777777" w:rsidTr="00752944">
        <w:trPr>
          <w:trHeight w:val="467"/>
        </w:trPr>
        <w:tc>
          <w:tcPr>
            <w:tcW w:w="71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16C26F7"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3622" w:type="dxa"/>
            <w:tcBorders>
              <w:top w:val="single" w:sz="4" w:space="0" w:color="auto"/>
              <w:left w:val="nil"/>
              <w:bottom w:val="single" w:sz="4" w:space="0" w:color="auto"/>
              <w:right w:val="single" w:sz="4" w:space="0" w:color="auto"/>
            </w:tcBorders>
            <w:shd w:val="clear" w:color="000000" w:fill="DBDBDB"/>
            <w:vAlign w:val="center"/>
            <w:hideMark/>
          </w:tcPr>
          <w:p w14:paraId="6D1FBC47" w14:textId="77777777" w:rsidR="00752944" w:rsidRPr="00386EF9" w:rsidRDefault="00752944" w:rsidP="00B663DE">
            <w:pPr>
              <w:spacing w:after="0" w:line="240" w:lineRule="auto"/>
              <w:jc w:val="center"/>
              <w:rPr>
                <w:rFonts w:eastAsia="Times New Roman"/>
                <w:b/>
                <w:bCs/>
              </w:rPr>
            </w:pPr>
            <w:r w:rsidRPr="00386EF9">
              <w:rPr>
                <w:rFonts w:eastAsia="Times New Roman"/>
                <w:b/>
                <w:bCs/>
              </w:rPr>
              <w:t>Tools and Equipment</w:t>
            </w:r>
          </w:p>
        </w:tc>
        <w:tc>
          <w:tcPr>
            <w:tcW w:w="1394" w:type="dxa"/>
            <w:tcBorders>
              <w:top w:val="single" w:sz="4" w:space="0" w:color="auto"/>
              <w:left w:val="nil"/>
              <w:bottom w:val="single" w:sz="4" w:space="0" w:color="auto"/>
              <w:right w:val="single" w:sz="4" w:space="0" w:color="auto"/>
            </w:tcBorders>
            <w:shd w:val="clear" w:color="000000" w:fill="DBDBDB"/>
            <w:vAlign w:val="center"/>
          </w:tcPr>
          <w:p w14:paraId="7586D4DE"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c>
          <w:tcPr>
            <w:tcW w:w="54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0A14A33"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544" w:type="dxa"/>
            <w:tcBorders>
              <w:top w:val="single" w:sz="4" w:space="0" w:color="auto"/>
              <w:left w:val="nil"/>
              <w:bottom w:val="single" w:sz="4" w:space="0" w:color="auto"/>
              <w:right w:val="single" w:sz="4" w:space="0" w:color="auto"/>
            </w:tcBorders>
            <w:shd w:val="clear" w:color="000000" w:fill="DBDBDB"/>
            <w:vAlign w:val="center"/>
            <w:hideMark/>
          </w:tcPr>
          <w:p w14:paraId="56A8629D" w14:textId="77777777" w:rsidR="00752944" w:rsidRPr="00386EF9" w:rsidRDefault="00752944" w:rsidP="00B663DE">
            <w:pPr>
              <w:spacing w:after="0" w:line="240" w:lineRule="auto"/>
              <w:jc w:val="center"/>
              <w:rPr>
                <w:rFonts w:eastAsia="Times New Roman"/>
                <w:b/>
                <w:bCs/>
              </w:rPr>
            </w:pPr>
            <w:r w:rsidRPr="00386EF9">
              <w:rPr>
                <w:rFonts w:eastAsia="Times New Roman"/>
                <w:b/>
                <w:bCs/>
              </w:rPr>
              <w:t>Consumable Material</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14DC03F2"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r>
      <w:tr w:rsidR="00752944" w:rsidRPr="00386EF9" w14:paraId="03D928EA"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4B2BF385" w14:textId="77777777" w:rsidR="00752944" w:rsidRPr="00386EF9" w:rsidRDefault="00752944" w:rsidP="00B663DE">
            <w:pPr>
              <w:spacing w:after="0" w:line="240" w:lineRule="auto"/>
              <w:rPr>
                <w:rFonts w:eastAsia="Times New Roman"/>
              </w:rPr>
            </w:pPr>
            <w:r w:rsidRPr="00386EF9">
              <w:rPr>
                <w:rFonts w:eastAsia="Times New Roman"/>
              </w:rPr>
              <w:t>1</w:t>
            </w:r>
          </w:p>
        </w:tc>
        <w:tc>
          <w:tcPr>
            <w:tcW w:w="3622" w:type="dxa"/>
            <w:tcBorders>
              <w:top w:val="nil"/>
              <w:left w:val="nil"/>
              <w:bottom w:val="single" w:sz="4" w:space="0" w:color="auto"/>
              <w:right w:val="single" w:sz="4" w:space="0" w:color="auto"/>
            </w:tcBorders>
            <w:shd w:val="clear" w:color="auto" w:fill="auto"/>
          </w:tcPr>
          <w:p w14:paraId="702A0A82" w14:textId="77777777" w:rsidR="00752944" w:rsidRPr="00386EF9" w:rsidRDefault="00752944" w:rsidP="00B663DE">
            <w:pPr>
              <w:spacing w:after="0" w:line="240" w:lineRule="auto"/>
              <w:rPr>
                <w:rFonts w:eastAsia="Times New Roman"/>
              </w:rPr>
            </w:pPr>
            <w:r w:rsidRPr="002865FE">
              <w:t xml:space="preserve">Belt tensioner  </w:t>
            </w:r>
          </w:p>
        </w:tc>
        <w:tc>
          <w:tcPr>
            <w:tcW w:w="1394" w:type="dxa"/>
            <w:tcBorders>
              <w:top w:val="nil"/>
              <w:left w:val="nil"/>
              <w:bottom w:val="single" w:sz="4" w:space="0" w:color="auto"/>
              <w:right w:val="single" w:sz="4" w:space="0" w:color="auto"/>
            </w:tcBorders>
            <w:vAlign w:val="center"/>
          </w:tcPr>
          <w:p w14:paraId="17E20B39" w14:textId="77777777" w:rsidR="00752944" w:rsidRPr="00D90E84" w:rsidRDefault="00752944" w:rsidP="00B663DE">
            <w:pPr>
              <w:spacing w:after="0" w:line="240" w:lineRule="auto"/>
              <w:jc w:val="center"/>
              <w:rPr>
                <w:rFonts w:eastAsia="Times New Roman"/>
              </w:rPr>
            </w:pPr>
            <w:r w:rsidRPr="00D90E84">
              <w:rPr>
                <w:rFonts w:eastAsia="Times New Roman"/>
              </w:rPr>
              <w:t>25 Nos</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55D5560F"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74535ACF" w14:textId="77777777" w:rsidR="00752944" w:rsidRPr="00386EF9" w:rsidRDefault="00752944" w:rsidP="00B663DE">
            <w:pPr>
              <w:spacing w:after="0" w:line="240" w:lineRule="auto"/>
              <w:rPr>
                <w:rFonts w:eastAsia="Times New Roman"/>
              </w:rPr>
            </w:pPr>
            <w:r w:rsidRPr="0010237F">
              <w:t>Carb cleaner spray</w:t>
            </w:r>
          </w:p>
        </w:tc>
        <w:tc>
          <w:tcPr>
            <w:tcW w:w="1170" w:type="dxa"/>
            <w:tcBorders>
              <w:top w:val="nil"/>
              <w:left w:val="nil"/>
              <w:bottom w:val="single" w:sz="4" w:space="0" w:color="auto"/>
              <w:right w:val="single" w:sz="4" w:space="0" w:color="auto"/>
            </w:tcBorders>
            <w:vAlign w:val="center"/>
          </w:tcPr>
          <w:p w14:paraId="3CCF9D7A" w14:textId="77777777" w:rsidR="00752944" w:rsidRPr="00386EF9" w:rsidRDefault="00752944" w:rsidP="00B663DE">
            <w:pPr>
              <w:spacing w:after="0" w:line="240" w:lineRule="auto"/>
              <w:rPr>
                <w:rFonts w:eastAsia="Times New Roman"/>
              </w:rPr>
            </w:pPr>
            <w:r w:rsidRPr="006B58DB">
              <w:t>25 Nos</w:t>
            </w:r>
          </w:p>
        </w:tc>
      </w:tr>
      <w:tr w:rsidR="00752944" w:rsidRPr="00386EF9" w14:paraId="08BC1B14"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3D035972" w14:textId="77777777" w:rsidR="00752944" w:rsidRPr="00386EF9" w:rsidRDefault="00752944" w:rsidP="00B663DE">
            <w:pPr>
              <w:spacing w:after="0" w:line="240" w:lineRule="auto"/>
              <w:rPr>
                <w:rFonts w:eastAsia="Times New Roman"/>
              </w:rPr>
            </w:pPr>
            <w:r w:rsidRPr="00386EF9">
              <w:rPr>
                <w:rFonts w:eastAsia="Times New Roman"/>
              </w:rPr>
              <w:t>2</w:t>
            </w:r>
          </w:p>
        </w:tc>
        <w:tc>
          <w:tcPr>
            <w:tcW w:w="3622" w:type="dxa"/>
            <w:tcBorders>
              <w:top w:val="nil"/>
              <w:left w:val="nil"/>
              <w:bottom w:val="single" w:sz="4" w:space="0" w:color="auto"/>
              <w:right w:val="single" w:sz="4" w:space="0" w:color="auto"/>
            </w:tcBorders>
            <w:shd w:val="clear" w:color="auto" w:fill="auto"/>
          </w:tcPr>
          <w:p w14:paraId="448B4C58" w14:textId="77777777" w:rsidR="00752944" w:rsidRPr="00386EF9" w:rsidRDefault="00752944" w:rsidP="00B663DE">
            <w:pPr>
              <w:spacing w:after="0" w:line="240" w:lineRule="auto"/>
              <w:rPr>
                <w:rFonts w:eastAsia="Times New Roman"/>
              </w:rPr>
            </w:pPr>
            <w:r w:rsidRPr="002865FE">
              <w:t>Compression Gauge</w:t>
            </w:r>
          </w:p>
        </w:tc>
        <w:tc>
          <w:tcPr>
            <w:tcW w:w="1394" w:type="dxa"/>
            <w:tcBorders>
              <w:top w:val="nil"/>
              <w:left w:val="nil"/>
              <w:bottom w:val="single" w:sz="4" w:space="0" w:color="auto"/>
              <w:right w:val="single" w:sz="4" w:space="0" w:color="auto"/>
            </w:tcBorders>
          </w:tcPr>
          <w:p w14:paraId="2EFCB552"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2FC4CD1A"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2BFD2EC5" w14:textId="77777777" w:rsidR="00752944" w:rsidRPr="00386EF9" w:rsidRDefault="00752944" w:rsidP="00B663DE">
            <w:pPr>
              <w:spacing w:after="0" w:line="240" w:lineRule="auto"/>
              <w:rPr>
                <w:rFonts w:eastAsia="Times New Roman"/>
              </w:rPr>
            </w:pPr>
            <w:r w:rsidRPr="0010237F">
              <w:t>Cotton rag</w:t>
            </w:r>
          </w:p>
        </w:tc>
        <w:tc>
          <w:tcPr>
            <w:tcW w:w="1170" w:type="dxa"/>
            <w:tcBorders>
              <w:top w:val="nil"/>
              <w:left w:val="nil"/>
              <w:bottom w:val="single" w:sz="4" w:space="0" w:color="auto"/>
              <w:right w:val="single" w:sz="4" w:space="0" w:color="auto"/>
            </w:tcBorders>
            <w:vAlign w:val="center"/>
          </w:tcPr>
          <w:p w14:paraId="2AF80A9E" w14:textId="77777777" w:rsidR="00752944" w:rsidRPr="00386EF9" w:rsidRDefault="00752944" w:rsidP="00B663DE">
            <w:pPr>
              <w:spacing w:after="0" w:line="240" w:lineRule="auto"/>
              <w:rPr>
                <w:rFonts w:eastAsia="Times New Roman"/>
              </w:rPr>
            </w:pPr>
            <w:r w:rsidRPr="006B58DB">
              <w:t>10 kg</w:t>
            </w:r>
          </w:p>
        </w:tc>
      </w:tr>
      <w:tr w:rsidR="00752944" w:rsidRPr="00386EF9" w14:paraId="77938BB9"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33679347" w14:textId="77777777" w:rsidR="00752944" w:rsidRPr="00386EF9" w:rsidRDefault="00752944" w:rsidP="00B663DE">
            <w:pPr>
              <w:spacing w:after="0" w:line="240" w:lineRule="auto"/>
              <w:rPr>
                <w:rFonts w:eastAsia="Times New Roman"/>
              </w:rPr>
            </w:pPr>
            <w:r w:rsidRPr="00386EF9">
              <w:rPr>
                <w:rFonts w:eastAsia="Times New Roman"/>
              </w:rPr>
              <w:lastRenderedPageBreak/>
              <w:t>3</w:t>
            </w:r>
          </w:p>
        </w:tc>
        <w:tc>
          <w:tcPr>
            <w:tcW w:w="3622" w:type="dxa"/>
            <w:tcBorders>
              <w:top w:val="nil"/>
              <w:left w:val="nil"/>
              <w:bottom w:val="single" w:sz="4" w:space="0" w:color="auto"/>
              <w:right w:val="single" w:sz="4" w:space="0" w:color="auto"/>
            </w:tcBorders>
            <w:shd w:val="clear" w:color="auto" w:fill="auto"/>
          </w:tcPr>
          <w:p w14:paraId="2789C96F" w14:textId="77777777" w:rsidR="00752944" w:rsidRPr="00386EF9" w:rsidRDefault="00752944" w:rsidP="00B663DE">
            <w:pPr>
              <w:spacing w:after="0" w:line="240" w:lineRule="auto"/>
              <w:rPr>
                <w:rFonts w:eastAsia="Times New Roman"/>
              </w:rPr>
            </w:pPr>
            <w:r w:rsidRPr="002865FE">
              <w:t>Compression testers</w:t>
            </w:r>
          </w:p>
        </w:tc>
        <w:tc>
          <w:tcPr>
            <w:tcW w:w="1394" w:type="dxa"/>
            <w:tcBorders>
              <w:top w:val="nil"/>
              <w:left w:val="nil"/>
              <w:bottom w:val="single" w:sz="4" w:space="0" w:color="auto"/>
              <w:right w:val="single" w:sz="4" w:space="0" w:color="auto"/>
            </w:tcBorders>
          </w:tcPr>
          <w:p w14:paraId="6C017B77"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0FEA83C3"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32CD8950" w14:textId="77777777" w:rsidR="00752944" w:rsidRPr="00386EF9" w:rsidRDefault="00752944" w:rsidP="00B663DE">
            <w:pPr>
              <w:spacing w:after="0" w:line="240" w:lineRule="auto"/>
              <w:rPr>
                <w:rFonts w:eastAsia="Times New Roman"/>
              </w:rPr>
            </w:pPr>
            <w:r w:rsidRPr="0010237F">
              <w:t xml:space="preserve">Kerosene oil </w:t>
            </w:r>
          </w:p>
        </w:tc>
        <w:tc>
          <w:tcPr>
            <w:tcW w:w="1170" w:type="dxa"/>
            <w:tcBorders>
              <w:top w:val="nil"/>
              <w:left w:val="nil"/>
              <w:bottom w:val="single" w:sz="4" w:space="0" w:color="auto"/>
              <w:right w:val="single" w:sz="4" w:space="0" w:color="auto"/>
            </w:tcBorders>
            <w:vAlign w:val="center"/>
          </w:tcPr>
          <w:p w14:paraId="121981C1" w14:textId="77777777" w:rsidR="00752944" w:rsidRPr="00386EF9" w:rsidRDefault="00752944" w:rsidP="00B663DE">
            <w:pPr>
              <w:spacing w:after="0" w:line="240" w:lineRule="auto"/>
              <w:rPr>
                <w:rFonts w:eastAsia="Times New Roman"/>
              </w:rPr>
            </w:pPr>
            <w:r w:rsidRPr="006B58DB">
              <w:t>20 liters</w:t>
            </w:r>
          </w:p>
        </w:tc>
      </w:tr>
      <w:tr w:rsidR="00752944" w:rsidRPr="00386EF9" w14:paraId="67FB48A0"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72642467" w14:textId="77777777" w:rsidR="00752944" w:rsidRPr="00386EF9" w:rsidRDefault="00752944" w:rsidP="00B663DE">
            <w:pPr>
              <w:spacing w:after="0" w:line="240" w:lineRule="auto"/>
              <w:rPr>
                <w:rFonts w:eastAsia="Times New Roman"/>
              </w:rPr>
            </w:pPr>
            <w:r w:rsidRPr="00386EF9">
              <w:rPr>
                <w:rFonts w:eastAsia="Times New Roman"/>
              </w:rPr>
              <w:t>4</w:t>
            </w:r>
          </w:p>
        </w:tc>
        <w:tc>
          <w:tcPr>
            <w:tcW w:w="3622" w:type="dxa"/>
            <w:tcBorders>
              <w:top w:val="nil"/>
              <w:left w:val="nil"/>
              <w:bottom w:val="single" w:sz="4" w:space="0" w:color="auto"/>
              <w:right w:val="single" w:sz="4" w:space="0" w:color="auto"/>
            </w:tcBorders>
            <w:shd w:val="clear" w:color="auto" w:fill="auto"/>
          </w:tcPr>
          <w:p w14:paraId="06D5685A" w14:textId="77777777" w:rsidR="00752944" w:rsidRPr="00386EF9" w:rsidRDefault="00752944" w:rsidP="00B663DE">
            <w:pPr>
              <w:spacing w:after="0" w:line="240" w:lineRule="auto"/>
              <w:rPr>
                <w:rFonts w:eastAsia="Times New Roman"/>
              </w:rPr>
            </w:pPr>
            <w:r w:rsidRPr="002865FE">
              <w:t>Connecting Rod Boring Machine</w:t>
            </w:r>
          </w:p>
        </w:tc>
        <w:tc>
          <w:tcPr>
            <w:tcW w:w="1394" w:type="dxa"/>
            <w:tcBorders>
              <w:top w:val="nil"/>
              <w:left w:val="nil"/>
              <w:bottom w:val="single" w:sz="4" w:space="0" w:color="auto"/>
              <w:right w:val="single" w:sz="4" w:space="0" w:color="auto"/>
            </w:tcBorders>
            <w:vAlign w:val="center"/>
          </w:tcPr>
          <w:p w14:paraId="4410EB95"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582A9762"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tcPr>
          <w:p w14:paraId="74FE65C9" w14:textId="77777777" w:rsidR="00752944" w:rsidRPr="00386EF9" w:rsidRDefault="00752944" w:rsidP="00B663DE">
            <w:pPr>
              <w:spacing w:after="0" w:line="240" w:lineRule="auto"/>
              <w:rPr>
                <w:rFonts w:eastAsia="Times New Roman"/>
              </w:rPr>
            </w:pPr>
            <w:r w:rsidRPr="002865FE">
              <w:t>Boring Tools</w:t>
            </w:r>
          </w:p>
        </w:tc>
        <w:tc>
          <w:tcPr>
            <w:tcW w:w="1170" w:type="dxa"/>
            <w:tcBorders>
              <w:top w:val="nil"/>
              <w:left w:val="nil"/>
              <w:bottom w:val="single" w:sz="4" w:space="0" w:color="auto"/>
              <w:right w:val="single" w:sz="4" w:space="0" w:color="auto"/>
            </w:tcBorders>
            <w:vAlign w:val="center"/>
          </w:tcPr>
          <w:p w14:paraId="5E93D265" w14:textId="77777777" w:rsidR="00752944" w:rsidRPr="00386EF9" w:rsidRDefault="00752944" w:rsidP="00B663DE">
            <w:pPr>
              <w:spacing w:after="0" w:line="240" w:lineRule="auto"/>
              <w:rPr>
                <w:rFonts w:eastAsia="Times New Roman"/>
              </w:rPr>
            </w:pPr>
            <w:r w:rsidRPr="00D90E84">
              <w:rPr>
                <w:rFonts w:eastAsia="Times New Roman"/>
              </w:rPr>
              <w:t>05 Nos</w:t>
            </w:r>
          </w:p>
        </w:tc>
      </w:tr>
      <w:tr w:rsidR="00752944" w:rsidRPr="00386EF9" w14:paraId="2E07D869"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2E1E1D75" w14:textId="77777777" w:rsidR="00752944" w:rsidRPr="00386EF9" w:rsidRDefault="00752944" w:rsidP="00B663DE">
            <w:pPr>
              <w:spacing w:after="0" w:line="240" w:lineRule="auto"/>
              <w:rPr>
                <w:rFonts w:eastAsia="Times New Roman"/>
              </w:rPr>
            </w:pPr>
            <w:r w:rsidRPr="00386EF9">
              <w:rPr>
                <w:rFonts w:eastAsia="Times New Roman"/>
              </w:rPr>
              <w:t>5</w:t>
            </w:r>
          </w:p>
        </w:tc>
        <w:tc>
          <w:tcPr>
            <w:tcW w:w="3622" w:type="dxa"/>
            <w:tcBorders>
              <w:top w:val="nil"/>
              <w:left w:val="nil"/>
              <w:bottom w:val="single" w:sz="4" w:space="0" w:color="auto"/>
              <w:right w:val="single" w:sz="4" w:space="0" w:color="auto"/>
            </w:tcBorders>
            <w:shd w:val="clear" w:color="auto" w:fill="auto"/>
          </w:tcPr>
          <w:p w14:paraId="545CEA98" w14:textId="77777777" w:rsidR="00752944" w:rsidRPr="00386EF9" w:rsidRDefault="00752944" w:rsidP="00B663DE">
            <w:pPr>
              <w:spacing w:after="0" w:line="240" w:lineRule="auto"/>
              <w:rPr>
                <w:rFonts w:eastAsia="Times New Roman"/>
              </w:rPr>
            </w:pPr>
            <w:r w:rsidRPr="002865FE">
              <w:t>Crack Shaft Grinding Machine</w:t>
            </w:r>
          </w:p>
        </w:tc>
        <w:tc>
          <w:tcPr>
            <w:tcW w:w="1394" w:type="dxa"/>
            <w:tcBorders>
              <w:top w:val="nil"/>
              <w:left w:val="nil"/>
              <w:bottom w:val="single" w:sz="4" w:space="0" w:color="auto"/>
              <w:right w:val="single" w:sz="4" w:space="0" w:color="auto"/>
            </w:tcBorders>
            <w:vAlign w:val="center"/>
          </w:tcPr>
          <w:p w14:paraId="0BA0A1F0"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2C712A10"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tcPr>
          <w:p w14:paraId="0C67724B" w14:textId="77777777" w:rsidR="00752944" w:rsidRPr="00386EF9" w:rsidRDefault="00752944" w:rsidP="00B663DE">
            <w:pPr>
              <w:spacing w:after="0" w:line="240" w:lineRule="auto"/>
              <w:rPr>
                <w:rFonts w:eastAsia="Times New Roman"/>
              </w:rPr>
            </w:pPr>
            <w:r w:rsidRPr="002865FE">
              <w:t>Cutting Tools</w:t>
            </w:r>
          </w:p>
        </w:tc>
        <w:tc>
          <w:tcPr>
            <w:tcW w:w="1170" w:type="dxa"/>
            <w:tcBorders>
              <w:top w:val="nil"/>
              <w:left w:val="nil"/>
              <w:bottom w:val="single" w:sz="4" w:space="0" w:color="auto"/>
              <w:right w:val="single" w:sz="4" w:space="0" w:color="auto"/>
            </w:tcBorders>
            <w:vAlign w:val="center"/>
          </w:tcPr>
          <w:p w14:paraId="77986FD9" w14:textId="77777777" w:rsidR="00752944" w:rsidRPr="00386EF9" w:rsidRDefault="00752944" w:rsidP="00B663DE">
            <w:pPr>
              <w:spacing w:after="0" w:line="240" w:lineRule="auto"/>
              <w:rPr>
                <w:rFonts w:eastAsia="Times New Roman"/>
              </w:rPr>
            </w:pPr>
            <w:r w:rsidRPr="00D90E84">
              <w:rPr>
                <w:rFonts w:eastAsia="Times New Roman"/>
              </w:rPr>
              <w:t>05 Nos</w:t>
            </w:r>
          </w:p>
        </w:tc>
      </w:tr>
      <w:tr w:rsidR="00752944" w:rsidRPr="00386EF9" w14:paraId="064FBC80"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7E06024B" w14:textId="77777777" w:rsidR="00752944" w:rsidRPr="00386EF9" w:rsidRDefault="00752944" w:rsidP="00B663DE">
            <w:pPr>
              <w:spacing w:after="0" w:line="240" w:lineRule="auto"/>
              <w:rPr>
                <w:rFonts w:eastAsia="Times New Roman"/>
              </w:rPr>
            </w:pPr>
            <w:r w:rsidRPr="00386EF9">
              <w:rPr>
                <w:rFonts w:eastAsia="Times New Roman"/>
              </w:rPr>
              <w:t>6</w:t>
            </w:r>
          </w:p>
        </w:tc>
        <w:tc>
          <w:tcPr>
            <w:tcW w:w="3622" w:type="dxa"/>
            <w:tcBorders>
              <w:top w:val="nil"/>
              <w:left w:val="nil"/>
              <w:bottom w:val="single" w:sz="4" w:space="0" w:color="auto"/>
              <w:right w:val="single" w:sz="4" w:space="0" w:color="auto"/>
            </w:tcBorders>
            <w:shd w:val="clear" w:color="auto" w:fill="auto"/>
          </w:tcPr>
          <w:p w14:paraId="4792E265" w14:textId="77777777" w:rsidR="00752944" w:rsidRPr="00386EF9" w:rsidRDefault="00752944" w:rsidP="00B663DE">
            <w:pPr>
              <w:spacing w:after="0" w:line="240" w:lineRule="auto"/>
              <w:rPr>
                <w:rFonts w:eastAsia="Times New Roman"/>
              </w:rPr>
            </w:pPr>
            <w:r w:rsidRPr="002865FE">
              <w:t>Dial Indicator</w:t>
            </w:r>
          </w:p>
        </w:tc>
        <w:tc>
          <w:tcPr>
            <w:tcW w:w="1394" w:type="dxa"/>
            <w:tcBorders>
              <w:top w:val="nil"/>
              <w:left w:val="nil"/>
              <w:bottom w:val="single" w:sz="4" w:space="0" w:color="auto"/>
              <w:right w:val="single" w:sz="4" w:space="0" w:color="auto"/>
            </w:tcBorders>
            <w:vAlign w:val="center"/>
          </w:tcPr>
          <w:p w14:paraId="69040CF0" w14:textId="77777777" w:rsidR="00752944" w:rsidRPr="00D90E84" w:rsidRDefault="00752944" w:rsidP="00B663DE">
            <w:pPr>
              <w:spacing w:after="0" w:line="240" w:lineRule="auto"/>
              <w:jc w:val="center"/>
              <w:rPr>
                <w:rFonts w:eastAsia="Times New Roman"/>
              </w:rPr>
            </w:pPr>
            <w:r w:rsidRPr="00D90E84">
              <w:rPr>
                <w:rFonts w:eastAsia="Times New Roman"/>
              </w:rPr>
              <w:t>25 Nos</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5B7141A1"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tcPr>
          <w:p w14:paraId="22EFB3A7" w14:textId="77777777" w:rsidR="00752944" w:rsidRPr="00386EF9" w:rsidRDefault="00752944" w:rsidP="00B663DE">
            <w:pPr>
              <w:spacing w:after="0" w:line="240" w:lineRule="auto"/>
              <w:rPr>
                <w:rFonts w:eastAsia="Times New Roman"/>
              </w:rPr>
            </w:pPr>
            <w:r w:rsidRPr="002865FE">
              <w:t>Drive belt</w:t>
            </w:r>
          </w:p>
        </w:tc>
        <w:tc>
          <w:tcPr>
            <w:tcW w:w="1170" w:type="dxa"/>
            <w:tcBorders>
              <w:top w:val="nil"/>
              <w:left w:val="nil"/>
              <w:bottom w:val="single" w:sz="4" w:space="0" w:color="auto"/>
              <w:right w:val="single" w:sz="4" w:space="0" w:color="auto"/>
            </w:tcBorders>
            <w:vAlign w:val="center"/>
          </w:tcPr>
          <w:p w14:paraId="60CBD24D" w14:textId="77777777" w:rsidR="00752944" w:rsidRPr="00386EF9" w:rsidRDefault="00752944" w:rsidP="00B663DE">
            <w:pPr>
              <w:spacing w:after="0" w:line="240" w:lineRule="auto"/>
              <w:rPr>
                <w:rFonts w:eastAsia="Times New Roman"/>
              </w:rPr>
            </w:pPr>
            <w:r w:rsidRPr="00D90E84">
              <w:rPr>
                <w:rFonts w:eastAsia="Times New Roman"/>
              </w:rPr>
              <w:t>05 Nos</w:t>
            </w:r>
          </w:p>
        </w:tc>
      </w:tr>
      <w:tr w:rsidR="00752944" w:rsidRPr="00386EF9" w14:paraId="251D0466"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3BFF3CE3" w14:textId="77777777" w:rsidR="00752944" w:rsidRPr="00386EF9" w:rsidRDefault="00752944" w:rsidP="00B663DE">
            <w:pPr>
              <w:spacing w:after="0" w:line="240" w:lineRule="auto"/>
              <w:rPr>
                <w:rFonts w:eastAsia="Times New Roman"/>
              </w:rPr>
            </w:pPr>
            <w:r w:rsidRPr="00386EF9">
              <w:rPr>
                <w:rFonts w:eastAsia="Times New Roman"/>
              </w:rPr>
              <w:t>7</w:t>
            </w:r>
          </w:p>
        </w:tc>
        <w:tc>
          <w:tcPr>
            <w:tcW w:w="3622" w:type="dxa"/>
            <w:tcBorders>
              <w:top w:val="nil"/>
              <w:left w:val="nil"/>
              <w:bottom w:val="single" w:sz="4" w:space="0" w:color="auto"/>
              <w:right w:val="single" w:sz="4" w:space="0" w:color="auto"/>
            </w:tcBorders>
            <w:shd w:val="clear" w:color="auto" w:fill="auto"/>
          </w:tcPr>
          <w:p w14:paraId="49CFA7C2" w14:textId="77777777" w:rsidR="00752944" w:rsidRPr="00386EF9" w:rsidRDefault="00752944" w:rsidP="00B663DE">
            <w:pPr>
              <w:spacing w:after="0" w:line="240" w:lineRule="auto"/>
              <w:rPr>
                <w:rFonts w:eastAsia="Times New Roman"/>
              </w:rPr>
            </w:pPr>
            <w:r w:rsidRPr="002865FE">
              <w:t>Digital Multimeter (DMM).</w:t>
            </w:r>
          </w:p>
        </w:tc>
        <w:tc>
          <w:tcPr>
            <w:tcW w:w="1394" w:type="dxa"/>
            <w:tcBorders>
              <w:top w:val="nil"/>
              <w:left w:val="nil"/>
              <w:bottom w:val="single" w:sz="4" w:space="0" w:color="auto"/>
              <w:right w:val="single" w:sz="4" w:space="0" w:color="auto"/>
            </w:tcBorders>
            <w:vAlign w:val="center"/>
          </w:tcPr>
          <w:p w14:paraId="3E638868" w14:textId="77777777" w:rsidR="00752944" w:rsidRPr="00D90E84" w:rsidRDefault="00752944" w:rsidP="00B663DE">
            <w:pPr>
              <w:spacing w:after="0" w:line="240" w:lineRule="auto"/>
              <w:jc w:val="center"/>
              <w:rPr>
                <w:rFonts w:eastAsia="Times New Roman"/>
              </w:rPr>
            </w:pPr>
            <w:r w:rsidRPr="00D90E84">
              <w:rPr>
                <w:rFonts w:eastAsia="Times New Roman"/>
              </w:rPr>
              <w:t>25 Nos</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0B74C9D6"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1A6FD83B" w14:textId="77777777" w:rsidR="00752944" w:rsidRPr="00386EF9" w:rsidRDefault="00752944" w:rsidP="00B663DE">
            <w:pPr>
              <w:spacing w:after="0" w:line="240" w:lineRule="auto"/>
              <w:rPr>
                <w:rFonts w:eastAsia="Times New Roman"/>
              </w:rPr>
            </w:pPr>
            <w:r>
              <w:rPr>
                <w:rFonts w:eastAsia="Times New Roman"/>
              </w:rPr>
              <w:t>Cutting oil</w:t>
            </w:r>
          </w:p>
        </w:tc>
        <w:tc>
          <w:tcPr>
            <w:tcW w:w="1170" w:type="dxa"/>
            <w:tcBorders>
              <w:top w:val="nil"/>
              <w:left w:val="nil"/>
              <w:bottom w:val="single" w:sz="4" w:space="0" w:color="auto"/>
              <w:right w:val="single" w:sz="4" w:space="0" w:color="auto"/>
            </w:tcBorders>
            <w:vAlign w:val="center"/>
          </w:tcPr>
          <w:p w14:paraId="4FC71FD5" w14:textId="77777777" w:rsidR="00752944" w:rsidRPr="00386EF9" w:rsidRDefault="00752944" w:rsidP="00B663DE">
            <w:pPr>
              <w:spacing w:after="0" w:line="240" w:lineRule="auto"/>
              <w:rPr>
                <w:rFonts w:eastAsia="Times New Roman"/>
              </w:rPr>
            </w:pPr>
            <w:r>
              <w:rPr>
                <w:rFonts w:eastAsia="Times New Roman"/>
              </w:rPr>
              <w:t>20 liters</w:t>
            </w:r>
          </w:p>
        </w:tc>
      </w:tr>
      <w:tr w:rsidR="00752944" w:rsidRPr="00386EF9" w14:paraId="7ABBAF11"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653E849C" w14:textId="77777777" w:rsidR="00752944" w:rsidRPr="00386EF9" w:rsidRDefault="00752944" w:rsidP="00B663DE">
            <w:pPr>
              <w:spacing w:after="0" w:line="240" w:lineRule="auto"/>
              <w:rPr>
                <w:rFonts w:eastAsia="Times New Roman"/>
              </w:rPr>
            </w:pPr>
            <w:r w:rsidRPr="00386EF9">
              <w:rPr>
                <w:rFonts w:eastAsia="Times New Roman"/>
              </w:rPr>
              <w:t>8</w:t>
            </w:r>
          </w:p>
        </w:tc>
        <w:tc>
          <w:tcPr>
            <w:tcW w:w="3622" w:type="dxa"/>
            <w:tcBorders>
              <w:top w:val="nil"/>
              <w:left w:val="nil"/>
              <w:bottom w:val="single" w:sz="4" w:space="0" w:color="auto"/>
              <w:right w:val="single" w:sz="4" w:space="0" w:color="auto"/>
            </w:tcBorders>
            <w:shd w:val="clear" w:color="auto" w:fill="auto"/>
          </w:tcPr>
          <w:p w14:paraId="2A72406C" w14:textId="77777777" w:rsidR="00752944" w:rsidRPr="00386EF9" w:rsidRDefault="00752944" w:rsidP="00B663DE">
            <w:pPr>
              <w:spacing w:after="0" w:line="240" w:lineRule="auto"/>
              <w:rPr>
                <w:rFonts w:eastAsia="Times New Roman"/>
              </w:rPr>
            </w:pPr>
            <w:r w:rsidRPr="002865FE">
              <w:t>Engine</w:t>
            </w:r>
          </w:p>
        </w:tc>
        <w:tc>
          <w:tcPr>
            <w:tcW w:w="1394" w:type="dxa"/>
            <w:tcBorders>
              <w:top w:val="nil"/>
              <w:left w:val="nil"/>
              <w:bottom w:val="single" w:sz="4" w:space="0" w:color="auto"/>
              <w:right w:val="single" w:sz="4" w:space="0" w:color="auto"/>
            </w:tcBorders>
            <w:vAlign w:val="center"/>
          </w:tcPr>
          <w:p w14:paraId="7C1E2A59"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vAlign w:val="center"/>
          </w:tcPr>
          <w:p w14:paraId="2C4BA499" w14:textId="77777777" w:rsidR="00752944" w:rsidRPr="00825D3C" w:rsidRDefault="00752944" w:rsidP="00752944">
            <w:pPr>
              <w:pStyle w:val="ListParagraph"/>
              <w:numPr>
                <w:ilvl w:val="0"/>
                <w:numId w:val="1232"/>
              </w:numPr>
              <w:spacing w:after="0" w:line="240" w:lineRule="auto"/>
              <w:ind w:left="406"/>
              <w:jc w:val="center"/>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6CF65C9E" w14:textId="77777777" w:rsidR="00752944" w:rsidRPr="00386EF9" w:rsidRDefault="00752944" w:rsidP="00B663DE">
            <w:pPr>
              <w:spacing w:after="0" w:line="240" w:lineRule="auto"/>
              <w:rPr>
                <w:rFonts w:eastAsia="Times New Roman"/>
              </w:rPr>
            </w:pPr>
          </w:p>
        </w:tc>
        <w:tc>
          <w:tcPr>
            <w:tcW w:w="1170" w:type="dxa"/>
            <w:tcBorders>
              <w:top w:val="nil"/>
              <w:left w:val="nil"/>
              <w:bottom w:val="single" w:sz="4" w:space="0" w:color="auto"/>
              <w:right w:val="single" w:sz="4" w:space="0" w:color="auto"/>
            </w:tcBorders>
            <w:vAlign w:val="center"/>
          </w:tcPr>
          <w:p w14:paraId="424C0DD6" w14:textId="77777777" w:rsidR="00752944" w:rsidRPr="00386EF9" w:rsidRDefault="00752944" w:rsidP="00B663DE">
            <w:pPr>
              <w:spacing w:after="0" w:line="240" w:lineRule="auto"/>
              <w:rPr>
                <w:rFonts w:eastAsia="Times New Roman"/>
              </w:rPr>
            </w:pPr>
          </w:p>
        </w:tc>
      </w:tr>
      <w:tr w:rsidR="00752944" w:rsidRPr="00386EF9" w14:paraId="17FDBFAE"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0D3827B3" w14:textId="77777777" w:rsidR="00752944" w:rsidRPr="00386EF9" w:rsidRDefault="00752944" w:rsidP="00B663DE">
            <w:pPr>
              <w:spacing w:after="0" w:line="240" w:lineRule="auto"/>
              <w:rPr>
                <w:rFonts w:eastAsia="Times New Roman"/>
              </w:rPr>
            </w:pPr>
            <w:r w:rsidRPr="00386EF9">
              <w:rPr>
                <w:rFonts w:eastAsia="Times New Roman"/>
              </w:rPr>
              <w:t>9</w:t>
            </w:r>
          </w:p>
        </w:tc>
        <w:tc>
          <w:tcPr>
            <w:tcW w:w="3622" w:type="dxa"/>
            <w:tcBorders>
              <w:top w:val="nil"/>
              <w:left w:val="nil"/>
              <w:bottom w:val="single" w:sz="4" w:space="0" w:color="auto"/>
              <w:right w:val="single" w:sz="4" w:space="0" w:color="auto"/>
            </w:tcBorders>
            <w:shd w:val="clear" w:color="auto" w:fill="auto"/>
          </w:tcPr>
          <w:p w14:paraId="3E57AFB5" w14:textId="77777777" w:rsidR="00752944" w:rsidRPr="00386EF9" w:rsidRDefault="00752944" w:rsidP="00B663DE">
            <w:pPr>
              <w:spacing w:after="0" w:line="240" w:lineRule="auto"/>
              <w:rPr>
                <w:rFonts w:eastAsia="Times New Roman"/>
              </w:rPr>
            </w:pPr>
            <w:r w:rsidRPr="002865FE">
              <w:t xml:space="preserve">Engine analyzer </w:t>
            </w:r>
          </w:p>
        </w:tc>
        <w:tc>
          <w:tcPr>
            <w:tcW w:w="1394" w:type="dxa"/>
            <w:tcBorders>
              <w:top w:val="nil"/>
              <w:left w:val="nil"/>
              <w:bottom w:val="single" w:sz="4" w:space="0" w:color="auto"/>
              <w:right w:val="single" w:sz="4" w:space="0" w:color="auto"/>
            </w:tcBorders>
            <w:vAlign w:val="center"/>
          </w:tcPr>
          <w:p w14:paraId="44FC76A4"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tcPr>
          <w:p w14:paraId="24603AC9" w14:textId="77777777" w:rsidR="00752944" w:rsidRPr="00386EF9" w:rsidRDefault="00752944" w:rsidP="00B663DE">
            <w:pPr>
              <w:spacing w:after="0" w:line="240" w:lineRule="auto"/>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1ABBF642" w14:textId="77777777" w:rsidR="00752944" w:rsidRPr="00386EF9" w:rsidRDefault="00752944" w:rsidP="00B663DE">
            <w:pPr>
              <w:spacing w:after="0" w:line="240" w:lineRule="auto"/>
              <w:rPr>
                <w:rFonts w:eastAsia="Times New Roman"/>
              </w:rPr>
            </w:pPr>
          </w:p>
        </w:tc>
        <w:tc>
          <w:tcPr>
            <w:tcW w:w="1170" w:type="dxa"/>
            <w:tcBorders>
              <w:top w:val="nil"/>
              <w:left w:val="nil"/>
              <w:bottom w:val="single" w:sz="4" w:space="0" w:color="auto"/>
              <w:right w:val="single" w:sz="4" w:space="0" w:color="auto"/>
            </w:tcBorders>
            <w:vAlign w:val="center"/>
          </w:tcPr>
          <w:p w14:paraId="37E2EF29" w14:textId="77777777" w:rsidR="00752944" w:rsidRPr="00386EF9" w:rsidRDefault="00752944" w:rsidP="00B663DE">
            <w:pPr>
              <w:spacing w:after="0" w:line="240" w:lineRule="auto"/>
              <w:rPr>
                <w:rFonts w:eastAsia="Times New Roman"/>
              </w:rPr>
            </w:pPr>
          </w:p>
        </w:tc>
      </w:tr>
      <w:tr w:rsidR="00752944" w:rsidRPr="00386EF9" w14:paraId="75B99B5B" w14:textId="77777777" w:rsidTr="00752944">
        <w:trPr>
          <w:trHeight w:val="355"/>
        </w:trPr>
        <w:tc>
          <w:tcPr>
            <w:tcW w:w="715" w:type="dxa"/>
            <w:tcBorders>
              <w:top w:val="nil"/>
              <w:left w:val="single" w:sz="4" w:space="0" w:color="auto"/>
              <w:bottom w:val="single" w:sz="4" w:space="0" w:color="auto"/>
              <w:right w:val="single" w:sz="4" w:space="0" w:color="auto"/>
            </w:tcBorders>
            <w:shd w:val="clear" w:color="auto" w:fill="auto"/>
            <w:noWrap/>
            <w:hideMark/>
          </w:tcPr>
          <w:p w14:paraId="7CAF2A22" w14:textId="77777777" w:rsidR="00752944" w:rsidRPr="00386EF9" w:rsidRDefault="00752944" w:rsidP="00B663DE">
            <w:pPr>
              <w:spacing w:after="0" w:line="240" w:lineRule="auto"/>
              <w:rPr>
                <w:rFonts w:eastAsia="Times New Roman"/>
              </w:rPr>
            </w:pPr>
            <w:r w:rsidRPr="00386EF9">
              <w:rPr>
                <w:rFonts w:eastAsia="Times New Roman"/>
              </w:rPr>
              <w:t>10</w:t>
            </w:r>
          </w:p>
        </w:tc>
        <w:tc>
          <w:tcPr>
            <w:tcW w:w="3622" w:type="dxa"/>
            <w:tcBorders>
              <w:top w:val="nil"/>
              <w:left w:val="nil"/>
              <w:bottom w:val="single" w:sz="4" w:space="0" w:color="auto"/>
              <w:right w:val="single" w:sz="4" w:space="0" w:color="auto"/>
            </w:tcBorders>
            <w:shd w:val="clear" w:color="auto" w:fill="auto"/>
          </w:tcPr>
          <w:p w14:paraId="66F055D5" w14:textId="77777777" w:rsidR="00752944" w:rsidRPr="00386EF9" w:rsidRDefault="00752944" w:rsidP="00B663DE">
            <w:pPr>
              <w:spacing w:after="0" w:line="240" w:lineRule="auto"/>
              <w:rPr>
                <w:rFonts w:eastAsia="Times New Roman"/>
              </w:rPr>
            </w:pPr>
            <w:r w:rsidRPr="002865FE">
              <w:t>Engine Simulator</w:t>
            </w:r>
          </w:p>
        </w:tc>
        <w:tc>
          <w:tcPr>
            <w:tcW w:w="1394" w:type="dxa"/>
            <w:tcBorders>
              <w:top w:val="nil"/>
              <w:left w:val="nil"/>
              <w:bottom w:val="single" w:sz="4" w:space="0" w:color="auto"/>
              <w:right w:val="single" w:sz="4" w:space="0" w:color="auto"/>
            </w:tcBorders>
            <w:vAlign w:val="center"/>
          </w:tcPr>
          <w:p w14:paraId="2D19B368"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tcPr>
          <w:p w14:paraId="4E046D41" w14:textId="77777777" w:rsidR="00752944" w:rsidRPr="00386EF9" w:rsidRDefault="00752944" w:rsidP="00B663DE">
            <w:pPr>
              <w:spacing w:after="0" w:line="240" w:lineRule="auto"/>
              <w:rPr>
                <w:rFonts w:eastAsia="Times New Roman"/>
              </w:rPr>
            </w:pPr>
          </w:p>
        </w:tc>
        <w:tc>
          <w:tcPr>
            <w:tcW w:w="2544" w:type="dxa"/>
            <w:tcBorders>
              <w:top w:val="nil"/>
              <w:left w:val="nil"/>
              <w:bottom w:val="single" w:sz="4" w:space="0" w:color="auto"/>
              <w:right w:val="single" w:sz="4" w:space="0" w:color="auto"/>
            </w:tcBorders>
            <w:shd w:val="clear" w:color="auto" w:fill="auto"/>
            <w:vAlign w:val="center"/>
          </w:tcPr>
          <w:p w14:paraId="1AE0339A" w14:textId="77777777" w:rsidR="00752944" w:rsidRPr="00386EF9" w:rsidRDefault="00752944" w:rsidP="00B663DE">
            <w:pPr>
              <w:spacing w:after="0" w:line="240" w:lineRule="auto"/>
              <w:rPr>
                <w:rFonts w:eastAsia="Times New Roman"/>
              </w:rPr>
            </w:pPr>
          </w:p>
        </w:tc>
        <w:tc>
          <w:tcPr>
            <w:tcW w:w="1170" w:type="dxa"/>
            <w:tcBorders>
              <w:top w:val="nil"/>
              <w:left w:val="nil"/>
              <w:bottom w:val="single" w:sz="4" w:space="0" w:color="auto"/>
              <w:right w:val="single" w:sz="4" w:space="0" w:color="auto"/>
            </w:tcBorders>
            <w:vAlign w:val="center"/>
          </w:tcPr>
          <w:p w14:paraId="26285E62" w14:textId="77777777" w:rsidR="00752944" w:rsidRPr="00386EF9" w:rsidRDefault="00752944" w:rsidP="00B663DE">
            <w:pPr>
              <w:spacing w:after="0" w:line="240" w:lineRule="auto"/>
              <w:rPr>
                <w:rFonts w:eastAsia="Times New Roman"/>
              </w:rPr>
            </w:pPr>
          </w:p>
        </w:tc>
      </w:tr>
      <w:tr w:rsidR="00752944" w:rsidRPr="00386EF9" w14:paraId="23D3C678" w14:textId="77777777" w:rsidTr="00752944">
        <w:trPr>
          <w:trHeight w:val="285"/>
        </w:trPr>
        <w:tc>
          <w:tcPr>
            <w:tcW w:w="715" w:type="dxa"/>
            <w:tcBorders>
              <w:top w:val="nil"/>
              <w:left w:val="single" w:sz="4" w:space="0" w:color="auto"/>
              <w:bottom w:val="single" w:sz="4" w:space="0" w:color="auto"/>
              <w:right w:val="single" w:sz="4" w:space="0" w:color="auto"/>
            </w:tcBorders>
            <w:shd w:val="clear" w:color="auto" w:fill="auto"/>
            <w:noWrap/>
            <w:hideMark/>
          </w:tcPr>
          <w:p w14:paraId="6C89F661" w14:textId="77777777" w:rsidR="00752944" w:rsidRPr="00386EF9" w:rsidRDefault="00752944" w:rsidP="00B663DE">
            <w:pPr>
              <w:spacing w:after="0" w:line="240" w:lineRule="auto"/>
              <w:rPr>
                <w:rFonts w:eastAsia="Times New Roman"/>
              </w:rPr>
            </w:pPr>
            <w:r w:rsidRPr="00386EF9">
              <w:rPr>
                <w:rFonts w:eastAsia="Times New Roman"/>
              </w:rPr>
              <w:t>11</w:t>
            </w:r>
          </w:p>
        </w:tc>
        <w:tc>
          <w:tcPr>
            <w:tcW w:w="3622" w:type="dxa"/>
            <w:tcBorders>
              <w:top w:val="nil"/>
              <w:left w:val="nil"/>
              <w:bottom w:val="single" w:sz="4" w:space="0" w:color="auto"/>
              <w:right w:val="single" w:sz="4" w:space="0" w:color="auto"/>
            </w:tcBorders>
            <w:shd w:val="clear" w:color="auto" w:fill="auto"/>
          </w:tcPr>
          <w:p w14:paraId="03BDDF0D" w14:textId="77777777" w:rsidR="00752944" w:rsidRPr="00386EF9" w:rsidRDefault="00752944" w:rsidP="00B663DE">
            <w:pPr>
              <w:spacing w:after="0" w:line="240" w:lineRule="auto"/>
              <w:rPr>
                <w:rFonts w:eastAsia="Times New Roman"/>
              </w:rPr>
            </w:pPr>
            <w:r w:rsidRPr="002865FE">
              <w:t>ET Tester</w:t>
            </w:r>
          </w:p>
        </w:tc>
        <w:tc>
          <w:tcPr>
            <w:tcW w:w="1394" w:type="dxa"/>
            <w:tcBorders>
              <w:top w:val="nil"/>
              <w:left w:val="nil"/>
              <w:bottom w:val="single" w:sz="4" w:space="0" w:color="auto"/>
              <w:right w:val="single" w:sz="4" w:space="0" w:color="auto"/>
            </w:tcBorders>
            <w:vAlign w:val="center"/>
          </w:tcPr>
          <w:p w14:paraId="2622BA49"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hideMark/>
          </w:tcPr>
          <w:p w14:paraId="1D513DB7" w14:textId="77777777" w:rsidR="00752944" w:rsidRPr="00386EF9" w:rsidRDefault="00752944" w:rsidP="00B663DE">
            <w:pPr>
              <w:spacing w:after="0" w:line="240" w:lineRule="auto"/>
              <w:rPr>
                <w:rFonts w:eastAsia="Times New Roman"/>
              </w:rPr>
            </w:pPr>
            <w:r w:rsidRPr="00386EF9">
              <w:rPr>
                <w:rFonts w:eastAsia="Times New Roman"/>
              </w:rPr>
              <w:t> </w:t>
            </w:r>
          </w:p>
        </w:tc>
        <w:tc>
          <w:tcPr>
            <w:tcW w:w="2544" w:type="dxa"/>
            <w:tcBorders>
              <w:top w:val="nil"/>
              <w:left w:val="nil"/>
              <w:bottom w:val="single" w:sz="4" w:space="0" w:color="auto"/>
              <w:right w:val="single" w:sz="4" w:space="0" w:color="auto"/>
            </w:tcBorders>
            <w:shd w:val="clear" w:color="auto" w:fill="auto"/>
            <w:vAlign w:val="center"/>
          </w:tcPr>
          <w:p w14:paraId="50B95BFD" w14:textId="77777777" w:rsidR="00752944" w:rsidRPr="00386EF9" w:rsidRDefault="00752944" w:rsidP="00B663DE">
            <w:pPr>
              <w:spacing w:after="0" w:line="240" w:lineRule="auto"/>
              <w:rPr>
                <w:rFonts w:eastAsia="Times New Roman"/>
              </w:rPr>
            </w:pPr>
          </w:p>
        </w:tc>
        <w:tc>
          <w:tcPr>
            <w:tcW w:w="1170" w:type="dxa"/>
            <w:tcBorders>
              <w:top w:val="nil"/>
              <w:left w:val="nil"/>
              <w:bottom w:val="single" w:sz="4" w:space="0" w:color="auto"/>
              <w:right w:val="single" w:sz="4" w:space="0" w:color="auto"/>
            </w:tcBorders>
            <w:vAlign w:val="center"/>
          </w:tcPr>
          <w:p w14:paraId="720ACFD3" w14:textId="77777777" w:rsidR="00752944" w:rsidRPr="00386EF9" w:rsidRDefault="00752944" w:rsidP="00B663DE">
            <w:pPr>
              <w:spacing w:after="0" w:line="240" w:lineRule="auto"/>
              <w:rPr>
                <w:rFonts w:eastAsia="Times New Roman"/>
              </w:rPr>
            </w:pPr>
          </w:p>
        </w:tc>
      </w:tr>
      <w:tr w:rsidR="00752944" w:rsidRPr="00386EF9" w14:paraId="12590D37"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hideMark/>
          </w:tcPr>
          <w:p w14:paraId="0E71A3F7" w14:textId="77777777" w:rsidR="00752944" w:rsidRPr="00386EF9" w:rsidRDefault="00752944" w:rsidP="00B663DE">
            <w:pPr>
              <w:spacing w:after="0" w:line="240" w:lineRule="auto"/>
              <w:rPr>
                <w:rFonts w:eastAsia="Times New Roman"/>
              </w:rPr>
            </w:pPr>
            <w:r w:rsidRPr="00386EF9">
              <w:rPr>
                <w:rFonts w:eastAsia="Times New Roman"/>
              </w:rPr>
              <w:t>12</w:t>
            </w:r>
          </w:p>
        </w:tc>
        <w:tc>
          <w:tcPr>
            <w:tcW w:w="3622" w:type="dxa"/>
            <w:tcBorders>
              <w:top w:val="nil"/>
              <w:left w:val="nil"/>
              <w:bottom w:val="single" w:sz="4" w:space="0" w:color="auto"/>
              <w:right w:val="single" w:sz="4" w:space="0" w:color="auto"/>
            </w:tcBorders>
            <w:shd w:val="clear" w:color="auto" w:fill="auto"/>
          </w:tcPr>
          <w:p w14:paraId="38AC0150" w14:textId="77777777" w:rsidR="00752944" w:rsidRPr="00386EF9" w:rsidRDefault="00752944" w:rsidP="00B663DE">
            <w:pPr>
              <w:spacing w:after="0" w:line="240" w:lineRule="auto"/>
              <w:rPr>
                <w:rFonts w:eastAsia="Times New Roman"/>
              </w:rPr>
            </w:pPr>
            <w:r w:rsidRPr="002865FE">
              <w:t>Four Gas Analyzer</w:t>
            </w:r>
          </w:p>
        </w:tc>
        <w:tc>
          <w:tcPr>
            <w:tcW w:w="1394" w:type="dxa"/>
            <w:tcBorders>
              <w:top w:val="nil"/>
              <w:left w:val="nil"/>
              <w:bottom w:val="single" w:sz="4" w:space="0" w:color="auto"/>
              <w:right w:val="single" w:sz="4" w:space="0" w:color="auto"/>
            </w:tcBorders>
            <w:vAlign w:val="center"/>
          </w:tcPr>
          <w:p w14:paraId="39BB37F3"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hideMark/>
          </w:tcPr>
          <w:p w14:paraId="5E5E2F9B"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544" w:type="dxa"/>
            <w:tcBorders>
              <w:top w:val="nil"/>
              <w:left w:val="nil"/>
              <w:bottom w:val="single" w:sz="4" w:space="0" w:color="auto"/>
              <w:right w:val="single" w:sz="4" w:space="0" w:color="auto"/>
            </w:tcBorders>
            <w:shd w:val="clear" w:color="auto" w:fill="auto"/>
            <w:vAlign w:val="center"/>
          </w:tcPr>
          <w:p w14:paraId="5E552E57"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vAlign w:val="center"/>
          </w:tcPr>
          <w:p w14:paraId="04DFA211" w14:textId="77777777" w:rsidR="00752944" w:rsidRPr="00386EF9" w:rsidRDefault="00752944" w:rsidP="00B663DE">
            <w:pPr>
              <w:spacing w:after="0" w:line="240" w:lineRule="auto"/>
              <w:rPr>
                <w:rFonts w:eastAsia="Times New Roman"/>
                <w:b/>
                <w:bCs/>
              </w:rPr>
            </w:pPr>
          </w:p>
        </w:tc>
      </w:tr>
      <w:tr w:rsidR="00752944" w:rsidRPr="00386EF9" w14:paraId="4720873D"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hideMark/>
          </w:tcPr>
          <w:p w14:paraId="7D5CC2CE" w14:textId="77777777" w:rsidR="00752944" w:rsidRPr="00386EF9" w:rsidRDefault="00752944" w:rsidP="00B663DE">
            <w:pPr>
              <w:spacing w:after="0" w:line="240" w:lineRule="auto"/>
              <w:rPr>
                <w:rFonts w:eastAsia="Times New Roman"/>
              </w:rPr>
            </w:pPr>
            <w:r w:rsidRPr="00386EF9">
              <w:rPr>
                <w:rFonts w:eastAsia="Times New Roman"/>
              </w:rPr>
              <w:t>13</w:t>
            </w:r>
          </w:p>
        </w:tc>
        <w:tc>
          <w:tcPr>
            <w:tcW w:w="3622" w:type="dxa"/>
            <w:tcBorders>
              <w:top w:val="nil"/>
              <w:left w:val="nil"/>
              <w:bottom w:val="single" w:sz="4" w:space="0" w:color="auto"/>
              <w:right w:val="single" w:sz="4" w:space="0" w:color="auto"/>
            </w:tcBorders>
            <w:shd w:val="clear" w:color="auto" w:fill="auto"/>
          </w:tcPr>
          <w:p w14:paraId="6AAA5224" w14:textId="77777777" w:rsidR="00752944" w:rsidRPr="00386EF9" w:rsidRDefault="00752944" w:rsidP="00B663DE">
            <w:pPr>
              <w:spacing w:after="0" w:line="240" w:lineRule="auto"/>
              <w:rPr>
                <w:rFonts w:eastAsia="Times New Roman"/>
              </w:rPr>
            </w:pPr>
            <w:r w:rsidRPr="002865FE">
              <w:t>Grinding Tools</w:t>
            </w:r>
          </w:p>
        </w:tc>
        <w:tc>
          <w:tcPr>
            <w:tcW w:w="1394" w:type="dxa"/>
            <w:tcBorders>
              <w:top w:val="nil"/>
              <w:left w:val="nil"/>
              <w:bottom w:val="single" w:sz="4" w:space="0" w:color="auto"/>
              <w:right w:val="single" w:sz="4" w:space="0" w:color="auto"/>
            </w:tcBorders>
            <w:vAlign w:val="center"/>
          </w:tcPr>
          <w:p w14:paraId="231E3248"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hideMark/>
          </w:tcPr>
          <w:p w14:paraId="587BA9A7"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544" w:type="dxa"/>
            <w:tcBorders>
              <w:top w:val="nil"/>
              <w:left w:val="nil"/>
              <w:bottom w:val="single" w:sz="4" w:space="0" w:color="auto"/>
              <w:right w:val="single" w:sz="4" w:space="0" w:color="auto"/>
            </w:tcBorders>
            <w:shd w:val="clear" w:color="auto" w:fill="auto"/>
            <w:vAlign w:val="center"/>
          </w:tcPr>
          <w:p w14:paraId="1B286009"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vAlign w:val="center"/>
          </w:tcPr>
          <w:p w14:paraId="76F8F01D" w14:textId="77777777" w:rsidR="00752944" w:rsidRPr="00386EF9" w:rsidRDefault="00752944" w:rsidP="00B663DE">
            <w:pPr>
              <w:spacing w:after="0" w:line="240" w:lineRule="auto"/>
              <w:rPr>
                <w:rFonts w:eastAsia="Times New Roman"/>
                <w:b/>
                <w:bCs/>
              </w:rPr>
            </w:pPr>
          </w:p>
        </w:tc>
      </w:tr>
      <w:tr w:rsidR="00752944" w:rsidRPr="00386EF9" w14:paraId="7B2BD578"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hideMark/>
          </w:tcPr>
          <w:p w14:paraId="45F10EFE" w14:textId="77777777" w:rsidR="00752944" w:rsidRPr="00386EF9" w:rsidRDefault="00752944" w:rsidP="00B663DE">
            <w:pPr>
              <w:spacing w:after="0" w:line="240" w:lineRule="auto"/>
              <w:rPr>
                <w:rFonts w:eastAsia="Times New Roman"/>
              </w:rPr>
            </w:pPr>
            <w:r w:rsidRPr="00386EF9">
              <w:rPr>
                <w:rFonts w:eastAsia="Times New Roman"/>
              </w:rPr>
              <w:t>14</w:t>
            </w:r>
          </w:p>
        </w:tc>
        <w:tc>
          <w:tcPr>
            <w:tcW w:w="3622" w:type="dxa"/>
            <w:tcBorders>
              <w:top w:val="nil"/>
              <w:left w:val="nil"/>
              <w:bottom w:val="single" w:sz="4" w:space="0" w:color="auto"/>
              <w:right w:val="single" w:sz="4" w:space="0" w:color="auto"/>
            </w:tcBorders>
            <w:shd w:val="clear" w:color="auto" w:fill="auto"/>
          </w:tcPr>
          <w:p w14:paraId="4BD90C53" w14:textId="77777777" w:rsidR="00752944" w:rsidRPr="00386EF9" w:rsidRDefault="00752944" w:rsidP="00B663DE">
            <w:pPr>
              <w:spacing w:after="0" w:line="240" w:lineRule="auto"/>
              <w:rPr>
                <w:rFonts w:eastAsia="Times New Roman"/>
              </w:rPr>
            </w:pPr>
            <w:r w:rsidRPr="002865FE">
              <w:t>Handy Smoke Tester</w:t>
            </w:r>
          </w:p>
        </w:tc>
        <w:tc>
          <w:tcPr>
            <w:tcW w:w="1394" w:type="dxa"/>
            <w:tcBorders>
              <w:top w:val="nil"/>
              <w:left w:val="nil"/>
              <w:bottom w:val="single" w:sz="4" w:space="0" w:color="auto"/>
              <w:right w:val="single" w:sz="4" w:space="0" w:color="auto"/>
            </w:tcBorders>
            <w:vAlign w:val="center"/>
          </w:tcPr>
          <w:p w14:paraId="60BAB520"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hideMark/>
          </w:tcPr>
          <w:p w14:paraId="75C378D2"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544" w:type="dxa"/>
            <w:tcBorders>
              <w:top w:val="nil"/>
              <w:left w:val="nil"/>
              <w:bottom w:val="single" w:sz="4" w:space="0" w:color="auto"/>
              <w:right w:val="single" w:sz="4" w:space="0" w:color="auto"/>
            </w:tcBorders>
            <w:shd w:val="clear" w:color="auto" w:fill="auto"/>
            <w:vAlign w:val="center"/>
          </w:tcPr>
          <w:p w14:paraId="66FEF537"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vAlign w:val="center"/>
          </w:tcPr>
          <w:p w14:paraId="5E123298" w14:textId="77777777" w:rsidR="00752944" w:rsidRPr="00386EF9" w:rsidRDefault="00752944" w:rsidP="00B663DE">
            <w:pPr>
              <w:spacing w:after="0" w:line="240" w:lineRule="auto"/>
              <w:rPr>
                <w:rFonts w:eastAsia="Times New Roman"/>
                <w:b/>
                <w:bCs/>
              </w:rPr>
            </w:pPr>
          </w:p>
        </w:tc>
      </w:tr>
      <w:tr w:rsidR="00752944" w:rsidRPr="00386EF9" w14:paraId="709A9DDA"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tcPr>
          <w:p w14:paraId="5BA95E25" w14:textId="77777777" w:rsidR="00752944" w:rsidRPr="00386EF9" w:rsidRDefault="00752944" w:rsidP="00B663DE">
            <w:pPr>
              <w:spacing w:after="0" w:line="240" w:lineRule="auto"/>
              <w:rPr>
                <w:rFonts w:eastAsia="Times New Roman"/>
              </w:rPr>
            </w:pPr>
            <w:r>
              <w:rPr>
                <w:rFonts w:eastAsia="Times New Roman"/>
              </w:rPr>
              <w:t>15</w:t>
            </w:r>
          </w:p>
        </w:tc>
        <w:tc>
          <w:tcPr>
            <w:tcW w:w="3622" w:type="dxa"/>
            <w:tcBorders>
              <w:top w:val="nil"/>
              <w:left w:val="nil"/>
              <w:bottom w:val="single" w:sz="4" w:space="0" w:color="auto"/>
              <w:right w:val="single" w:sz="4" w:space="0" w:color="auto"/>
            </w:tcBorders>
            <w:shd w:val="clear" w:color="auto" w:fill="auto"/>
          </w:tcPr>
          <w:p w14:paraId="0B8D8D88" w14:textId="77777777" w:rsidR="00752944" w:rsidRPr="00386EF9" w:rsidRDefault="00752944" w:rsidP="00B663DE">
            <w:pPr>
              <w:spacing w:after="0" w:line="240" w:lineRule="auto"/>
              <w:rPr>
                <w:rFonts w:eastAsia="Times New Roman"/>
              </w:rPr>
            </w:pPr>
            <w:r w:rsidRPr="002865FE">
              <w:t>Head Surface Grinding Machine</w:t>
            </w:r>
          </w:p>
        </w:tc>
        <w:tc>
          <w:tcPr>
            <w:tcW w:w="1394" w:type="dxa"/>
            <w:tcBorders>
              <w:top w:val="nil"/>
              <w:left w:val="nil"/>
              <w:bottom w:val="single" w:sz="4" w:space="0" w:color="auto"/>
              <w:right w:val="single" w:sz="4" w:space="0" w:color="auto"/>
            </w:tcBorders>
            <w:vAlign w:val="center"/>
          </w:tcPr>
          <w:p w14:paraId="507B56F3"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tcPr>
          <w:p w14:paraId="26C37920"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vAlign w:val="center"/>
          </w:tcPr>
          <w:p w14:paraId="340A9A17"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vAlign w:val="center"/>
          </w:tcPr>
          <w:p w14:paraId="15C6398D" w14:textId="77777777" w:rsidR="00752944" w:rsidRPr="00386EF9" w:rsidRDefault="00752944" w:rsidP="00B663DE">
            <w:pPr>
              <w:spacing w:after="0" w:line="240" w:lineRule="auto"/>
              <w:rPr>
                <w:rFonts w:eastAsia="Times New Roman"/>
                <w:b/>
                <w:bCs/>
              </w:rPr>
            </w:pPr>
          </w:p>
        </w:tc>
      </w:tr>
      <w:tr w:rsidR="00752944" w:rsidRPr="00386EF9" w14:paraId="7D6D949F"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6A6A6E8"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725E1614" w14:textId="77777777" w:rsidR="00752944" w:rsidRPr="00386EF9" w:rsidRDefault="00752944" w:rsidP="00B663DE">
            <w:pPr>
              <w:spacing w:after="0" w:line="240" w:lineRule="auto"/>
              <w:rPr>
                <w:rFonts w:eastAsia="Times New Roman"/>
              </w:rPr>
            </w:pPr>
            <w:r w:rsidRPr="002865FE">
              <w:t>Honing Machine</w:t>
            </w:r>
          </w:p>
        </w:tc>
        <w:tc>
          <w:tcPr>
            <w:tcW w:w="1394" w:type="dxa"/>
            <w:tcBorders>
              <w:top w:val="nil"/>
              <w:left w:val="nil"/>
              <w:bottom w:val="single" w:sz="4" w:space="0" w:color="auto"/>
              <w:right w:val="single" w:sz="4" w:space="0" w:color="auto"/>
            </w:tcBorders>
            <w:vAlign w:val="center"/>
          </w:tcPr>
          <w:p w14:paraId="1E81EA97"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tcPr>
          <w:p w14:paraId="791156ED"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vAlign w:val="center"/>
          </w:tcPr>
          <w:p w14:paraId="2940CB85"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vAlign w:val="center"/>
          </w:tcPr>
          <w:p w14:paraId="35CC65E3" w14:textId="77777777" w:rsidR="00752944" w:rsidRPr="00386EF9" w:rsidRDefault="00752944" w:rsidP="00B663DE">
            <w:pPr>
              <w:spacing w:after="0" w:line="240" w:lineRule="auto"/>
              <w:rPr>
                <w:rFonts w:eastAsia="Times New Roman"/>
                <w:b/>
                <w:bCs/>
              </w:rPr>
            </w:pPr>
          </w:p>
        </w:tc>
      </w:tr>
      <w:tr w:rsidR="00752944" w:rsidRPr="00386EF9" w14:paraId="3886109F"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FEB8BD3"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3A60056E" w14:textId="77777777" w:rsidR="00752944" w:rsidRPr="00386EF9" w:rsidRDefault="00752944" w:rsidP="00B663DE">
            <w:pPr>
              <w:spacing w:after="0" w:line="240" w:lineRule="auto"/>
              <w:rPr>
                <w:rFonts w:eastAsia="Times New Roman"/>
              </w:rPr>
            </w:pPr>
            <w:r w:rsidRPr="002865FE">
              <w:t>Honing Tool</w:t>
            </w:r>
          </w:p>
        </w:tc>
        <w:tc>
          <w:tcPr>
            <w:tcW w:w="1394" w:type="dxa"/>
            <w:tcBorders>
              <w:top w:val="nil"/>
              <w:left w:val="nil"/>
              <w:bottom w:val="single" w:sz="4" w:space="0" w:color="auto"/>
              <w:right w:val="single" w:sz="4" w:space="0" w:color="auto"/>
            </w:tcBorders>
            <w:vAlign w:val="center"/>
          </w:tcPr>
          <w:p w14:paraId="10BD1678"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4113B456"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2BFA30AB"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3829D967" w14:textId="77777777" w:rsidR="00752944" w:rsidRPr="00386EF9" w:rsidRDefault="00752944" w:rsidP="00B663DE">
            <w:pPr>
              <w:spacing w:after="0" w:line="240" w:lineRule="auto"/>
              <w:rPr>
                <w:rFonts w:eastAsia="Times New Roman"/>
                <w:b/>
                <w:bCs/>
              </w:rPr>
            </w:pPr>
          </w:p>
        </w:tc>
      </w:tr>
      <w:tr w:rsidR="00752944" w:rsidRPr="00386EF9" w14:paraId="362216D1"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A387330"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32A7C098" w14:textId="77777777" w:rsidR="00752944" w:rsidRPr="00386EF9" w:rsidRDefault="00752944" w:rsidP="00B663DE">
            <w:pPr>
              <w:spacing w:after="0" w:line="240" w:lineRule="auto"/>
              <w:rPr>
                <w:rFonts w:eastAsia="Times New Roman"/>
              </w:rPr>
            </w:pPr>
            <w:r w:rsidRPr="002865FE">
              <w:t>Impact gun</w:t>
            </w:r>
          </w:p>
        </w:tc>
        <w:tc>
          <w:tcPr>
            <w:tcW w:w="1394" w:type="dxa"/>
            <w:tcBorders>
              <w:top w:val="nil"/>
              <w:left w:val="nil"/>
              <w:bottom w:val="single" w:sz="4" w:space="0" w:color="auto"/>
              <w:right w:val="single" w:sz="4" w:space="0" w:color="auto"/>
            </w:tcBorders>
          </w:tcPr>
          <w:p w14:paraId="68945DFC"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1EE6736D"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09E6DF23"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790B0094" w14:textId="77777777" w:rsidR="00752944" w:rsidRPr="00386EF9" w:rsidRDefault="00752944" w:rsidP="00B663DE">
            <w:pPr>
              <w:spacing w:after="0" w:line="240" w:lineRule="auto"/>
              <w:rPr>
                <w:rFonts w:eastAsia="Times New Roman"/>
                <w:b/>
                <w:bCs/>
              </w:rPr>
            </w:pPr>
          </w:p>
        </w:tc>
      </w:tr>
      <w:tr w:rsidR="00752944" w:rsidRPr="00386EF9" w14:paraId="672B41F8"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4D21CE0"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1BAAAC1F" w14:textId="77777777" w:rsidR="00752944" w:rsidRPr="00386EF9" w:rsidRDefault="00752944" w:rsidP="00B663DE">
            <w:pPr>
              <w:spacing w:after="0" w:line="240" w:lineRule="auto"/>
              <w:rPr>
                <w:rFonts w:eastAsia="Times New Roman"/>
              </w:rPr>
            </w:pPr>
            <w:r w:rsidRPr="002865FE">
              <w:t>Lifter</w:t>
            </w:r>
          </w:p>
        </w:tc>
        <w:tc>
          <w:tcPr>
            <w:tcW w:w="1394" w:type="dxa"/>
            <w:tcBorders>
              <w:top w:val="nil"/>
              <w:left w:val="nil"/>
              <w:bottom w:val="single" w:sz="4" w:space="0" w:color="auto"/>
              <w:right w:val="single" w:sz="4" w:space="0" w:color="auto"/>
            </w:tcBorders>
          </w:tcPr>
          <w:p w14:paraId="7D99E691"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142F498E"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7525903E"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3D1B9B8D" w14:textId="77777777" w:rsidR="00752944" w:rsidRPr="00386EF9" w:rsidRDefault="00752944" w:rsidP="00B663DE">
            <w:pPr>
              <w:spacing w:after="0" w:line="240" w:lineRule="auto"/>
              <w:rPr>
                <w:rFonts w:eastAsia="Times New Roman"/>
                <w:b/>
                <w:bCs/>
              </w:rPr>
            </w:pPr>
          </w:p>
        </w:tc>
      </w:tr>
      <w:tr w:rsidR="00752944" w:rsidRPr="00386EF9" w14:paraId="12572C0D"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18EA775"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58BAD73E" w14:textId="77777777" w:rsidR="00752944" w:rsidRPr="00386EF9" w:rsidRDefault="00752944" w:rsidP="00B663DE">
            <w:pPr>
              <w:spacing w:after="0" w:line="240" w:lineRule="auto"/>
              <w:rPr>
                <w:rFonts w:eastAsia="Times New Roman"/>
              </w:rPr>
            </w:pPr>
            <w:r w:rsidRPr="002865FE">
              <w:t>Main Line Boring Machine</w:t>
            </w:r>
          </w:p>
        </w:tc>
        <w:tc>
          <w:tcPr>
            <w:tcW w:w="1394" w:type="dxa"/>
            <w:tcBorders>
              <w:top w:val="nil"/>
              <w:left w:val="nil"/>
              <w:bottom w:val="single" w:sz="4" w:space="0" w:color="auto"/>
              <w:right w:val="single" w:sz="4" w:space="0" w:color="auto"/>
            </w:tcBorders>
            <w:vAlign w:val="center"/>
          </w:tcPr>
          <w:p w14:paraId="12E05805" w14:textId="77777777" w:rsidR="00752944" w:rsidRPr="00D90E84" w:rsidRDefault="00752944" w:rsidP="00B663DE">
            <w:pPr>
              <w:spacing w:after="0" w:line="240" w:lineRule="auto"/>
              <w:jc w:val="center"/>
              <w:rPr>
                <w:rFonts w:eastAsia="Times New Roman"/>
              </w:rPr>
            </w:pPr>
            <w:r w:rsidRPr="00D90E84">
              <w:rPr>
                <w:rFonts w:eastAsia="Times New Roman"/>
              </w:rPr>
              <w:t>01 No</w:t>
            </w:r>
          </w:p>
        </w:tc>
        <w:tc>
          <w:tcPr>
            <w:tcW w:w="540" w:type="dxa"/>
            <w:tcBorders>
              <w:top w:val="nil"/>
              <w:left w:val="single" w:sz="4" w:space="0" w:color="auto"/>
              <w:bottom w:val="single" w:sz="4" w:space="0" w:color="auto"/>
              <w:right w:val="single" w:sz="4" w:space="0" w:color="auto"/>
            </w:tcBorders>
            <w:shd w:val="clear" w:color="auto" w:fill="auto"/>
            <w:noWrap/>
          </w:tcPr>
          <w:p w14:paraId="439D655F"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0846D823"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20DE7C66" w14:textId="77777777" w:rsidR="00752944" w:rsidRPr="00386EF9" w:rsidRDefault="00752944" w:rsidP="00B663DE">
            <w:pPr>
              <w:spacing w:after="0" w:line="240" w:lineRule="auto"/>
              <w:rPr>
                <w:rFonts w:eastAsia="Times New Roman"/>
                <w:b/>
                <w:bCs/>
              </w:rPr>
            </w:pPr>
          </w:p>
        </w:tc>
      </w:tr>
      <w:tr w:rsidR="00752944" w:rsidRPr="00386EF9" w14:paraId="3DBC061D"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5419DC7"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314EB7D5" w14:textId="77777777" w:rsidR="00752944" w:rsidRPr="00386EF9" w:rsidRDefault="00752944" w:rsidP="00B663DE">
            <w:pPr>
              <w:spacing w:after="0" w:line="240" w:lineRule="auto"/>
              <w:rPr>
                <w:rFonts w:eastAsia="Times New Roman"/>
              </w:rPr>
            </w:pPr>
            <w:r w:rsidRPr="002865FE">
              <w:t xml:space="preserve">Measuring tools (Vernier caliper, micrometer, bore gauge, dial indicator gauge, Steel rule, filler gauge, try square, mercer gauge) </w:t>
            </w:r>
          </w:p>
        </w:tc>
        <w:tc>
          <w:tcPr>
            <w:tcW w:w="1394" w:type="dxa"/>
            <w:tcBorders>
              <w:top w:val="nil"/>
              <w:left w:val="nil"/>
              <w:bottom w:val="single" w:sz="4" w:space="0" w:color="auto"/>
              <w:right w:val="single" w:sz="4" w:space="0" w:color="auto"/>
            </w:tcBorders>
            <w:vAlign w:val="center"/>
          </w:tcPr>
          <w:p w14:paraId="33EF265E" w14:textId="77777777" w:rsidR="00752944" w:rsidRPr="00D90E84" w:rsidRDefault="00752944" w:rsidP="00B663DE">
            <w:pPr>
              <w:spacing w:after="0" w:line="240" w:lineRule="auto"/>
              <w:jc w:val="center"/>
              <w:rPr>
                <w:rFonts w:eastAsia="Times New Roman"/>
              </w:rPr>
            </w:pPr>
            <w:r w:rsidRPr="00D90E84">
              <w:rPr>
                <w:rFonts w:eastAsia="Times New Roman"/>
              </w:rPr>
              <w:t>25 Nos each</w:t>
            </w:r>
          </w:p>
        </w:tc>
        <w:tc>
          <w:tcPr>
            <w:tcW w:w="540" w:type="dxa"/>
            <w:tcBorders>
              <w:top w:val="nil"/>
              <w:left w:val="single" w:sz="4" w:space="0" w:color="auto"/>
              <w:bottom w:val="single" w:sz="4" w:space="0" w:color="auto"/>
              <w:right w:val="single" w:sz="4" w:space="0" w:color="auto"/>
            </w:tcBorders>
            <w:shd w:val="clear" w:color="auto" w:fill="auto"/>
            <w:noWrap/>
          </w:tcPr>
          <w:p w14:paraId="789FC2A1"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23FA9C91"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605526BD" w14:textId="77777777" w:rsidR="00752944" w:rsidRPr="00386EF9" w:rsidRDefault="00752944" w:rsidP="00B663DE">
            <w:pPr>
              <w:spacing w:after="0" w:line="240" w:lineRule="auto"/>
              <w:rPr>
                <w:rFonts w:eastAsia="Times New Roman"/>
                <w:b/>
                <w:bCs/>
              </w:rPr>
            </w:pPr>
          </w:p>
        </w:tc>
      </w:tr>
      <w:tr w:rsidR="00752944" w:rsidRPr="00386EF9" w14:paraId="1F26ECFD"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1435E20"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407ED86D" w14:textId="77777777" w:rsidR="00752944" w:rsidRPr="00386EF9" w:rsidRDefault="00752944" w:rsidP="00B663DE">
            <w:pPr>
              <w:spacing w:after="0" w:line="240" w:lineRule="auto"/>
              <w:rPr>
                <w:rFonts w:eastAsia="Times New Roman"/>
              </w:rPr>
            </w:pPr>
            <w:r w:rsidRPr="002865FE">
              <w:t>Mercer Gauge</w:t>
            </w:r>
          </w:p>
        </w:tc>
        <w:tc>
          <w:tcPr>
            <w:tcW w:w="1394" w:type="dxa"/>
            <w:tcBorders>
              <w:top w:val="nil"/>
              <w:left w:val="nil"/>
              <w:bottom w:val="single" w:sz="4" w:space="0" w:color="auto"/>
              <w:right w:val="single" w:sz="4" w:space="0" w:color="auto"/>
            </w:tcBorders>
            <w:vAlign w:val="center"/>
          </w:tcPr>
          <w:p w14:paraId="5D41AF87"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3BF7B765"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29436001"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18C6D6B0" w14:textId="77777777" w:rsidR="00752944" w:rsidRPr="00386EF9" w:rsidRDefault="00752944" w:rsidP="00B663DE">
            <w:pPr>
              <w:spacing w:after="0" w:line="240" w:lineRule="auto"/>
              <w:rPr>
                <w:rFonts w:eastAsia="Times New Roman"/>
                <w:b/>
                <w:bCs/>
              </w:rPr>
            </w:pPr>
          </w:p>
        </w:tc>
      </w:tr>
      <w:tr w:rsidR="00752944" w:rsidRPr="00386EF9" w14:paraId="7847A4CD"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35E7197"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493872DD" w14:textId="77777777" w:rsidR="00752944" w:rsidRPr="00386EF9" w:rsidRDefault="00752944" w:rsidP="00B663DE">
            <w:pPr>
              <w:spacing w:after="0" w:line="240" w:lineRule="auto"/>
              <w:rPr>
                <w:rFonts w:eastAsia="Times New Roman"/>
              </w:rPr>
            </w:pPr>
            <w:r w:rsidRPr="002865FE">
              <w:t>Oil can</w:t>
            </w:r>
          </w:p>
        </w:tc>
        <w:tc>
          <w:tcPr>
            <w:tcW w:w="1394" w:type="dxa"/>
            <w:tcBorders>
              <w:top w:val="nil"/>
              <w:left w:val="nil"/>
              <w:bottom w:val="single" w:sz="4" w:space="0" w:color="auto"/>
              <w:right w:val="single" w:sz="4" w:space="0" w:color="auto"/>
            </w:tcBorders>
            <w:vAlign w:val="center"/>
          </w:tcPr>
          <w:p w14:paraId="159B6D4B"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06BC8408"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0921D9B6"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72A9D46F" w14:textId="77777777" w:rsidR="00752944" w:rsidRPr="00386EF9" w:rsidRDefault="00752944" w:rsidP="00B663DE">
            <w:pPr>
              <w:spacing w:after="0" w:line="240" w:lineRule="auto"/>
              <w:rPr>
                <w:rFonts w:eastAsia="Times New Roman"/>
                <w:b/>
                <w:bCs/>
              </w:rPr>
            </w:pPr>
          </w:p>
        </w:tc>
      </w:tr>
      <w:tr w:rsidR="00752944" w:rsidRPr="00386EF9" w14:paraId="23DFE44F"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F8A3DB0"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256D7476" w14:textId="77777777" w:rsidR="00752944" w:rsidRPr="00386EF9" w:rsidRDefault="00752944" w:rsidP="00B663DE">
            <w:pPr>
              <w:spacing w:after="0" w:line="240" w:lineRule="auto"/>
              <w:rPr>
                <w:rFonts w:eastAsia="Times New Roman"/>
              </w:rPr>
            </w:pPr>
            <w:r w:rsidRPr="002865FE">
              <w:t>Special Service Tools</w:t>
            </w:r>
          </w:p>
        </w:tc>
        <w:tc>
          <w:tcPr>
            <w:tcW w:w="1394" w:type="dxa"/>
            <w:tcBorders>
              <w:top w:val="nil"/>
              <w:left w:val="nil"/>
              <w:bottom w:val="single" w:sz="4" w:space="0" w:color="auto"/>
              <w:right w:val="single" w:sz="4" w:space="0" w:color="auto"/>
            </w:tcBorders>
            <w:vAlign w:val="center"/>
          </w:tcPr>
          <w:p w14:paraId="73199F84"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39098430"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3D20FB61"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35589F31" w14:textId="77777777" w:rsidR="00752944" w:rsidRPr="00386EF9" w:rsidRDefault="00752944" w:rsidP="00B663DE">
            <w:pPr>
              <w:spacing w:after="0" w:line="240" w:lineRule="auto"/>
              <w:rPr>
                <w:rFonts w:eastAsia="Times New Roman"/>
                <w:b/>
                <w:bCs/>
              </w:rPr>
            </w:pPr>
          </w:p>
        </w:tc>
      </w:tr>
      <w:tr w:rsidR="00752944" w:rsidRPr="00386EF9" w14:paraId="127499A0"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F466571"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2AAE897A" w14:textId="77777777" w:rsidR="00752944" w:rsidRPr="00386EF9" w:rsidRDefault="00752944" w:rsidP="00B663DE">
            <w:pPr>
              <w:spacing w:after="0" w:line="240" w:lineRule="auto"/>
              <w:rPr>
                <w:rFonts w:eastAsia="Times New Roman"/>
              </w:rPr>
            </w:pPr>
            <w:r w:rsidRPr="002865FE">
              <w:t>Tools trolley (Complete set of Hand Tools)</w:t>
            </w:r>
          </w:p>
        </w:tc>
        <w:tc>
          <w:tcPr>
            <w:tcW w:w="1394" w:type="dxa"/>
            <w:tcBorders>
              <w:top w:val="nil"/>
              <w:left w:val="nil"/>
              <w:bottom w:val="single" w:sz="4" w:space="0" w:color="auto"/>
              <w:right w:val="single" w:sz="4" w:space="0" w:color="auto"/>
            </w:tcBorders>
            <w:vAlign w:val="center"/>
          </w:tcPr>
          <w:p w14:paraId="04DCD69B"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27219E26"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4FBCE73A"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1CFF8A98" w14:textId="77777777" w:rsidR="00752944" w:rsidRPr="00386EF9" w:rsidRDefault="00752944" w:rsidP="00B663DE">
            <w:pPr>
              <w:spacing w:after="0" w:line="240" w:lineRule="auto"/>
              <w:rPr>
                <w:rFonts w:eastAsia="Times New Roman"/>
                <w:b/>
                <w:bCs/>
              </w:rPr>
            </w:pPr>
          </w:p>
        </w:tc>
      </w:tr>
      <w:tr w:rsidR="00752944" w:rsidRPr="00386EF9" w14:paraId="2F594429" w14:textId="77777777" w:rsidTr="00752944">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E364FA4" w14:textId="77777777" w:rsidR="00752944" w:rsidRPr="00D90E84" w:rsidRDefault="00752944" w:rsidP="00752944">
            <w:pPr>
              <w:pStyle w:val="ListParagraph"/>
              <w:numPr>
                <w:ilvl w:val="0"/>
                <w:numId w:val="1231"/>
              </w:numPr>
              <w:spacing w:after="0" w:line="240" w:lineRule="auto"/>
              <w:ind w:left="-22" w:firstLine="0"/>
              <w:jc w:val="center"/>
              <w:rPr>
                <w:rFonts w:eastAsia="Times New Roman"/>
              </w:rPr>
            </w:pPr>
          </w:p>
        </w:tc>
        <w:tc>
          <w:tcPr>
            <w:tcW w:w="3622" w:type="dxa"/>
            <w:tcBorders>
              <w:top w:val="nil"/>
              <w:left w:val="nil"/>
              <w:bottom w:val="single" w:sz="4" w:space="0" w:color="auto"/>
              <w:right w:val="single" w:sz="4" w:space="0" w:color="auto"/>
            </w:tcBorders>
            <w:shd w:val="clear" w:color="auto" w:fill="auto"/>
          </w:tcPr>
          <w:p w14:paraId="249A091E" w14:textId="77777777" w:rsidR="00752944" w:rsidRPr="00386EF9" w:rsidRDefault="00752944" w:rsidP="00B663DE">
            <w:pPr>
              <w:spacing w:after="0" w:line="240" w:lineRule="auto"/>
              <w:rPr>
                <w:rFonts w:eastAsia="Times New Roman"/>
              </w:rPr>
            </w:pPr>
            <w:r w:rsidRPr="002865FE">
              <w:t>Vacuum Gauge</w:t>
            </w:r>
          </w:p>
        </w:tc>
        <w:tc>
          <w:tcPr>
            <w:tcW w:w="1394" w:type="dxa"/>
            <w:tcBorders>
              <w:top w:val="nil"/>
              <w:left w:val="nil"/>
              <w:bottom w:val="single" w:sz="4" w:space="0" w:color="auto"/>
              <w:right w:val="single" w:sz="4" w:space="0" w:color="auto"/>
            </w:tcBorders>
            <w:vAlign w:val="center"/>
          </w:tcPr>
          <w:p w14:paraId="445C82C3" w14:textId="77777777" w:rsidR="00752944" w:rsidRPr="00D90E84" w:rsidRDefault="00752944" w:rsidP="00B663DE">
            <w:pPr>
              <w:spacing w:after="0" w:line="240" w:lineRule="auto"/>
              <w:jc w:val="center"/>
              <w:rPr>
                <w:rFonts w:eastAsia="Times New Roman"/>
              </w:rPr>
            </w:pPr>
            <w:r w:rsidRPr="00D90E84">
              <w:rPr>
                <w:rFonts w:eastAsia="Times New Roman"/>
              </w:rPr>
              <w:t>05 Nos</w:t>
            </w:r>
          </w:p>
        </w:tc>
        <w:tc>
          <w:tcPr>
            <w:tcW w:w="540" w:type="dxa"/>
            <w:tcBorders>
              <w:top w:val="nil"/>
              <w:left w:val="single" w:sz="4" w:space="0" w:color="auto"/>
              <w:bottom w:val="single" w:sz="4" w:space="0" w:color="auto"/>
              <w:right w:val="single" w:sz="4" w:space="0" w:color="auto"/>
            </w:tcBorders>
            <w:shd w:val="clear" w:color="auto" w:fill="auto"/>
            <w:noWrap/>
          </w:tcPr>
          <w:p w14:paraId="2C115BE4" w14:textId="77777777" w:rsidR="00752944" w:rsidRPr="00386EF9" w:rsidRDefault="00752944" w:rsidP="00B663DE">
            <w:pPr>
              <w:spacing w:after="0" w:line="240" w:lineRule="auto"/>
              <w:rPr>
                <w:rFonts w:eastAsia="Times New Roman"/>
                <w:b/>
                <w:bCs/>
              </w:rPr>
            </w:pPr>
          </w:p>
        </w:tc>
        <w:tc>
          <w:tcPr>
            <w:tcW w:w="2544" w:type="dxa"/>
            <w:tcBorders>
              <w:top w:val="nil"/>
              <w:left w:val="nil"/>
              <w:bottom w:val="single" w:sz="4" w:space="0" w:color="auto"/>
              <w:right w:val="single" w:sz="4" w:space="0" w:color="auto"/>
            </w:tcBorders>
            <w:shd w:val="clear" w:color="auto" w:fill="auto"/>
          </w:tcPr>
          <w:p w14:paraId="30FF06A2" w14:textId="77777777" w:rsidR="00752944" w:rsidRPr="00386EF9" w:rsidRDefault="00752944" w:rsidP="00B663DE">
            <w:pPr>
              <w:spacing w:after="0" w:line="240" w:lineRule="auto"/>
              <w:rPr>
                <w:rFonts w:eastAsia="Times New Roman"/>
                <w:b/>
                <w:bCs/>
              </w:rPr>
            </w:pPr>
          </w:p>
        </w:tc>
        <w:tc>
          <w:tcPr>
            <w:tcW w:w="1170" w:type="dxa"/>
            <w:tcBorders>
              <w:top w:val="nil"/>
              <w:left w:val="nil"/>
              <w:bottom w:val="single" w:sz="4" w:space="0" w:color="auto"/>
              <w:right w:val="single" w:sz="4" w:space="0" w:color="auto"/>
            </w:tcBorders>
          </w:tcPr>
          <w:p w14:paraId="42AE2F4C" w14:textId="77777777" w:rsidR="00752944" w:rsidRPr="00386EF9" w:rsidRDefault="00752944" w:rsidP="00B663DE">
            <w:pPr>
              <w:spacing w:after="0" w:line="240" w:lineRule="auto"/>
              <w:rPr>
                <w:rFonts w:eastAsia="Times New Roman"/>
                <w:b/>
                <w:bCs/>
              </w:rPr>
            </w:pPr>
          </w:p>
        </w:tc>
      </w:tr>
    </w:tbl>
    <w:p w14:paraId="0E98B2A9" w14:textId="77777777" w:rsidR="00752944" w:rsidRDefault="00752944" w:rsidP="00752944"/>
    <w:p w14:paraId="130AC81A" w14:textId="3262AF57" w:rsidR="00752944" w:rsidRPr="00364C54" w:rsidRDefault="00364C54" w:rsidP="00752944">
      <w:pPr>
        <w:pStyle w:val="Heading3"/>
        <w:ind w:left="720"/>
        <w:rPr>
          <w:rFonts w:ascii="Arial" w:hAnsi="Arial" w:cs="Arial"/>
          <w:color w:val="auto"/>
          <w:sz w:val="24"/>
          <w:szCs w:val="24"/>
          <w:lang w:val="en-AU"/>
        </w:rPr>
      </w:pPr>
      <w:bookmarkStart w:id="159" w:name="_Toc133427780"/>
      <w:bookmarkStart w:id="160" w:name="_Toc133689796"/>
      <w:r>
        <w:rPr>
          <w:rFonts w:ascii="Arial" w:hAnsi="Arial" w:cs="Arial"/>
          <w:color w:val="auto"/>
          <w:sz w:val="24"/>
          <w:szCs w:val="24"/>
          <w:lang w:val="en-AU"/>
        </w:rPr>
        <w:t>11</w:t>
      </w:r>
      <w:r w:rsidR="00752944" w:rsidRPr="00364C54">
        <w:rPr>
          <w:rFonts w:ascii="Arial" w:hAnsi="Arial" w:cs="Arial"/>
          <w:color w:val="auto"/>
          <w:sz w:val="24"/>
          <w:szCs w:val="24"/>
          <w:lang w:val="en-AU"/>
        </w:rPr>
        <w:t>.1.3. Fuel System-I</w:t>
      </w:r>
      <w:bookmarkEnd w:id="159"/>
      <w:bookmarkEnd w:id="160"/>
    </w:p>
    <w:p w14:paraId="1FAB4498" w14:textId="77777777" w:rsidR="00752944" w:rsidRDefault="00752944" w:rsidP="00752944">
      <w:pPr>
        <w:spacing w:after="0" w:line="240" w:lineRule="auto"/>
        <w:rPr>
          <w:b/>
          <w:bCs/>
          <w:sz w:val="32"/>
          <w:szCs w:val="32"/>
        </w:rPr>
      </w:pPr>
    </w:p>
    <w:tbl>
      <w:tblPr>
        <w:tblW w:w="9805" w:type="dxa"/>
        <w:tblLook w:val="04A0" w:firstRow="1" w:lastRow="0" w:firstColumn="1" w:lastColumn="0" w:noHBand="0" w:noVBand="1"/>
      </w:tblPr>
      <w:tblGrid>
        <w:gridCol w:w="895"/>
        <w:gridCol w:w="2520"/>
        <w:gridCol w:w="1260"/>
        <w:gridCol w:w="900"/>
        <w:gridCol w:w="2520"/>
        <w:gridCol w:w="1710"/>
      </w:tblGrid>
      <w:tr w:rsidR="00752944" w:rsidRPr="00386EF9" w14:paraId="6C056DFF" w14:textId="77777777" w:rsidTr="00752944">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08734913"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520" w:type="dxa"/>
            <w:tcBorders>
              <w:top w:val="single" w:sz="4" w:space="0" w:color="auto"/>
              <w:left w:val="nil"/>
              <w:bottom w:val="single" w:sz="4" w:space="0" w:color="auto"/>
              <w:right w:val="single" w:sz="4" w:space="0" w:color="auto"/>
            </w:tcBorders>
            <w:shd w:val="clear" w:color="000000" w:fill="DBDBDB"/>
            <w:vAlign w:val="center"/>
            <w:hideMark/>
          </w:tcPr>
          <w:p w14:paraId="49C706D0" w14:textId="77777777" w:rsidR="00752944" w:rsidRPr="00386EF9" w:rsidRDefault="00752944" w:rsidP="00B663DE">
            <w:pPr>
              <w:spacing w:after="0" w:line="240" w:lineRule="auto"/>
              <w:jc w:val="center"/>
              <w:rPr>
                <w:rFonts w:eastAsia="Times New Roman"/>
                <w:b/>
                <w:bCs/>
              </w:rPr>
            </w:pPr>
            <w:r w:rsidRPr="00386EF9">
              <w:rPr>
                <w:rFonts w:eastAsia="Times New Roman"/>
                <w:b/>
                <w:bCs/>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735D3A24"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c>
          <w:tcPr>
            <w:tcW w:w="90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A8C7C73"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520" w:type="dxa"/>
            <w:tcBorders>
              <w:top w:val="single" w:sz="4" w:space="0" w:color="auto"/>
              <w:left w:val="nil"/>
              <w:bottom w:val="single" w:sz="4" w:space="0" w:color="auto"/>
              <w:right w:val="single" w:sz="4" w:space="0" w:color="auto"/>
            </w:tcBorders>
            <w:shd w:val="clear" w:color="000000" w:fill="DBDBDB"/>
            <w:vAlign w:val="center"/>
            <w:hideMark/>
          </w:tcPr>
          <w:p w14:paraId="5A8F2DE7" w14:textId="77777777" w:rsidR="00752944" w:rsidRPr="00386EF9" w:rsidRDefault="00752944" w:rsidP="00B663DE">
            <w:pPr>
              <w:spacing w:after="0" w:line="240" w:lineRule="auto"/>
              <w:jc w:val="center"/>
              <w:rPr>
                <w:rFonts w:eastAsia="Times New Roman"/>
                <w:b/>
                <w:bCs/>
              </w:rPr>
            </w:pPr>
            <w:r w:rsidRPr="00386EF9">
              <w:rPr>
                <w:rFonts w:eastAsia="Times New Roman"/>
                <w:b/>
                <w:bCs/>
              </w:rPr>
              <w:t>Consumable Material</w:t>
            </w:r>
          </w:p>
        </w:tc>
        <w:tc>
          <w:tcPr>
            <w:tcW w:w="1710" w:type="dxa"/>
            <w:tcBorders>
              <w:top w:val="single" w:sz="4" w:space="0" w:color="auto"/>
              <w:left w:val="nil"/>
              <w:bottom w:val="single" w:sz="4" w:space="0" w:color="auto"/>
              <w:right w:val="single" w:sz="4" w:space="0" w:color="auto"/>
            </w:tcBorders>
            <w:shd w:val="clear" w:color="000000" w:fill="DBDBDB"/>
            <w:vAlign w:val="center"/>
          </w:tcPr>
          <w:p w14:paraId="41E0E6DC"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r>
      <w:tr w:rsidR="00885994" w:rsidRPr="00386EF9" w14:paraId="31108CCB"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759B4F1" w14:textId="77777777" w:rsidR="00885994" w:rsidRPr="00386EF9" w:rsidRDefault="00885994" w:rsidP="00885994">
            <w:pPr>
              <w:spacing w:after="0" w:line="240" w:lineRule="auto"/>
              <w:rPr>
                <w:rFonts w:eastAsia="Times New Roman"/>
              </w:rPr>
            </w:pPr>
            <w:r w:rsidRPr="00386EF9">
              <w:rPr>
                <w:rFonts w:eastAsia="Times New Roman"/>
              </w:rPr>
              <w:t>1</w:t>
            </w:r>
          </w:p>
        </w:tc>
        <w:tc>
          <w:tcPr>
            <w:tcW w:w="2520" w:type="dxa"/>
            <w:tcBorders>
              <w:top w:val="nil"/>
              <w:left w:val="nil"/>
              <w:bottom w:val="single" w:sz="4" w:space="0" w:color="auto"/>
              <w:right w:val="single" w:sz="4" w:space="0" w:color="auto"/>
            </w:tcBorders>
            <w:shd w:val="clear" w:color="auto" w:fill="auto"/>
          </w:tcPr>
          <w:p w14:paraId="377F4B35" w14:textId="77777777" w:rsidR="00885994" w:rsidRPr="00386EF9" w:rsidRDefault="00885994" w:rsidP="00885994">
            <w:pPr>
              <w:spacing w:after="0" w:line="240" w:lineRule="auto"/>
              <w:rPr>
                <w:rFonts w:eastAsia="Times New Roman"/>
              </w:rPr>
            </w:pPr>
            <w:r w:rsidRPr="00EC62D5">
              <w:t>Common Rail</w:t>
            </w:r>
          </w:p>
        </w:tc>
        <w:tc>
          <w:tcPr>
            <w:tcW w:w="1260" w:type="dxa"/>
            <w:tcBorders>
              <w:top w:val="nil"/>
              <w:left w:val="nil"/>
              <w:bottom w:val="single" w:sz="4" w:space="0" w:color="auto"/>
              <w:right w:val="single" w:sz="4" w:space="0" w:color="auto"/>
            </w:tcBorders>
            <w:vAlign w:val="center"/>
          </w:tcPr>
          <w:p w14:paraId="2974F8F0" w14:textId="4787CAAA"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077ECA03" w14:textId="77777777" w:rsidR="00885994" w:rsidRPr="00825D3C" w:rsidRDefault="00885994" w:rsidP="00885994">
            <w:pPr>
              <w:pStyle w:val="ListParagraph"/>
              <w:numPr>
                <w:ilvl w:val="0"/>
                <w:numId w:val="1233"/>
              </w:numPr>
              <w:spacing w:after="0" w:line="240" w:lineRule="auto"/>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261878C2" w14:textId="77777777" w:rsidR="00885994" w:rsidRPr="00386EF9" w:rsidRDefault="00885994" w:rsidP="00885994">
            <w:pPr>
              <w:spacing w:after="0" w:line="240" w:lineRule="auto"/>
              <w:rPr>
                <w:rFonts w:eastAsia="Times New Roman"/>
              </w:rPr>
            </w:pPr>
            <w:r w:rsidRPr="0010237F">
              <w:t>Carb cleaner spray</w:t>
            </w:r>
          </w:p>
        </w:tc>
        <w:tc>
          <w:tcPr>
            <w:tcW w:w="1710" w:type="dxa"/>
            <w:tcBorders>
              <w:top w:val="nil"/>
              <w:left w:val="nil"/>
              <w:bottom w:val="single" w:sz="4" w:space="0" w:color="auto"/>
              <w:right w:val="single" w:sz="4" w:space="0" w:color="auto"/>
            </w:tcBorders>
            <w:vAlign w:val="center"/>
          </w:tcPr>
          <w:p w14:paraId="13DD6FA3" w14:textId="77777777" w:rsidR="00885994" w:rsidRPr="00386EF9" w:rsidRDefault="00885994" w:rsidP="00885994">
            <w:pPr>
              <w:spacing w:after="0" w:line="240" w:lineRule="auto"/>
              <w:rPr>
                <w:rFonts w:eastAsia="Times New Roman"/>
              </w:rPr>
            </w:pPr>
            <w:r w:rsidRPr="006B58DB">
              <w:t>25 Nos</w:t>
            </w:r>
          </w:p>
        </w:tc>
      </w:tr>
      <w:tr w:rsidR="00885994" w:rsidRPr="00386EF9" w14:paraId="5F00932A"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2F613A6" w14:textId="77777777" w:rsidR="00885994" w:rsidRPr="00386EF9" w:rsidRDefault="00885994" w:rsidP="00885994">
            <w:pPr>
              <w:spacing w:after="0" w:line="240" w:lineRule="auto"/>
              <w:rPr>
                <w:rFonts w:eastAsia="Times New Roman"/>
              </w:rPr>
            </w:pPr>
            <w:r w:rsidRPr="00386EF9">
              <w:rPr>
                <w:rFonts w:eastAsia="Times New Roman"/>
              </w:rPr>
              <w:t>2</w:t>
            </w:r>
          </w:p>
        </w:tc>
        <w:tc>
          <w:tcPr>
            <w:tcW w:w="2520" w:type="dxa"/>
            <w:tcBorders>
              <w:top w:val="nil"/>
              <w:left w:val="nil"/>
              <w:bottom w:val="single" w:sz="4" w:space="0" w:color="auto"/>
              <w:right w:val="single" w:sz="4" w:space="0" w:color="auto"/>
            </w:tcBorders>
            <w:shd w:val="clear" w:color="auto" w:fill="auto"/>
          </w:tcPr>
          <w:p w14:paraId="155CA139" w14:textId="77777777" w:rsidR="00885994" w:rsidRPr="00386EF9" w:rsidRDefault="00885994" w:rsidP="00885994">
            <w:pPr>
              <w:spacing w:after="0" w:line="240" w:lineRule="auto"/>
              <w:rPr>
                <w:rFonts w:eastAsia="Times New Roman"/>
              </w:rPr>
            </w:pPr>
            <w:r w:rsidRPr="00EC62D5">
              <w:t>CRI Pump</w:t>
            </w:r>
          </w:p>
        </w:tc>
        <w:tc>
          <w:tcPr>
            <w:tcW w:w="1260" w:type="dxa"/>
            <w:tcBorders>
              <w:top w:val="nil"/>
              <w:left w:val="nil"/>
              <w:bottom w:val="single" w:sz="4" w:space="0" w:color="auto"/>
              <w:right w:val="single" w:sz="4" w:space="0" w:color="auto"/>
            </w:tcBorders>
            <w:vAlign w:val="center"/>
          </w:tcPr>
          <w:p w14:paraId="1DA1B9FD" w14:textId="3F76BC6A"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6068CDD0"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2FAC9987" w14:textId="77777777" w:rsidR="00885994" w:rsidRPr="00386EF9" w:rsidRDefault="00885994" w:rsidP="00885994">
            <w:pPr>
              <w:spacing w:after="0" w:line="240" w:lineRule="auto"/>
              <w:rPr>
                <w:rFonts w:eastAsia="Times New Roman"/>
              </w:rPr>
            </w:pPr>
            <w:r w:rsidRPr="0010237F">
              <w:t>Cotton rag</w:t>
            </w:r>
          </w:p>
        </w:tc>
        <w:tc>
          <w:tcPr>
            <w:tcW w:w="1710" w:type="dxa"/>
            <w:tcBorders>
              <w:top w:val="nil"/>
              <w:left w:val="nil"/>
              <w:bottom w:val="single" w:sz="4" w:space="0" w:color="auto"/>
              <w:right w:val="single" w:sz="4" w:space="0" w:color="auto"/>
            </w:tcBorders>
            <w:vAlign w:val="center"/>
          </w:tcPr>
          <w:p w14:paraId="0B8A9847" w14:textId="77777777" w:rsidR="00885994" w:rsidRPr="00386EF9" w:rsidRDefault="00885994" w:rsidP="00885994">
            <w:pPr>
              <w:spacing w:after="0" w:line="240" w:lineRule="auto"/>
              <w:rPr>
                <w:rFonts w:eastAsia="Times New Roman"/>
              </w:rPr>
            </w:pPr>
            <w:r w:rsidRPr="006B58DB">
              <w:t>10 kg</w:t>
            </w:r>
          </w:p>
        </w:tc>
      </w:tr>
      <w:tr w:rsidR="00885994" w:rsidRPr="00386EF9" w14:paraId="3FE15911"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41A9504" w14:textId="77777777" w:rsidR="00885994" w:rsidRPr="00386EF9" w:rsidRDefault="00885994" w:rsidP="00885994">
            <w:pPr>
              <w:spacing w:after="0" w:line="240" w:lineRule="auto"/>
              <w:rPr>
                <w:rFonts w:eastAsia="Times New Roman"/>
              </w:rPr>
            </w:pPr>
            <w:r w:rsidRPr="00386EF9">
              <w:rPr>
                <w:rFonts w:eastAsia="Times New Roman"/>
              </w:rPr>
              <w:t>3</w:t>
            </w:r>
          </w:p>
        </w:tc>
        <w:tc>
          <w:tcPr>
            <w:tcW w:w="2520" w:type="dxa"/>
            <w:tcBorders>
              <w:top w:val="nil"/>
              <w:left w:val="nil"/>
              <w:bottom w:val="single" w:sz="4" w:space="0" w:color="auto"/>
              <w:right w:val="single" w:sz="4" w:space="0" w:color="auto"/>
            </w:tcBorders>
            <w:shd w:val="clear" w:color="auto" w:fill="auto"/>
          </w:tcPr>
          <w:p w14:paraId="7AD37D5C" w14:textId="77777777" w:rsidR="00885994" w:rsidRPr="00386EF9" w:rsidRDefault="00885994" w:rsidP="00885994">
            <w:pPr>
              <w:spacing w:after="0" w:line="240" w:lineRule="auto"/>
              <w:rPr>
                <w:rFonts w:eastAsia="Times New Roman"/>
              </w:rPr>
            </w:pPr>
            <w:r w:rsidRPr="00EC62D5">
              <w:t>DPA Pump</w:t>
            </w:r>
          </w:p>
        </w:tc>
        <w:tc>
          <w:tcPr>
            <w:tcW w:w="1260" w:type="dxa"/>
            <w:tcBorders>
              <w:top w:val="nil"/>
              <w:left w:val="nil"/>
              <w:bottom w:val="single" w:sz="4" w:space="0" w:color="auto"/>
              <w:right w:val="single" w:sz="4" w:space="0" w:color="auto"/>
            </w:tcBorders>
            <w:vAlign w:val="center"/>
          </w:tcPr>
          <w:p w14:paraId="1E7D3A7E" w14:textId="4927147C"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4539C838"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54C2DB04" w14:textId="77777777" w:rsidR="00885994" w:rsidRPr="00386EF9" w:rsidRDefault="00885994" w:rsidP="00885994">
            <w:pPr>
              <w:spacing w:after="0" w:line="240" w:lineRule="auto"/>
              <w:rPr>
                <w:rFonts w:eastAsia="Times New Roman"/>
              </w:rPr>
            </w:pPr>
            <w:r w:rsidRPr="0010237F">
              <w:t xml:space="preserve">Kerosene oil </w:t>
            </w:r>
          </w:p>
        </w:tc>
        <w:tc>
          <w:tcPr>
            <w:tcW w:w="1710" w:type="dxa"/>
            <w:tcBorders>
              <w:top w:val="nil"/>
              <w:left w:val="nil"/>
              <w:bottom w:val="single" w:sz="4" w:space="0" w:color="auto"/>
              <w:right w:val="single" w:sz="4" w:space="0" w:color="auto"/>
            </w:tcBorders>
            <w:vAlign w:val="center"/>
          </w:tcPr>
          <w:p w14:paraId="52591E04" w14:textId="77777777" w:rsidR="00885994" w:rsidRPr="00386EF9" w:rsidRDefault="00885994" w:rsidP="00885994">
            <w:pPr>
              <w:spacing w:after="0" w:line="240" w:lineRule="auto"/>
              <w:rPr>
                <w:rFonts w:eastAsia="Times New Roman"/>
              </w:rPr>
            </w:pPr>
            <w:r w:rsidRPr="006B58DB">
              <w:t>20 liters</w:t>
            </w:r>
          </w:p>
        </w:tc>
      </w:tr>
      <w:tr w:rsidR="00885994" w:rsidRPr="00386EF9" w14:paraId="694B9EC9"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322C44E" w14:textId="77777777" w:rsidR="00885994" w:rsidRPr="00386EF9" w:rsidRDefault="00885994" w:rsidP="00885994">
            <w:pPr>
              <w:spacing w:after="0" w:line="240" w:lineRule="auto"/>
              <w:rPr>
                <w:rFonts w:eastAsia="Times New Roman"/>
              </w:rPr>
            </w:pPr>
            <w:r w:rsidRPr="00386EF9">
              <w:rPr>
                <w:rFonts w:eastAsia="Times New Roman"/>
              </w:rPr>
              <w:t>4</w:t>
            </w:r>
          </w:p>
        </w:tc>
        <w:tc>
          <w:tcPr>
            <w:tcW w:w="2520" w:type="dxa"/>
            <w:tcBorders>
              <w:top w:val="nil"/>
              <w:left w:val="nil"/>
              <w:bottom w:val="single" w:sz="4" w:space="0" w:color="auto"/>
              <w:right w:val="single" w:sz="4" w:space="0" w:color="auto"/>
            </w:tcBorders>
            <w:shd w:val="clear" w:color="auto" w:fill="auto"/>
          </w:tcPr>
          <w:p w14:paraId="27D1CA17" w14:textId="77777777" w:rsidR="00885994" w:rsidRPr="00386EF9" w:rsidRDefault="00885994" w:rsidP="00885994">
            <w:pPr>
              <w:spacing w:after="0" w:line="240" w:lineRule="auto"/>
              <w:rPr>
                <w:rFonts w:eastAsia="Times New Roman"/>
              </w:rPr>
            </w:pPr>
            <w:r w:rsidRPr="00EC62D5">
              <w:t>ET Tester</w:t>
            </w:r>
          </w:p>
        </w:tc>
        <w:tc>
          <w:tcPr>
            <w:tcW w:w="1260" w:type="dxa"/>
            <w:tcBorders>
              <w:top w:val="nil"/>
              <w:left w:val="nil"/>
              <w:bottom w:val="single" w:sz="4" w:space="0" w:color="auto"/>
              <w:right w:val="single" w:sz="4" w:space="0" w:color="auto"/>
            </w:tcBorders>
            <w:vAlign w:val="center"/>
          </w:tcPr>
          <w:p w14:paraId="3642A175" w14:textId="7B49BB0D"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3538DBD3"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tcPr>
          <w:p w14:paraId="6155EAB8" w14:textId="77777777" w:rsidR="00885994" w:rsidRPr="00386EF9" w:rsidRDefault="00885994" w:rsidP="00885994">
            <w:pPr>
              <w:spacing w:after="0" w:line="240" w:lineRule="auto"/>
              <w:rPr>
                <w:rFonts w:eastAsia="Times New Roman"/>
              </w:rPr>
            </w:pPr>
            <w:r w:rsidRPr="002865FE">
              <w:t>Boring Tools</w:t>
            </w:r>
          </w:p>
        </w:tc>
        <w:tc>
          <w:tcPr>
            <w:tcW w:w="1710" w:type="dxa"/>
            <w:tcBorders>
              <w:top w:val="nil"/>
              <w:left w:val="nil"/>
              <w:bottom w:val="single" w:sz="4" w:space="0" w:color="auto"/>
              <w:right w:val="single" w:sz="4" w:space="0" w:color="auto"/>
            </w:tcBorders>
            <w:vAlign w:val="center"/>
          </w:tcPr>
          <w:p w14:paraId="381A701B" w14:textId="77777777" w:rsidR="00885994" w:rsidRPr="00386EF9" w:rsidRDefault="00885994" w:rsidP="00885994">
            <w:pPr>
              <w:spacing w:after="0" w:line="240" w:lineRule="auto"/>
              <w:rPr>
                <w:rFonts w:eastAsia="Times New Roman"/>
              </w:rPr>
            </w:pPr>
            <w:r w:rsidRPr="00D90E84">
              <w:rPr>
                <w:rFonts w:eastAsia="Times New Roman"/>
              </w:rPr>
              <w:t>05 Nos</w:t>
            </w:r>
          </w:p>
        </w:tc>
      </w:tr>
      <w:tr w:rsidR="00885994" w:rsidRPr="00386EF9" w14:paraId="7ECA16A3"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5178334" w14:textId="77777777" w:rsidR="00885994" w:rsidRPr="00386EF9" w:rsidRDefault="00885994" w:rsidP="00885994">
            <w:pPr>
              <w:spacing w:after="0" w:line="240" w:lineRule="auto"/>
              <w:rPr>
                <w:rFonts w:eastAsia="Times New Roman"/>
              </w:rPr>
            </w:pPr>
            <w:r w:rsidRPr="00386EF9">
              <w:rPr>
                <w:rFonts w:eastAsia="Times New Roman"/>
              </w:rPr>
              <w:t>5</w:t>
            </w:r>
          </w:p>
        </w:tc>
        <w:tc>
          <w:tcPr>
            <w:tcW w:w="2520" w:type="dxa"/>
            <w:tcBorders>
              <w:top w:val="nil"/>
              <w:left w:val="nil"/>
              <w:bottom w:val="single" w:sz="4" w:space="0" w:color="auto"/>
              <w:right w:val="single" w:sz="4" w:space="0" w:color="auto"/>
            </w:tcBorders>
            <w:shd w:val="clear" w:color="auto" w:fill="auto"/>
          </w:tcPr>
          <w:p w14:paraId="421110DF" w14:textId="77777777" w:rsidR="00885994" w:rsidRPr="00386EF9" w:rsidRDefault="00885994" w:rsidP="00885994">
            <w:pPr>
              <w:spacing w:after="0" w:line="240" w:lineRule="auto"/>
              <w:rPr>
                <w:rFonts w:eastAsia="Times New Roman"/>
              </w:rPr>
            </w:pPr>
            <w:r w:rsidRPr="00EC62D5">
              <w:t>Fuel filter</w:t>
            </w:r>
          </w:p>
        </w:tc>
        <w:tc>
          <w:tcPr>
            <w:tcW w:w="1260" w:type="dxa"/>
            <w:tcBorders>
              <w:top w:val="nil"/>
              <w:left w:val="nil"/>
              <w:bottom w:val="single" w:sz="4" w:space="0" w:color="auto"/>
              <w:right w:val="single" w:sz="4" w:space="0" w:color="auto"/>
            </w:tcBorders>
            <w:vAlign w:val="center"/>
          </w:tcPr>
          <w:p w14:paraId="23C11095" w14:textId="5699D20A"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40A5E83D"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37CB4A45" w14:textId="77777777" w:rsidR="00885994" w:rsidRPr="00386EF9" w:rsidRDefault="00885994" w:rsidP="00885994">
            <w:pPr>
              <w:spacing w:after="0" w:line="240" w:lineRule="auto"/>
              <w:rPr>
                <w:rFonts w:eastAsia="Times New Roman"/>
              </w:rPr>
            </w:pPr>
            <w:r w:rsidRPr="0010237F">
              <w:t>Fuel (petrol/diesel)</w:t>
            </w:r>
          </w:p>
        </w:tc>
        <w:tc>
          <w:tcPr>
            <w:tcW w:w="1710" w:type="dxa"/>
            <w:tcBorders>
              <w:top w:val="nil"/>
              <w:left w:val="nil"/>
              <w:bottom w:val="single" w:sz="4" w:space="0" w:color="auto"/>
              <w:right w:val="single" w:sz="4" w:space="0" w:color="auto"/>
            </w:tcBorders>
            <w:vAlign w:val="center"/>
          </w:tcPr>
          <w:p w14:paraId="0CED184E" w14:textId="77777777" w:rsidR="00885994" w:rsidRPr="00386EF9" w:rsidRDefault="00885994" w:rsidP="00885994">
            <w:pPr>
              <w:spacing w:after="0" w:line="240" w:lineRule="auto"/>
              <w:rPr>
                <w:rFonts w:eastAsia="Times New Roman"/>
              </w:rPr>
            </w:pPr>
            <w:r w:rsidRPr="006B58DB">
              <w:t>20 liters each</w:t>
            </w:r>
          </w:p>
        </w:tc>
      </w:tr>
      <w:tr w:rsidR="00885994" w:rsidRPr="00386EF9" w14:paraId="528F9671"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9D37529" w14:textId="77777777" w:rsidR="00885994" w:rsidRPr="00386EF9" w:rsidRDefault="00885994" w:rsidP="00885994">
            <w:pPr>
              <w:spacing w:after="0" w:line="240" w:lineRule="auto"/>
              <w:rPr>
                <w:rFonts w:eastAsia="Times New Roman"/>
              </w:rPr>
            </w:pPr>
            <w:r w:rsidRPr="00386EF9">
              <w:rPr>
                <w:rFonts w:eastAsia="Times New Roman"/>
              </w:rPr>
              <w:t>6</w:t>
            </w:r>
          </w:p>
        </w:tc>
        <w:tc>
          <w:tcPr>
            <w:tcW w:w="2520" w:type="dxa"/>
            <w:tcBorders>
              <w:top w:val="nil"/>
              <w:left w:val="nil"/>
              <w:bottom w:val="single" w:sz="4" w:space="0" w:color="auto"/>
              <w:right w:val="single" w:sz="4" w:space="0" w:color="auto"/>
            </w:tcBorders>
            <w:shd w:val="clear" w:color="auto" w:fill="auto"/>
          </w:tcPr>
          <w:p w14:paraId="304268CF" w14:textId="77777777" w:rsidR="00885994" w:rsidRPr="00386EF9" w:rsidRDefault="00885994" w:rsidP="00885994">
            <w:pPr>
              <w:spacing w:after="0" w:line="240" w:lineRule="auto"/>
              <w:rPr>
                <w:rFonts w:eastAsia="Times New Roman"/>
              </w:rPr>
            </w:pPr>
            <w:r w:rsidRPr="00EC62D5">
              <w:t>Injection nozzles</w:t>
            </w:r>
          </w:p>
        </w:tc>
        <w:tc>
          <w:tcPr>
            <w:tcW w:w="1260" w:type="dxa"/>
            <w:tcBorders>
              <w:top w:val="nil"/>
              <w:left w:val="nil"/>
              <w:bottom w:val="single" w:sz="4" w:space="0" w:color="auto"/>
              <w:right w:val="single" w:sz="4" w:space="0" w:color="auto"/>
            </w:tcBorders>
            <w:vAlign w:val="center"/>
          </w:tcPr>
          <w:p w14:paraId="7EBB888A" w14:textId="661BAE42"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7B7210F0"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tcPr>
          <w:p w14:paraId="6200BC4C"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5144AC37" w14:textId="77777777" w:rsidR="00885994" w:rsidRPr="00386EF9" w:rsidRDefault="00885994" w:rsidP="00885994">
            <w:pPr>
              <w:spacing w:after="0" w:line="240" w:lineRule="auto"/>
              <w:rPr>
                <w:rFonts w:eastAsia="Times New Roman"/>
              </w:rPr>
            </w:pPr>
          </w:p>
        </w:tc>
      </w:tr>
      <w:tr w:rsidR="00885994" w:rsidRPr="00386EF9" w14:paraId="3C79BFF1"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98B4C6F" w14:textId="77777777" w:rsidR="00885994" w:rsidRPr="00386EF9" w:rsidRDefault="00885994" w:rsidP="00885994">
            <w:pPr>
              <w:spacing w:after="0" w:line="240" w:lineRule="auto"/>
              <w:rPr>
                <w:rFonts w:eastAsia="Times New Roman"/>
              </w:rPr>
            </w:pPr>
            <w:r w:rsidRPr="00386EF9">
              <w:rPr>
                <w:rFonts w:eastAsia="Times New Roman"/>
              </w:rPr>
              <w:t>7</w:t>
            </w:r>
          </w:p>
        </w:tc>
        <w:tc>
          <w:tcPr>
            <w:tcW w:w="2520" w:type="dxa"/>
            <w:tcBorders>
              <w:top w:val="nil"/>
              <w:left w:val="nil"/>
              <w:bottom w:val="single" w:sz="4" w:space="0" w:color="auto"/>
              <w:right w:val="single" w:sz="4" w:space="0" w:color="auto"/>
            </w:tcBorders>
            <w:shd w:val="clear" w:color="auto" w:fill="auto"/>
          </w:tcPr>
          <w:p w14:paraId="200020EF" w14:textId="77777777" w:rsidR="00885994" w:rsidRPr="00386EF9" w:rsidRDefault="00885994" w:rsidP="00885994">
            <w:pPr>
              <w:spacing w:after="0" w:line="240" w:lineRule="auto"/>
              <w:rPr>
                <w:rFonts w:eastAsia="Times New Roman"/>
              </w:rPr>
            </w:pPr>
            <w:r w:rsidRPr="00EC62D5">
              <w:t>Inline pump</w:t>
            </w:r>
          </w:p>
        </w:tc>
        <w:tc>
          <w:tcPr>
            <w:tcW w:w="1260" w:type="dxa"/>
            <w:tcBorders>
              <w:top w:val="nil"/>
              <w:left w:val="nil"/>
              <w:bottom w:val="single" w:sz="4" w:space="0" w:color="auto"/>
              <w:right w:val="single" w:sz="4" w:space="0" w:color="auto"/>
            </w:tcBorders>
            <w:vAlign w:val="center"/>
          </w:tcPr>
          <w:p w14:paraId="3FFC25CD" w14:textId="4EF91801"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4742ED0F"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6D8D2C24"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5BE35D28" w14:textId="77777777" w:rsidR="00885994" w:rsidRPr="00386EF9" w:rsidRDefault="00885994" w:rsidP="00885994">
            <w:pPr>
              <w:spacing w:after="0" w:line="240" w:lineRule="auto"/>
              <w:rPr>
                <w:rFonts w:eastAsia="Times New Roman"/>
              </w:rPr>
            </w:pPr>
          </w:p>
        </w:tc>
      </w:tr>
      <w:tr w:rsidR="00885994" w:rsidRPr="00386EF9" w14:paraId="603253D3"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5C5566C" w14:textId="77777777" w:rsidR="00885994" w:rsidRPr="00386EF9" w:rsidRDefault="00885994" w:rsidP="00885994">
            <w:pPr>
              <w:spacing w:after="0" w:line="240" w:lineRule="auto"/>
              <w:rPr>
                <w:rFonts w:eastAsia="Times New Roman"/>
              </w:rPr>
            </w:pPr>
            <w:r w:rsidRPr="00386EF9">
              <w:rPr>
                <w:rFonts w:eastAsia="Times New Roman"/>
              </w:rPr>
              <w:t>8</w:t>
            </w:r>
          </w:p>
        </w:tc>
        <w:tc>
          <w:tcPr>
            <w:tcW w:w="2520" w:type="dxa"/>
            <w:tcBorders>
              <w:top w:val="nil"/>
              <w:left w:val="nil"/>
              <w:bottom w:val="single" w:sz="4" w:space="0" w:color="auto"/>
              <w:right w:val="single" w:sz="4" w:space="0" w:color="auto"/>
            </w:tcBorders>
            <w:shd w:val="clear" w:color="auto" w:fill="auto"/>
          </w:tcPr>
          <w:p w14:paraId="1E9126DB" w14:textId="77777777" w:rsidR="00885994" w:rsidRPr="00386EF9" w:rsidRDefault="00885994" w:rsidP="00885994">
            <w:pPr>
              <w:spacing w:after="0" w:line="240" w:lineRule="auto"/>
              <w:rPr>
                <w:rFonts w:eastAsia="Times New Roman"/>
              </w:rPr>
            </w:pPr>
            <w:r w:rsidRPr="00EC62D5">
              <w:t>MEUI Fuel Injector</w:t>
            </w:r>
          </w:p>
        </w:tc>
        <w:tc>
          <w:tcPr>
            <w:tcW w:w="1260" w:type="dxa"/>
            <w:tcBorders>
              <w:top w:val="nil"/>
              <w:left w:val="nil"/>
              <w:bottom w:val="single" w:sz="4" w:space="0" w:color="auto"/>
              <w:right w:val="single" w:sz="4" w:space="0" w:color="auto"/>
            </w:tcBorders>
            <w:vAlign w:val="center"/>
          </w:tcPr>
          <w:p w14:paraId="418C6D2F" w14:textId="451ACC22"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434584CF" w14:textId="77777777" w:rsidR="00885994" w:rsidRPr="00825D3C" w:rsidRDefault="00885994" w:rsidP="00885994">
            <w:pPr>
              <w:pStyle w:val="ListParagraph"/>
              <w:numPr>
                <w:ilvl w:val="0"/>
                <w:numId w:val="1233"/>
              </w:numPr>
              <w:spacing w:after="0" w:line="240" w:lineRule="auto"/>
              <w:ind w:left="406"/>
              <w:jc w:val="center"/>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5D04BFC8"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1A3E398B" w14:textId="77777777" w:rsidR="00885994" w:rsidRPr="00386EF9" w:rsidRDefault="00885994" w:rsidP="00885994">
            <w:pPr>
              <w:spacing w:after="0" w:line="240" w:lineRule="auto"/>
              <w:rPr>
                <w:rFonts w:eastAsia="Times New Roman"/>
              </w:rPr>
            </w:pPr>
          </w:p>
        </w:tc>
      </w:tr>
      <w:tr w:rsidR="00885994" w:rsidRPr="00386EF9" w14:paraId="0A0D0A62"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05C6A6B0" w14:textId="77777777" w:rsidR="00885994" w:rsidRPr="00386EF9" w:rsidRDefault="00885994" w:rsidP="00885994">
            <w:pPr>
              <w:spacing w:after="0" w:line="240" w:lineRule="auto"/>
              <w:rPr>
                <w:rFonts w:eastAsia="Times New Roman"/>
              </w:rPr>
            </w:pPr>
            <w:r w:rsidRPr="00386EF9">
              <w:rPr>
                <w:rFonts w:eastAsia="Times New Roman"/>
              </w:rPr>
              <w:t>9</w:t>
            </w:r>
          </w:p>
        </w:tc>
        <w:tc>
          <w:tcPr>
            <w:tcW w:w="2520" w:type="dxa"/>
            <w:tcBorders>
              <w:top w:val="nil"/>
              <w:left w:val="nil"/>
              <w:bottom w:val="single" w:sz="4" w:space="0" w:color="auto"/>
              <w:right w:val="single" w:sz="4" w:space="0" w:color="auto"/>
            </w:tcBorders>
            <w:shd w:val="clear" w:color="auto" w:fill="auto"/>
          </w:tcPr>
          <w:p w14:paraId="30F56A08" w14:textId="77777777" w:rsidR="00885994" w:rsidRPr="00386EF9" w:rsidRDefault="00885994" w:rsidP="00885994">
            <w:pPr>
              <w:spacing w:after="0" w:line="240" w:lineRule="auto"/>
              <w:rPr>
                <w:rFonts w:eastAsia="Times New Roman"/>
              </w:rPr>
            </w:pPr>
            <w:r w:rsidRPr="00EC62D5">
              <w:t>MEUI Pump</w:t>
            </w:r>
          </w:p>
        </w:tc>
        <w:tc>
          <w:tcPr>
            <w:tcW w:w="1260" w:type="dxa"/>
            <w:tcBorders>
              <w:top w:val="nil"/>
              <w:left w:val="nil"/>
              <w:bottom w:val="single" w:sz="4" w:space="0" w:color="auto"/>
              <w:right w:val="single" w:sz="4" w:space="0" w:color="auto"/>
            </w:tcBorders>
            <w:vAlign w:val="center"/>
          </w:tcPr>
          <w:p w14:paraId="51F1824E" w14:textId="3016122A"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tcPr>
          <w:p w14:paraId="3920DC87" w14:textId="77777777" w:rsidR="00885994" w:rsidRPr="00386EF9" w:rsidRDefault="00885994" w:rsidP="00885994">
            <w:pPr>
              <w:spacing w:after="0" w:line="240" w:lineRule="auto"/>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3CB8F9FD"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1F5B3BAC" w14:textId="77777777" w:rsidR="00885994" w:rsidRPr="00386EF9" w:rsidRDefault="00885994" w:rsidP="00885994">
            <w:pPr>
              <w:spacing w:after="0" w:line="240" w:lineRule="auto"/>
              <w:rPr>
                <w:rFonts w:eastAsia="Times New Roman"/>
              </w:rPr>
            </w:pPr>
          </w:p>
        </w:tc>
      </w:tr>
      <w:tr w:rsidR="00885994" w:rsidRPr="00386EF9" w14:paraId="55CB17B2" w14:textId="77777777" w:rsidTr="00885994">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3153FD5C" w14:textId="77777777" w:rsidR="00885994" w:rsidRPr="00386EF9" w:rsidRDefault="00885994" w:rsidP="00885994">
            <w:pPr>
              <w:spacing w:after="0" w:line="240" w:lineRule="auto"/>
              <w:rPr>
                <w:rFonts w:eastAsia="Times New Roman"/>
              </w:rPr>
            </w:pPr>
            <w:r w:rsidRPr="00386EF9">
              <w:rPr>
                <w:rFonts w:eastAsia="Times New Roman"/>
              </w:rPr>
              <w:t>10</w:t>
            </w:r>
          </w:p>
        </w:tc>
        <w:tc>
          <w:tcPr>
            <w:tcW w:w="2520" w:type="dxa"/>
            <w:tcBorders>
              <w:top w:val="nil"/>
              <w:left w:val="nil"/>
              <w:bottom w:val="single" w:sz="4" w:space="0" w:color="auto"/>
              <w:right w:val="single" w:sz="4" w:space="0" w:color="auto"/>
            </w:tcBorders>
            <w:shd w:val="clear" w:color="auto" w:fill="auto"/>
          </w:tcPr>
          <w:p w14:paraId="7E2B8F41" w14:textId="77777777" w:rsidR="00885994" w:rsidRPr="00386EF9" w:rsidRDefault="00885994" w:rsidP="00885994">
            <w:pPr>
              <w:spacing w:after="0" w:line="240" w:lineRule="auto"/>
              <w:rPr>
                <w:rFonts w:eastAsia="Times New Roman"/>
              </w:rPr>
            </w:pPr>
            <w:r w:rsidRPr="00EC62D5">
              <w:t>Multi meter</w:t>
            </w:r>
          </w:p>
        </w:tc>
        <w:tc>
          <w:tcPr>
            <w:tcW w:w="1260" w:type="dxa"/>
            <w:tcBorders>
              <w:top w:val="nil"/>
              <w:left w:val="nil"/>
              <w:bottom w:val="single" w:sz="4" w:space="0" w:color="auto"/>
              <w:right w:val="single" w:sz="4" w:space="0" w:color="auto"/>
            </w:tcBorders>
            <w:vAlign w:val="center"/>
          </w:tcPr>
          <w:p w14:paraId="6823B2D6" w14:textId="59C3989E"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tcPr>
          <w:p w14:paraId="3C90B042" w14:textId="77777777" w:rsidR="00885994" w:rsidRPr="00386EF9" w:rsidRDefault="00885994" w:rsidP="00885994">
            <w:pPr>
              <w:spacing w:after="0" w:line="240" w:lineRule="auto"/>
              <w:rPr>
                <w:rFonts w:eastAsia="Times New Roman"/>
              </w:rPr>
            </w:pPr>
          </w:p>
        </w:tc>
        <w:tc>
          <w:tcPr>
            <w:tcW w:w="2520" w:type="dxa"/>
            <w:tcBorders>
              <w:top w:val="nil"/>
              <w:left w:val="nil"/>
              <w:bottom w:val="single" w:sz="4" w:space="0" w:color="auto"/>
              <w:right w:val="single" w:sz="4" w:space="0" w:color="auto"/>
            </w:tcBorders>
            <w:shd w:val="clear" w:color="auto" w:fill="auto"/>
            <w:vAlign w:val="center"/>
          </w:tcPr>
          <w:p w14:paraId="15C698C3"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7EDF40EF" w14:textId="77777777" w:rsidR="00885994" w:rsidRPr="00386EF9" w:rsidRDefault="00885994" w:rsidP="00885994">
            <w:pPr>
              <w:spacing w:after="0" w:line="240" w:lineRule="auto"/>
              <w:rPr>
                <w:rFonts w:eastAsia="Times New Roman"/>
              </w:rPr>
            </w:pPr>
          </w:p>
        </w:tc>
      </w:tr>
      <w:tr w:rsidR="00885994" w:rsidRPr="00386EF9" w14:paraId="561168BE"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B58DFB4" w14:textId="77777777" w:rsidR="00885994" w:rsidRPr="00386EF9" w:rsidRDefault="00885994" w:rsidP="00885994">
            <w:pPr>
              <w:spacing w:after="0" w:line="240" w:lineRule="auto"/>
              <w:rPr>
                <w:rFonts w:eastAsia="Times New Roman"/>
              </w:rPr>
            </w:pPr>
            <w:r w:rsidRPr="00386EF9">
              <w:rPr>
                <w:rFonts w:eastAsia="Times New Roman"/>
              </w:rPr>
              <w:t>11</w:t>
            </w:r>
          </w:p>
        </w:tc>
        <w:tc>
          <w:tcPr>
            <w:tcW w:w="2520" w:type="dxa"/>
            <w:tcBorders>
              <w:top w:val="nil"/>
              <w:left w:val="nil"/>
              <w:bottom w:val="single" w:sz="4" w:space="0" w:color="auto"/>
              <w:right w:val="single" w:sz="4" w:space="0" w:color="auto"/>
            </w:tcBorders>
            <w:shd w:val="clear" w:color="auto" w:fill="auto"/>
          </w:tcPr>
          <w:p w14:paraId="4B8AE6A3" w14:textId="77777777" w:rsidR="00885994" w:rsidRPr="00386EF9" w:rsidRDefault="00885994" w:rsidP="00885994">
            <w:pPr>
              <w:spacing w:after="0" w:line="240" w:lineRule="auto"/>
              <w:rPr>
                <w:rFonts w:eastAsia="Times New Roman"/>
              </w:rPr>
            </w:pPr>
            <w:r w:rsidRPr="00EC62D5">
              <w:t>PT injector</w:t>
            </w:r>
          </w:p>
        </w:tc>
        <w:tc>
          <w:tcPr>
            <w:tcW w:w="1260" w:type="dxa"/>
            <w:tcBorders>
              <w:top w:val="nil"/>
              <w:left w:val="nil"/>
              <w:bottom w:val="single" w:sz="4" w:space="0" w:color="auto"/>
              <w:right w:val="single" w:sz="4" w:space="0" w:color="auto"/>
            </w:tcBorders>
            <w:vAlign w:val="center"/>
          </w:tcPr>
          <w:p w14:paraId="2ABEEAEF" w14:textId="3FC2CA8D"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7947A5FE" w14:textId="77777777" w:rsidR="00885994" w:rsidRPr="00386EF9" w:rsidRDefault="00885994" w:rsidP="00885994">
            <w:pPr>
              <w:spacing w:after="0" w:line="240" w:lineRule="auto"/>
              <w:rPr>
                <w:rFonts w:eastAsia="Times New Roman"/>
              </w:rPr>
            </w:pPr>
            <w:r w:rsidRPr="00386EF9">
              <w:rPr>
                <w:rFonts w:eastAsia="Times New Roman"/>
              </w:rPr>
              <w:t> </w:t>
            </w:r>
          </w:p>
        </w:tc>
        <w:tc>
          <w:tcPr>
            <w:tcW w:w="2520" w:type="dxa"/>
            <w:tcBorders>
              <w:top w:val="nil"/>
              <w:left w:val="nil"/>
              <w:bottom w:val="single" w:sz="4" w:space="0" w:color="auto"/>
              <w:right w:val="single" w:sz="4" w:space="0" w:color="auto"/>
            </w:tcBorders>
            <w:shd w:val="clear" w:color="auto" w:fill="auto"/>
            <w:vAlign w:val="center"/>
          </w:tcPr>
          <w:p w14:paraId="4CB7F2F0" w14:textId="77777777" w:rsidR="00885994" w:rsidRPr="00386EF9" w:rsidRDefault="00885994" w:rsidP="00885994">
            <w:pPr>
              <w:spacing w:after="0" w:line="240" w:lineRule="auto"/>
              <w:rPr>
                <w:rFonts w:eastAsia="Times New Roman"/>
              </w:rPr>
            </w:pPr>
          </w:p>
        </w:tc>
        <w:tc>
          <w:tcPr>
            <w:tcW w:w="1710" w:type="dxa"/>
            <w:tcBorders>
              <w:top w:val="nil"/>
              <w:left w:val="nil"/>
              <w:bottom w:val="single" w:sz="4" w:space="0" w:color="auto"/>
              <w:right w:val="single" w:sz="4" w:space="0" w:color="auto"/>
            </w:tcBorders>
            <w:vAlign w:val="center"/>
          </w:tcPr>
          <w:p w14:paraId="47EFD028" w14:textId="77777777" w:rsidR="00885994" w:rsidRPr="00386EF9" w:rsidRDefault="00885994" w:rsidP="00885994">
            <w:pPr>
              <w:spacing w:after="0" w:line="240" w:lineRule="auto"/>
              <w:rPr>
                <w:rFonts w:eastAsia="Times New Roman"/>
              </w:rPr>
            </w:pPr>
          </w:p>
        </w:tc>
      </w:tr>
      <w:tr w:rsidR="00885994" w:rsidRPr="00386EF9" w14:paraId="33A31D8E" w14:textId="77777777" w:rsidTr="0088599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74EC3589" w14:textId="77777777" w:rsidR="00885994" w:rsidRPr="00386EF9" w:rsidRDefault="00885994" w:rsidP="00885994">
            <w:pPr>
              <w:spacing w:after="0" w:line="240" w:lineRule="auto"/>
              <w:rPr>
                <w:rFonts w:eastAsia="Times New Roman"/>
              </w:rPr>
            </w:pPr>
            <w:r w:rsidRPr="00386EF9">
              <w:rPr>
                <w:rFonts w:eastAsia="Times New Roman"/>
              </w:rPr>
              <w:t>12</w:t>
            </w:r>
          </w:p>
        </w:tc>
        <w:tc>
          <w:tcPr>
            <w:tcW w:w="2520" w:type="dxa"/>
            <w:tcBorders>
              <w:top w:val="nil"/>
              <w:left w:val="nil"/>
              <w:bottom w:val="single" w:sz="4" w:space="0" w:color="auto"/>
              <w:right w:val="single" w:sz="4" w:space="0" w:color="auto"/>
            </w:tcBorders>
            <w:shd w:val="clear" w:color="auto" w:fill="auto"/>
          </w:tcPr>
          <w:p w14:paraId="24CEB3EB" w14:textId="77777777" w:rsidR="00885994" w:rsidRPr="00386EF9" w:rsidRDefault="00885994" w:rsidP="00885994">
            <w:pPr>
              <w:spacing w:after="0" w:line="240" w:lineRule="auto"/>
              <w:rPr>
                <w:rFonts w:eastAsia="Times New Roman"/>
              </w:rPr>
            </w:pPr>
            <w:r w:rsidRPr="00EC62D5">
              <w:t xml:space="preserve">PT Pump </w:t>
            </w:r>
          </w:p>
        </w:tc>
        <w:tc>
          <w:tcPr>
            <w:tcW w:w="1260" w:type="dxa"/>
            <w:tcBorders>
              <w:top w:val="nil"/>
              <w:left w:val="nil"/>
              <w:bottom w:val="single" w:sz="4" w:space="0" w:color="auto"/>
              <w:right w:val="single" w:sz="4" w:space="0" w:color="auto"/>
            </w:tcBorders>
            <w:vAlign w:val="center"/>
          </w:tcPr>
          <w:p w14:paraId="28D90E9F" w14:textId="2EE1654E"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2A12B1D8" w14:textId="77777777" w:rsidR="00885994" w:rsidRPr="00386EF9" w:rsidRDefault="00885994" w:rsidP="00885994">
            <w:pPr>
              <w:spacing w:after="0" w:line="240" w:lineRule="auto"/>
              <w:rPr>
                <w:rFonts w:eastAsia="Times New Roman"/>
                <w:b/>
                <w:bCs/>
              </w:rPr>
            </w:pPr>
            <w:r w:rsidRPr="00386EF9">
              <w:rPr>
                <w:rFonts w:eastAsia="Times New Roman"/>
                <w:b/>
                <w:bCs/>
              </w:rPr>
              <w:t> </w:t>
            </w:r>
          </w:p>
        </w:tc>
        <w:tc>
          <w:tcPr>
            <w:tcW w:w="2520" w:type="dxa"/>
            <w:tcBorders>
              <w:top w:val="nil"/>
              <w:left w:val="nil"/>
              <w:bottom w:val="single" w:sz="4" w:space="0" w:color="auto"/>
              <w:right w:val="single" w:sz="4" w:space="0" w:color="auto"/>
            </w:tcBorders>
            <w:shd w:val="clear" w:color="auto" w:fill="auto"/>
            <w:vAlign w:val="center"/>
          </w:tcPr>
          <w:p w14:paraId="2A3D7B45" w14:textId="77777777" w:rsidR="00885994" w:rsidRPr="00386EF9" w:rsidRDefault="00885994" w:rsidP="00885994">
            <w:pPr>
              <w:spacing w:after="0" w:line="240" w:lineRule="auto"/>
              <w:rPr>
                <w:rFonts w:eastAsia="Times New Roman"/>
                <w:b/>
                <w:bCs/>
              </w:rPr>
            </w:pPr>
          </w:p>
        </w:tc>
        <w:tc>
          <w:tcPr>
            <w:tcW w:w="1710" w:type="dxa"/>
            <w:tcBorders>
              <w:top w:val="nil"/>
              <w:left w:val="nil"/>
              <w:bottom w:val="single" w:sz="4" w:space="0" w:color="auto"/>
              <w:right w:val="single" w:sz="4" w:space="0" w:color="auto"/>
            </w:tcBorders>
            <w:vAlign w:val="center"/>
          </w:tcPr>
          <w:p w14:paraId="13AECAB4" w14:textId="77777777" w:rsidR="00885994" w:rsidRPr="00386EF9" w:rsidRDefault="00885994" w:rsidP="00885994">
            <w:pPr>
              <w:spacing w:after="0" w:line="240" w:lineRule="auto"/>
              <w:rPr>
                <w:rFonts w:eastAsia="Times New Roman"/>
                <w:b/>
                <w:bCs/>
              </w:rPr>
            </w:pPr>
          </w:p>
        </w:tc>
      </w:tr>
      <w:tr w:rsidR="00885994" w:rsidRPr="00386EF9" w14:paraId="4B2DB66F" w14:textId="77777777" w:rsidTr="0088599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13B192FA" w14:textId="77777777" w:rsidR="00885994" w:rsidRPr="00386EF9" w:rsidRDefault="00885994" w:rsidP="00885994">
            <w:pPr>
              <w:spacing w:after="0" w:line="240" w:lineRule="auto"/>
              <w:rPr>
                <w:rFonts w:eastAsia="Times New Roman"/>
              </w:rPr>
            </w:pPr>
            <w:r w:rsidRPr="00386EF9">
              <w:rPr>
                <w:rFonts w:eastAsia="Times New Roman"/>
              </w:rPr>
              <w:lastRenderedPageBreak/>
              <w:t>13</w:t>
            </w:r>
          </w:p>
        </w:tc>
        <w:tc>
          <w:tcPr>
            <w:tcW w:w="2520" w:type="dxa"/>
            <w:tcBorders>
              <w:top w:val="nil"/>
              <w:left w:val="nil"/>
              <w:bottom w:val="single" w:sz="4" w:space="0" w:color="auto"/>
              <w:right w:val="single" w:sz="4" w:space="0" w:color="auto"/>
            </w:tcBorders>
            <w:shd w:val="clear" w:color="auto" w:fill="auto"/>
          </w:tcPr>
          <w:p w14:paraId="1E6031C0" w14:textId="77777777" w:rsidR="00885994" w:rsidRPr="00386EF9" w:rsidRDefault="00885994" w:rsidP="00885994">
            <w:pPr>
              <w:spacing w:after="0" w:line="240" w:lineRule="auto"/>
              <w:rPr>
                <w:rFonts w:eastAsia="Times New Roman"/>
              </w:rPr>
            </w:pPr>
            <w:r w:rsidRPr="00EC62D5">
              <w:t xml:space="preserve">Special Service tools </w:t>
            </w:r>
          </w:p>
        </w:tc>
        <w:tc>
          <w:tcPr>
            <w:tcW w:w="1260" w:type="dxa"/>
            <w:tcBorders>
              <w:top w:val="nil"/>
              <w:left w:val="nil"/>
              <w:bottom w:val="single" w:sz="4" w:space="0" w:color="auto"/>
              <w:right w:val="single" w:sz="4" w:space="0" w:color="auto"/>
            </w:tcBorders>
            <w:vAlign w:val="center"/>
          </w:tcPr>
          <w:p w14:paraId="6B615DAD" w14:textId="17F83243"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1153A844" w14:textId="77777777" w:rsidR="00885994" w:rsidRPr="00386EF9" w:rsidRDefault="00885994" w:rsidP="00885994">
            <w:pPr>
              <w:spacing w:after="0" w:line="240" w:lineRule="auto"/>
              <w:rPr>
                <w:rFonts w:eastAsia="Times New Roman"/>
                <w:b/>
                <w:bCs/>
              </w:rPr>
            </w:pPr>
            <w:r w:rsidRPr="00386EF9">
              <w:rPr>
                <w:rFonts w:eastAsia="Times New Roman"/>
                <w:b/>
                <w:bCs/>
              </w:rPr>
              <w:t> </w:t>
            </w:r>
          </w:p>
        </w:tc>
        <w:tc>
          <w:tcPr>
            <w:tcW w:w="2520" w:type="dxa"/>
            <w:tcBorders>
              <w:top w:val="nil"/>
              <w:left w:val="nil"/>
              <w:bottom w:val="single" w:sz="4" w:space="0" w:color="auto"/>
              <w:right w:val="single" w:sz="4" w:space="0" w:color="auto"/>
            </w:tcBorders>
            <w:shd w:val="clear" w:color="auto" w:fill="auto"/>
            <w:vAlign w:val="center"/>
          </w:tcPr>
          <w:p w14:paraId="516AFA44" w14:textId="77777777" w:rsidR="00885994" w:rsidRPr="00386EF9" w:rsidRDefault="00885994" w:rsidP="00885994">
            <w:pPr>
              <w:spacing w:after="0" w:line="240" w:lineRule="auto"/>
              <w:rPr>
                <w:rFonts w:eastAsia="Times New Roman"/>
                <w:b/>
                <w:bCs/>
              </w:rPr>
            </w:pPr>
          </w:p>
        </w:tc>
        <w:tc>
          <w:tcPr>
            <w:tcW w:w="1710" w:type="dxa"/>
            <w:tcBorders>
              <w:top w:val="nil"/>
              <w:left w:val="nil"/>
              <w:bottom w:val="single" w:sz="4" w:space="0" w:color="auto"/>
              <w:right w:val="single" w:sz="4" w:space="0" w:color="auto"/>
            </w:tcBorders>
            <w:vAlign w:val="center"/>
          </w:tcPr>
          <w:p w14:paraId="100FDA13" w14:textId="77777777" w:rsidR="00885994" w:rsidRPr="00386EF9" w:rsidRDefault="00885994" w:rsidP="00885994">
            <w:pPr>
              <w:spacing w:after="0" w:line="240" w:lineRule="auto"/>
              <w:rPr>
                <w:rFonts w:eastAsia="Times New Roman"/>
                <w:b/>
                <w:bCs/>
              </w:rPr>
            </w:pPr>
          </w:p>
        </w:tc>
      </w:tr>
      <w:tr w:rsidR="00885994" w:rsidRPr="00386EF9" w14:paraId="47732084" w14:textId="77777777" w:rsidTr="0088599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33BCAE9F" w14:textId="77777777" w:rsidR="00885994" w:rsidRPr="00386EF9" w:rsidRDefault="00885994" w:rsidP="00885994">
            <w:pPr>
              <w:spacing w:after="0" w:line="240" w:lineRule="auto"/>
              <w:rPr>
                <w:rFonts w:eastAsia="Times New Roman"/>
              </w:rPr>
            </w:pPr>
            <w:r w:rsidRPr="00386EF9">
              <w:rPr>
                <w:rFonts w:eastAsia="Times New Roman"/>
              </w:rPr>
              <w:t>14</w:t>
            </w:r>
          </w:p>
        </w:tc>
        <w:tc>
          <w:tcPr>
            <w:tcW w:w="2520" w:type="dxa"/>
            <w:tcBorders>
              <w:top w:val="nil"/>
              <w:left w:val="nil"/>
              <w:bottom w:val="single" w:sz="4" w:space="0" w:color="auto"/>
              <w:right w:val="single" w:sz="4" w:space="0" w:color="auto"/>
            </w:tcBorders>
            <w:shd w:val="clear" w:color="auto" w:fill="auto"/>
          </w:tcPr>
          <w:p w14:paraId="6883CB9F" w14:textId="77777777" w:rsidR="00885994" w:rsidRPr="00386EF9" w:rsidRDefault="00885994" w:rsidP="00885994">
            <w:pPr>
              <w:spacing w:after="0" w:line="240" w:lineRule="auto"/>
              <w:rPr>
                <w:rFonts w:eastAsia="Times New Roman"/>
              </w:rPr>
            </w:pPr>
            <w:r w:rsidRPr="00EC62D5">
              <w:t>Tech-2 and Doctor ZX</w:t>
            </w:r>
          </w:p>
        </w:tc>
        <w:tc>
          <w:tcPr>
            <w:tcW w:w="1260" w:type="dxa"/>
            <w:tcBorders>
              <w:top w:val="nil"/>
              <w:left w:val="nil"/>
              <w:bottom w:val="single" w:sz="4" w:space="0" w:color="auto"/>
              <w:right w:val="single" w:sz="4" w:space="0" w:color="auto"/>
            </w:tcBorders>
            <w:vAlign w:val="center"/>
          </w:tcPr>
          <w:p w14:paraId="23278601" w14:textId="27ACEE69"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3E4C95C7" w14:textId="77777777" w:rsidR="00885994" w:rsidRPr="00386EF9" w:rsidRDefault="00885994" w:rsidP="00885994">
            <w:pPr>
              <w:spacing w:after="0" w:line="240" w:lineRule="auto"/>
              <w:rPr>
                <w:rFonts w:eastAsia="Times New Roman"/>
                <w:b/>
                <w:bCs/>
              </w:rPr>
            </w:pPr>
            <w:r w:rsidRPr="00386EF9">
              <w:rPr>
                <w:rFonts w:eastAsia="Times New Roman"/>
                <w:b/>
                <w:bCs/>
              </w:rPr>
              <w:t> </w:t>
            </w:r>
          </w:p>
        </w:tc>
        <w:tc>
          <w:tcPr>
            <w:tcW w:w="2520" w:type="dxa"/>
            <w:tcBorders>
              <w:top w:val="nil"/>
              <w:left w:val="nil"/>
              <w:bottom w:val="single" w:sz="4" w:space="0" w:color="auto"/>
              <w:right w:val="single" w:sz="4" w:space="0" w:color="auto"/>
            </w:tcBorders>
            <w:shd w:val="clear" w:color="auto" w:fill="auto"/>
            <w:vAlign w:val="center"/>
          </w:tcPr>
          <w:p w14:paraId="1B1ABCBA" w14:textId="77777777" w:rsidR="00885994" w:rsidRPr="00386EF9" w:rsidRDefault="00885994" w:rsidP="00885994">
            <w:pPr>
              <w:spacing w:after="0" w:line="240" w:lineRule="auto"/>
              <w:rPr>
                <w:rFonts w:eastAsia="Times New Roman"/>
                <w:b/>
                <w:bCs/>
              </w:rPr>
            </w:pPr>
          </w:p>
        </w:tc>
        <w:tc>
          <w:tcPr>
            <w:tcW w:w="1710" w:type="dxa"/>
            <w:tcBorders>
              <w:top w:val="nil"/>
              <w:left w:val="nil"/>
              <w:bottom w:val="single" w:sz="4" w:space="0" w:color="auto"/>
              <w:right w:val="single" w:sz="4" w:space="0" w:color="auto"/>
            </w:tcBorders>
            <w:vAlign w:val="center"/>
          </w:tcPr>
          <w:p w14:paraId="6BC6DF58" w14:textId="77777777" w:rsidR="00885994" w:rsidRPr="00386EF9" w:rsidRDefault="00885994" w:rsidP="00885994">
            <w:pPr>
              <w:spacing w:after="0" w:line="240" w:lineRule="auto"/>
              <w:rPr>
                <w:rFonts w:eastAsia="Times New Roman"/>
                <w:b/>
                <w:bCs/>
              </w:rPr>
            </w:pPr>
          </w:p>
        </w:tc>
      </w:tr>
      <w:tr w:rsidR="00885994" w:rsidRPr="00386EF9" w14:paraId="591B2257" w14:textId="77777777" w:rsidTr="00885994">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26B33103" w14:textId="77777777" w:rsidR="00885994" w:rsidRPr="00386EF9" w:rsidRDefault="00885994" w:rsidP="00885994">
            <w:pPr>
              <w:spacing w:after="0" w:line="240" w:lineRule="auto"/>
              <w:rPr>
                <w:rFonts w:eastAsia="Times New Roman"/>
              </w:rPr>
            </w:pPr>
            <w:r>
              <w:rPr>
                <w:rFonts w:eastAsia="Times New Roman"/>
              </w:rPr>
              <w:t>15</w:t>
            </w:r>
          </w:p>
        </w:tc>
        <w:tc>
          <w:tcPr>
            <w:tcW w:w="2520" w:type="dxa"/>
            <w:tcBorders>
              <w:top w:val="nil"/>
              <w:left w:val="nil"/>
              <w:bottom w:val="single" w:sz="4" w:space="0" w:color="auto"/>
              <w:right w:val="single" w:sz="4" w:space="0" w:color="auto"/>
            </w:tcBorders>
            <w:shd w:val="clear" w:color="auto" w:fill="auto"/>
          </w:tcPr>
          <w:p w14:paraId="436BF763" w14:textId="77777777" w:rsidR="00885994" w:rsidRPr="00386EF9" w:rsidRDefault="00885994" w:rsidP="00885994">
            <w:pPr>
              <w:spacing w:after="0" w:line="240" w:lineRule="auto"/>
              <w:rPr>
                <w:rFonts w:eastAsia="Times New Roman"/>
              </w:rPr>
            </w:pPr>
            <w:r w:rsidRPr="00EC62D5">
              <w:t>Tools trolley (Complete set of Hand Tools)</w:t>
            </w:r>
          </w:p>
        </w:tc>
        <w:tc>
          <w:tcPr>
            <w:tcW w:w="1260" w:type="dxa"/>
            <w:tcBorders>
              <w:top w:val="nil"/>
              <w:left w:val="nil"/>
              <w:bottom w:val="single" w:sz="4" w:space="0" w:color="auto"/>
              <w:right w:val="single" w:sz="4" w:space="0" w:color="auto"/>
            </w:tcBorders>
            <w:vAlign w:val="center"/>
          </w:tcPr>
          <w:p w14:paraId="1FFE6CC1" w14:textId="30430338" w:rsidR="00885994" w:rsidRPr="00D90E84" w:rsidRDefault="00885994" w:rsidP="00885994">
            <w:pPr>
              <w:spacing w:after="0" w:line="240" w:lineRule="auto"/>
              <w:jc w:val="center"/>
              <w:rPr>
                <w:rFonts w:eastAsia="Times New Roman"/>
              </w:rPr>
            </w:pPr>
            <w:r w:rsidRPr="008D43C7">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tcPr>
          <w:p w14:paraId="7E9EEF24" w14:textId="77777777" w:rsidR="00885994" w:rsidRPr="00386EF9" w:rsidRDefault="00885994" w:rsidP="00885994">
            <w:pPr>
              <w:spacing w:after="0" w:line="240" w:lineRule="auto"/>
              <w:rPr>
                <w:rFonts w:eastAsia="Times New Roman"/>
                <w:b/>
                <w:bCs/>
              </w:rPr>
            </w:pPr>
          </w:p>
        </w:tc>
        <w:tc>
          <w:tcPr>
            <w:tcW w:w="2520" w:type="dxa"/>
            <w:tcBorders>
              <w:top w:val="nil"/>
              <w:left w:val="nil"/>
              <w:bottom w:val="single" w:sz="4" w:space="0" w:color="auto"/>
              <w:right w:val="single" w:sz="4" w:space="0" w:color="auto"/>
            </w:tcBorders>
            <w:shd w:val="clear" w:color="auto" w:fill="auto"/>
            <w:vAlign w:val="center"/>
          </w:tcPr>
          <w:p w14:paraId="32493FC6" w14:textId="77777777" w:rsidR="00885994" w:rsidRPr="00386EF9" w:rsidRDefault="00885994" w:rsidP="00885994">
            <w:pPr>
              <w:spacing w:after="0" w:line="240" w:lineRule="auto"/>
              <w:rPr>
                <w:rFonts w:eastAsia="Times New Roman"/>
                <w:b/>
                <w:bCs/>
              </w:rPr>
            </w:pPr>
          </w:p>
        </w:tc>
        <w:tc>
          <w:tcPr>
            <w:tcW w:w="1710" w:type="dxa"/>
            <w:tcBorders>
              <w:top w:val="nil"/>
              <w:left w:val="nil"/>
              <w:bottom w:val="single" w:sz="4" w:space="0" w:color="auto"/>
              <w:right w:val="single" w:sz="4" w:space="0" w:color="auto"/>
            </w:tcBorders>
            <w:vAlign w:val="center"/>
          </w:tcPr>
          <w:p w14:paraId="3F2066F9" w14:textId="77777777" w:rsidR="00885994" w:rsidRPr="00386EF9" w:rsidRDefault="00885994" w:rsidP="00885994">
            <w:pPr>
              <w:spacing w:after="0" w:line="240" w:lineRule="auto"/>
              <w:rPr>
                <w:rFonts w:eastAsia="Times New Roman"/>
                <w:b/>
                <w:bCs/>
              </w:rPr>
            </w:pPr>
          </w:p>
        </w:tc>
      </w:tr>
    </w:tbl>
    <w:p w14:paraId="0101532E" w14:textId="77777777" w:rsidR="00752944" w:rsidRDefault="00752944" w:rsidP="00752944">
      <w:pPr>
        <w:spacing w:after="0" w:line="240" w:lineRule="auto"/>
        <w:rPr>
          <w:b/>
          <w:bCs/>
          <w:sz w:val="32"/>
          <w:szCs w:val="32"/>
        </w:rPr>
      </w:pPr>
    </w:p>
    <w:p w14:paraId="2AE0AA95" w14:textId="1DF927E5" w:rsidR="00752944" w:rsidRPr="00364C54" w:rsidRDefault="00364C54" w:rsidP="00364C54">
      <w:pPr>
        <w:pStyle w:val="Heading2"/>
        <w:rPr>
          <w:rFonts w:ascii="Arial" w:hAnsi="Arial" w:cs="Arial"/>
          <w:b/>
          <w:bCs/>
          <w:color w:val="auto"/>
          <w:sz w:val="28"/>
          <w:szCs w:val="28"/>
        </w:rPr>
      </w:pPr>
      <w:bookmarkStart w:id="161" w:name="_Toc133427781"/>
      <w:bookmarkStart w:id="162" w:name="_Toc133689797"/>
      <w:r>
        <w:rPr>
          <w:rFonts w:ascii="Arial" w:hAnsi="Arial" w:cs="Arial"/>
          <w:b/>
          <w:bCs/>
          <w:color w:val="auto"/>
          <w:sz w:val="28"/>
          <w:szCs w:val="28"/>
        </w:rPr>
        <w:t xml:space="preserve">11.2. </w:t>
      </w:r>
      <w:r w:rsidR="00752944" w:rsidRPr="00364C54">
        <w:rPr>
          <w:rFonts w:ascii="Arial" w:hAnsi="Arial" w:cs="Arial"/>
          <w:b/>
          <w:bCs/>
          <w:color w:val="auto"/>
          <w:sz w:val="28"/>
          <w:szCs w:val="28"/>
        </w:rPr>
        <w:t>Level-4 Part-2 in Construction Machinery</w:t>
      </w:r>
      <w:bookmarkEnd w:id="161"/>
      <w:bookmarkEnd w:id="162"/>
    </w:p>
    <w:p w14:paraId="07FCE9AE" w14:textId="7003C14C" w:rsidR="00752944" w:rsidRPr="00364C54" w:rsidRDefault="00752944" w:rsidP="00364C54">
      <w:pPr>
        <w:pStyle w:val="Heading2"/>
        <w:spacing w:after="240"/>
        <w:ind w:left="540"/>
        <w:rPr>
          <w:rFonts w:ascii="Arial" w:hAnsi="Arial" w:cs="Arial"/>
          <w:b/>
          <w:bCs/>
          <w:color w:val="auto"/>
          <w:sz w:val="24"/>
          <w:szCs w:val="24"/>
          <w:lang w:val="en-AU"/>
        </w:rPr>
      </w:pPr>
      <w:bookmarkStart w:id="163" w:name="_Toc133427782"/>
      <w:bookmarkStart w:id="164" w:name="_Toc133689798"/>
      <w:r w:rsidRPr="00364C54">
        <w:rPr>
          <w:rFonts w:ascii="Arial" w:hAnsi="Arial" w:cs="Arial"/>
          <w:b/>
          <w:bCs/>
          <w:color w:val="auto"/>
          <w:sz w:val="24"/>
          <w:szCs w:val="24"/>
          <w:lang w:val="en-AU"/>
        </w:rPr>
        <w:t>1</w:t>
      </w:r>
      <w:r w:rsidR="00364C54">
        <w:rPr>
          <w:rFonts w:ascii="Arial" w:hAnsi="Arial" w:cs="Arial"/>
          <w:b/>
          <w:bCs/>
          <w:color w:val="auto"/>
          <w:sz w:val="24"/>
          <w:szCs w:val="24"/>
          <w:lang w:val="en-AU"/>
        </w:rPr>
        <w:t>1</w:t>
      </w:r>
      <w:r w:rsidRPr="00364C54">
        <w:rPr>
          <w:rFonts w:ascii="Arial" w:hAnsi="Arial" w:cs="Arial"/>
          <w:b/>
          <w:bCs/>
          <w:color w:val="auto"/>
          <w:sz w:val="24"/>
          <w:szCs w:val="24"/>
          <w:lang w:val="en-AU"/>
        </w:rPr>
        <w:t>.2.1. Fuel System-II</w:t>
      </w:r>
      <w:bookmarkEnd w:id="163"/>
      <w:bookmarkEnd w:id="164"/>
    </w:p>
    <w:tbl>
      <w:tblPr>
        <w:tblW w:w="9805" w:type="dxa"/>
        <w:tblLook w:val="04A0" w:firstRow="1" w:lastRow="0" w:firstColumn="1" w:lastColumn="0" w:noHBand="0" w:noVBand="1"/>
      </w:tblPr>
      <w:tblGrid>
        <w:gridCol w:w="895"/>
        <w:gridCol w:w="2880"/>
        <w:gridCol w:w="1440"/>
        <w:gridCol w:w="900"/>
        <w:gridCol w:w="2160"/>
        <w:gridCol w:w="1530"/>
      </w:tblGrid>
      <w:tr w:rsidR="00752944" w:rsidRPr="00386EF9" w14:paraId="6F89DEF4" w14:textId="77777777" w:rsidTr="00752944">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0C9D6522"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880" w:type="dxa"/>
            <w:tcBorders>
              <w:top w:val="single" w:sz="4" w:space="0" w:color="auto"/>
              <w:left w:val="nil"/>
              <w:bottom w:val="single" w:sz="4" w:space="0" w:color="auto"/>
              <w:right w:val="single" w:sz="4" w:space="0" w:color="auto"/>
            </w:tcBorders>
            <w:shd w:val="clear" w:color="000000" w:fill="DBDBDB"/>
            <w:vAlign w:val="center"/>
            <w:hideMark/>
          </w:tcPr>
          <w:p w14:paraId="0D3D8BEE" w14:textId="77777777" w:rsidR="00752944" w:rsidRPr="00386EF9" w:rsidRDefault="00752944" w:rsidP="00B663DE">
            <w:pPr>
              <w:spacing w:after="0" w:line="240" w:lineRule="auto"/>
              <w:jc w:val="center"/>
              <w:rPr>
                <w:rFonts w:eastAsia="Times New Roman"/>
                <w:b/>
                <w:bCs/>
              </w:rPr>
            </w:pPr>
            <w:r w:rsidRPr="00386EF9">
              <w:rPr>
                <w:rFonts w:eastAsia="Times New Roman"/>
                <w:b/>
                <w:bCs/>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0D2DD8A2"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c>
          <w:tcPr>
            <w:tcW w:w="90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2DC6C4C"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160" w:type="dxa"/>
            <w:tcBorders>
              <w:top w:val="single" w:sz="4" w:space="0" w:color="auto"/>
              <w:left w:val="nil"/>
              <w:bottom w:val="single" w:sz="4" w:space="0" w:color="auto"/>
              <w:right w:val="single" w:sz="4" w:space="0" w:color="auto"/>
            </w:tcBorders>
            <w:shd w:val="clear" w:color="000000" w:fill="DBDBDB"/>
            <w:vAlign w:val="center"/>
            <w:hideMark/>
          </w:tcPr>
          <w:p w14:paraId="4D336C99" w14:textId="77777777" w:rsidR="00752944" w:rsidRPr="00386EF9" w:rsidRDefault="00752944" w:rsidP="00B663DE">
            <w:pPr>
              <w:spacing w:after="0" w:line="240" w:lineRule="auto"/>
              <w:jc w:val="center"/>
              <w:rPr>
                <w:rFonts w:eastAsia="Times New Roman"/>
                <w:b/>
                <w:bCs/>
              </w:rPr>
            </w:pPr>
            <w:r w:rsidRPr="00386EF9">
              <w:rPr>
                <w:rFonts w:eastAsia="Times New Roman"/>
                <w:b/>
                <w:bCs/>
              </w:rPr>
              <w:t>Consumable Material</w:t>
            </w:r>
          </w:p>
        </w:tc>
        <w:tc>
          <w:tcPr>
            <w:tcW w:w="1530" w:type="dxa"/>
            <w:tcBorders>
              <w:top w:val="single" w:sz="4" w:space="0" w:color="auto"/>
              <w:left w:val="nil"/>
              <w:bottom w:val="single" w:sz="4" w:space="0" w:color="auto"/>
              <w:right w:val="single" w:sz="4" w:space="0" w:color="auto"/>
            </w:tcBorders>
            <w:shd w:val="clear" w:color="000000" w:fill="DBDBDB"/>
            <w:vAlign w:val="center"/>
          </w:tcPr>
          <w:p w14:paraId="48DA08A1"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r>
      <w:tr w:rsidR="00752944" w:rsidRPr="00386EF9" w14:paraId="41BC87AA"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73B2803" w14:textId="77777777" w:rsidR="00752944" w:rsidRPr="00386EF9" w:rsidRDefault="00752944" w:rsidP="00B663DE">
            <w:pPr>
              <w:spacing w:after="0" w:line="240" w:lineRule="auto"/>
              <w:rPr>
                <w:rFonts w:eastAsia="Times New Roman"/>
              </w:rPr>
            </w:pPr>
            <w:r w:rsidRPr="00386EF9">
              <w:rPr>
                <w:rFonts w:eastAsia="Times New Roman"/>
              </w:rPr>
              <w:t>1</w:t>
            </w:r>
          </w:p>
        </w:tc>
        <w:tc>
          <w:tcPr>
            <w:tcW w:w="2880" w:type="dxa"/>
            <w:tcBorders>
              <w:top w:val="nil"/>
              <w:left w:val="nil"/>
              <w:bottom w:val="single" w:sz="4" w:space="0" w:color="auto"/>
              <w:right w:val="single" w:sz="4" w:space="0" w:color="auto"/>
            </w:tcBorders>
            <w:shd w:val="clear" w:color="auto" w:fill="auto"/>
          </w:tcPr>
          <w:p w14:paraId="537AA7D2" w14:textId="77777777" w:rsidR="00752944" w:rsidRPr="00386EF9" w:rsidRDefault="00752944" w:rsidP="00B663DE">
            <w:pPr>
              <w:spacing w:after="0" w:line="240" w:lineRule="auto"/>
              <w:rPr>
                <w:rFonts w:eastAsia="Times New Roman"/>
              </w:rPr>
            </w:pPr>
            <w:r w:rsidRPr="009C220C">
              <w:t>DPA Pump Test Bench</w:t>
            </w:r>
          </w:p>
        </w:tc>
        <w:tc>
          <w:tcPr>
            <w:tcW w:w="1440" w:type="dxa"/>
            <w:tcBorders>
              <w:top w:val="nil"/>
              <w:left w:val="nil"/>
              <w:bottom w:val="single" w:sz="4" w:space="0" w:color="auto"/>
              <w:right w:val="single" w:sz="4" w:space="0" w:color="auto"/>
            </w:tcBorders>
            <w:vAlign w:val="center"/>
          </w:tcPr>
          <w:p w14:paraId="23850DFD" w14:textId="2156D4F3" w:rsidR="00752944" w:rsidRPr="00D90E84" w:rsidRDefault="00885994" w:rsidP="00B663DE">
            <w:pPr>
              <w:spacing w:after="0" w:line="240" w:lineRule="auto"/>
              <w:jc w:val="center"/>
              <w:rPr>
                <w:rFonts w:eastAsia="Times New Roman"/>
              </w:rPr>
            </w:pPr>
            <w:r>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42766F90" w14:textId="77777777" w:rsidR="00752944" w:rsidRPr="00825D3C" w:rsidRDefault="00752944" w:rsidP="00752944">
            <w:pPr>
              <w:pStyle w:val="ListParagraph"/>
              <w:numPr>
                <w:ilvl w:val="0"/>
                <w:numId w:val="1234"/>
              </w:numPr>
              <w:spacing w:after="0" w:line="240" w:lineRule="auto"/>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54A2BA2F" w14:textId="77777777" w:rsidR="00752944" w:rsidRPr="00386EF9" w:rsidRDefault="00752944" w:rsidP="00B663DE">
            <w:pPr>
              <w:spacing w:after="0" w:line="240" w:lineRule="auto"/>
              <w:rPr>
                <w:rFonts w:eastAsia="Times New Roman"/>
              </w:rPr>
            </w:pPr>
            <w:r w:rsidRPr="0010237F">
              <w:t>Carb cleaner spray</w:t>
            </w:r>
          </w:p>
        </w:tc>
        <w:tc>
          <w:tcPr>
            <w:tcW w:w="1530" w:type="dxa"/>
            <w:tcBorders>
              <w:top w:val="nil"/>
              <w:left w:val="nil"/>
              <w:bottom w:val="single" w:sz="4" w:space="0" w:color="auto"/>
              <w:right w:val="single" w:sz="4" w:space="0" w:color="auto"/>
            </w:tcBorders>
            <w:vAlign w:val="center"/>
          </w:tcPr>
          <w:p w14:paraId="01CD72DF" w14:textId="77777777" w:rsidR="00752944" w:rsidRPr="00386EF9" w:rsidRDefault="00752944" w:rsidP="00B663DE">
            <w:pPr>
              <w:spacing w:after="0" w:line="240" w:lineRule="auto"/>
              <w:rPr>
                <w:rFonts w:eastAsia="Times New Roman"/>
              </w:rPr>
            </w:pPr>
            <w:r w:rsidRPr="006B58DB">
              <w:t>25 Nos</w:t>
            </w:r>
          </w:p>
        </w:tc>
      </w:tr>
      <w:tr w:rsidR="00885994" w:rsidRPr="00386EF9" w14:paraId="4F9C984D"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8AD5681" w14:textId="77777777" w:rsidR="00885994" w:rsidRPr="00386EF9" w:rsidRDefault="00885994" w:rsidP="00885994">
            <w:pPr>
              <w:spacing w:after="0" w:line="240" w:lineRule="auto"/>
              <w:rPr>
                <w:rFonts w:eastAsia="Times New Roman"/>
              </w:rPr>
            </w:pPr>
            <w:r w:rsidRPr="00386EF9">
              <w:rPr>
                <w:rFonts w:eastAsia="Times New Roman"/>
              </w:rPr>
              <w:t>2</w:t>
            </w:r>
          </w:p>
        </w:tc>
        <w:tc>
          <w:tcPr>
            <w:tcW w:w="2880" w:type="dxa"/>
            <w:tcBorders>
              <w:top w:val="nil"/>
              <w:left w:val="nil"/>
              <w:bottom w:val="single" w:sz="4" w:space="0" w:color="auto"/>
              <w:right w:val="single" w:sz="4" w:space="0" w:color="auto"/>
            </w:tcBorders>
            <w:shd w:val="clear" w:color="auto" w:fill="auto"/>
          </w:tcPr>
          <w:p w14:paraId="2CDC8A3A" w14:textId="77777777" w:rsidR="00885994" w:rsidRPr="00386EF9" w:rsidRDefault="00885994" w:rsidP="00885994">
            <w:pPr>
              <w:spacing w:after="0" w:line="240" w:lineRule="auto"/>
              <w:rPr>
                <w:rFonts w:eastAsia="Times New Roman"/>
              </w:rPr>
            </w:pPr>
            <w:r w:rsidRPr="009C220C">
              <w:t>ET Tester</w:t>
            </w:r>
          </w:p>
        </w:tc>
        <w:tc>
          <w:tcPr>
            <w:tcW w:w="1440" w:type="dxa"/>
            <w:tcBorders>
              <w:top w:val="nil"/>
              <w:left w:val="nil"/>
              <w:bottom w:val="single" w:sz="4" w:space="0" w:color="auto"/>
              <w:right w:val="single" w:sz="4" w:space="0" w:color="auto"/>
            </w:tcBorders>
            <w:vAlign w:val="center"/>
          </w:tcPr>
          <w:p w14:paraId="23AF942F" w14:textId="72A03E94"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21D4A2FF"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757DD4E5" w14:textId="77777777" w:rsidR="00885994" w:rsidRPr="00386EF9" w:rsidRDefault="00885994" w:rsidP="00885994">
            <w:pPr>
              <w:spacing w:after="0" w:line="240" w:lineRule="auto"/>
              <w:rPr>
                <w:rFonts w:eastAsia="Times New Roman"/>
              </w:rPr>
            </w:pPr>
            <w:r w:rsidRPr="0010237F">
              <w:t>Cotton rag</w:t>
            </w:r>
          </w:p>
        </w:tc>
        <w:tc>
          <w:tcPr>
            <w:tcW w:w="1530" w:type="dxa"/>
            <w:tcBorders>
              <w:top w:val="nil"/>
              <w:left w:val="nil"/>
              <w:bottom w:val="single" w:sz="4" w:space="0" w:color="auto"/>
              <w:right w:val="single" w:sz="4" w:space="0" w:color="auto"/>
            </w:tcBorders>
            <w:vAlign w:val="center"/>
          </w:tcPr>
          <w:p w14:paraId="775D413C" w14:textId="77777777" w:rsidR="00885994" w:rsidRPr="00386EF9" w:rsidRDefault="00885994" w:rsidP="00885994">
            <w:pPr>
              <w:spacing w:after="0" w:line="240" w:lineRule="auto"/>
              <w:rPr>
                <w:rFonts w:eastAsia="Times New Roman"/>
              </w:rPr>
            </w:pPr>
            <w:r w:rsidRPr="006B58DB">
              <w:t>10 kg</w:t>
            </w:r>
          </w:p>
        </w:tc>
      </w:tr>
      <w:tr w:rsidR="00885994" w:rsidRPr="00386EF9" w14:paraId="227E5355"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58BA567" w14:textId="77777777" w:rsidR="00885994" w:rsidRPr="00386EF9" w:rsidRDefault="00885994" w:rsidP="00885994">
            <w:pPr>
              <w:spacing w:after="0" w:line="240" w:lineRule="auto"/>
              <w:rPr>
                <w:rFonts w:eastAsia="Times New Roman"/>
              </w:rPr>
            </w:pPr>
            <w:r w:rsidRPr="00386EF9">
              <w:rPr>
                <w:rFonts w:eastAsia="Times New Roman"/>
              </w:rPr>
              <w:t>3</w:t>
            </w:r>
          </w:p>
        </w:tc>
        <w:tc>
          <w:tcPr>
            <w:tcW w:w="2880" w:type="dxa"/>
            <w:tcBorders>
              <w:top w:val="nil"/>
              <w:left w:val="nil"/>
              <w:bottom w:val="single" w:sz="4" w:space="0" w:color="auto"/>
              <w:right w:val="single" w:sz="4" w:space="0" w:color="auto"/>
            </w:tcBorders>
            <w:shd w:val="clear" w:color="auto" w:fill="auto"/>
          </w:tcPr>
          <w:p w14:paraId="19553BAF" w14:textId="77777777" w:rsidR="00885994" w:rsidRPr="00386EF9" w:rsidRDefault="00885994" w:rsidP="00885994">
            <w:pPr>
              <w:spacing w:after="0" w:line="240" w:lineRule="auto"/>
              <w:rPr>
                <w:rFonts w:eastAsia="Times New Roman"/>
              </w:rPr>
            </w:pPr>
            <w:r w:rsidRPr="009C220C">
              <w:t>HEUI Injector Tester</w:t>
            </w:r>
          </w:p>
        </w:tc>
        <w:tc>
          <w:tcPr>
            <w:tcW w:w="1440" w:type="dxa"/>
            <w:tcBorders>
              <w:top w:val="nil"/>
              <w:left w:val="nil"/>
              <w:bottom w:val="single" w:sz="4" w:space="0" w:color="auto"/>
              <w:right w:val="single" w:sz="4" w:space="0" w:color="auto"/>
            </w:tcBorders>
            <w:vAlign w:val="center"/>
          </w:tcPr>
          <w:p w14:paraId="75DF6530" w14:textId="088DB9BE"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1639E09F"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456AE2BE" w14:textId="77777777" w:rsidR="00885994" w:rsidRPr="00386EF9" w:rsidRDefault="00885994" w:rsidP="00885994">
            <w:pPr>
              <w:spacing w:after="0" w:line="240" w:lineRule="auto"/>
              <w:rPr>
                <w:rFonts w:eastAsia="Times New Roman"/>
              </w:rPr>
            </w:pPr>
            <w:r w:rsidRPr="0010237F">
              <w:t xml:space="preserve">Kerosene oil </w:t>
            </w:r>
          </w:p>
        </w:tc>
        <w:tc>
          <w:tcPr>
            <w:tcW w:w="1530" w:type="dxa"/>
            <w:tcBorders>
              <w:top w:val="nil"/>
              <w:left w:val="nil"/>
              <w:bottom w:val="single" w:sz="4" w:space="0" w:color="auto"/>
              <w:right w:val="single" w:sz="4" w:space="0" w:color="auto"/>
            </w:tcBorders>
            <w:vAlign w:val="center"/>
          </w:tcPr>
          <w:p w14:paraId="30896898" w14:textId="77777777" w:rsidR="00885994" w:rsidRPr="00386EF9" w:rsidRDefault="00885994" w:rsidP="00885994">
            <w:pPr>
              <w:spacing w:after="0" w:line="240" w:lineRule="auto"/>
              <w:rPr>
                <w:rFonts w:eastAsia="Times New Roman"/>
              </w:rPr>
            </w:pPr>
            <w:r w:rsidRPr="006B58DB">
              <w:t>20 liters</w:t>
            </w:r>
          </w:p>
        </w:tc>
      </w:tr>
      <w:tr w:rsidR="00885994" w:rsidRPr="00386EF9" w14:paraId="7D87D109"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34F9BA0" w14:textId="77777777" w:rsidR="00885994" w:rsidRPr="00386EF9" w:rsidRDefault="00885994" w:rsidP="00885994">
            <w:pPr>
              <w:spacing w:after="0" w:line="240" w:lineRule="auto"/>
              <w:rPr>
                <w:rFonts w:eastAsia="Times New Roman"/>
              </w:rPr>
            </w:pPr>
            <w:r w:rsidRPr="00386EF9">
              <w:rPr>
                <w:rFonts w:eastAsia="Times New Roman"/>
              </w:rPr>
              <w:t>4</w:t>
            </w:r>
          </w:p>
        </w:tc>
        <w:tc>
          <w:tcPr>
            <w:tcW w:w="2880" w:type="dxa"/>
            <w:tcBorders>
              <w:top w:val="nil"/>
              <w:left w:val="nil"/>
              <w:bottom w:val="single" w:sz="4" w:space="0" w:color="auto"/>
              <w:right w:val="single" w:sz="4" w:space="0" w:color="auto"/>
            </w:tcBorders>
            <w:shd w:val="clear" w:color="auto" w:fill="auto"/>
          </w:tcPr>
          <w:p w14:paraId="0012285D" w14:textId="77777777" w:rsidR="00885994" w:rsidRPr="00386EF9" w:rsidRDefault="00885994" w:rsidP="00885994">
            <w:pPr>
              <w:spacing w:after="0" w:line="240" w:lineRule="auto"/>
              <w:rPr>
                <w:rFonts w:eastAsia="Times New Roman"/>
              </w:rPr>
            </w:pPr>
            <w:r w:rsidRPr="009C220C">
              <w:t>Injector Tester</w:t>
            </w:r>
          </w:p>
        </w:tc>
        <w:tc>
          <w:tcPr>
            <w:tcW w:w="1440" w:type="dxa"/>
            <w:tcBorders>
              <w:top w:val="nil"/>
              <w:left w:val="nil"/>
              <w:bottom w:val="single" w:sz="4" w:space="0" w:color="auto"/>
              <w:right w:val="single" w:sz="4" w:space="0" w:color="auto"/>
            </w:tcBorders>
            <w:vAlign w:val="center"/>
          </w:tcPr>
          <w:p w14:paraId="53A32617" w14:textId="401B58CF"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34F923F0"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tcPr>
          <w:p w14:paraId="54E47EA9" w14:textId="77777777" w:rsidR="00885994" w:rsidRPr="00386EF9" w:rsidRDefault="00885994" w:rsidP="00885994">
            <w:pPr>
              <w:spacing w:after="0" w:line="240" w:lineRule="auto"/>
              <w:rPr>
                <w:rFonts w:eastAsia="Times New Roman"/>
              </w:rPr>
            </w:pPr>
            <w:r w:rsidRPr="0010237F">
              <w:t>Fuel (petrol/diesel)</w:t>
            </w:r>
          </w:p>
        </w:tc>
        <w:tc>
          <w:tcPr>
            <w:tcW w:w="1530" w:type="dxa"/>
            <w:tcBorders>
              <w:top w:val="nil"/>
              <w:left w:val="nil"/>
              <w:bottom w:val="single" w:sz="4" w:space="0" w:color="auto"/>
              <w:right w:val="single" w:sz="4" w:space="0" w:color="auto"/>
            </w:tcBorders>
            <w:vAlign w:val="center"/>
          </w:tcPr>
          <w:p w14:paraId="5CDBF661" w14:textId="77777777" w:rsidR="00885994" w:rsidRPr="00386EF9" w:rsidRDefault="00885994" w:rsidP="00885994">
            <w:pPr>
              <w:spacing w:after="0" w:line="240" w:lineRule="auto"/>
              <w:rPr>
                <w:rFonts w:eastAsia="Times New Roman"/>
              </w:rPr>
            </w:pPr>
            <w:r w:rsidRPr="00D90E84">
              <w:rPr>
                <w:rFonts w:eastAsia="Times New Roman"/>
              </w:rPr>
              <w:t>05 Nos</w:t>
            </w:r>
          </w:p>
        </w:tc>
      </w:tr>
      <w:tr w:rsidR="00885994" w:rsidRPr="00386EF9" w14:paraId="05195394"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E6B3264" w14:textId="77777777" w:rsidR="00885994" w:rsidRPr="00386EF9" w:rsidRDefault="00885994" w:rsidP="00885994">
            <w:pPr>
              <w:spacing w:after="0" w:line="240" w:lineRule="auto"/>
              <w:rPr>
                <w:rFonts w:eastAsia="Times New Roman"/>
              </w:rPr>
            </w:pPr>
            <w:r w:rsidRPr="00386EF9">
              <w:rPr>
                <w:rFonts w:eastAsia="Times New Roman"/>
              </w:rPr>
              <w:t>5</w:t>
            </w:r>
          </w:p>
        </w:tc>
        <w:tc>
          <w:tcPr>
            <w:tcW w:w="2880" w:type="dxa"/>
            <w:tcBorders>
              <w:top w:val="nil"/>
              <w:left w:val="nil"/>
              <w:bottom w:val="single" w:sz="4" w:space="0" w:color="auto"/>
              <w:right w:val="single" w:sz="4" w:space="0" w:color="auto"/>
            </w:tcBorders>
            <w:shd w:val="clear" w:color="auto" w:fill="auto"/>
          </w:tcPr>
          <w:p w14:paraId="5179045D" w14:textId="77777777" w:rsidR="00885994" w:rsidRPr="00386EF9" w:rsidRDefault="00885994" w:rsidP="00885994">
            <w:pPr>
              <w:spacing w:after="0" w:line="240" w:lineRule="auto"/>
              <w:rPr>
                <w:rFonts w:eastAsia="Times New Roman"/>
              </w:rPr>
            </w:pPr>
            <w:r w:rsidRPr="009C220C">
              <w:t>Inline Pump test Bench</w:t>
            </w:r>
          </w:p>
        </w:tc>
        <w:tc>
          <w:tcPr>
            <w:tcW w:w="1440" w:type="dxa"/>
            <w:tcBorders>
              <w:top w:val="nil"/>
              <w:left w:val="nil"/>
              <w:bottom w:val="single" w:sz="4" w:space="0" w:color="auto"/>
              <w:right w:val="single" w:sz="4" w:space="0" w:color="auto"/>
            </w:tcBorders>
            <w:vAlign w:val="center"/>
          </w:tcPr>
          <w:p w14:paraId="2AA93C0D" w14:textId="742ACC2C"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39719783"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55CE5FCB"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693DDB77" w14:textId="77777777" w:rsidR="00885994" w:rsidRPr="00386EF9" w:rsidRDefault="00885994" w:rsidP="00885994">
            <w:pPr>
              <w:spacing w:after="0" w:line="240" w:lineRule="auto"/>
              <w:rPr>
                <w:rFonts w:eastAsia="Times New Roman"/>
              </w:rPr>
            </w:pPr>
            <w:r w:rsidRPr="006B58DB">
              <w:t>20 liters each</w:t>
            </w:r>
          </w:p>
        </w:tc>
      </w:tr>
      <w:tr w:rsidR="00885994" w:rsidRPr="00386EF9" w14:paraId="20BCAFD1"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7A80518" w14:textId="77777777" w:rsidR="00885994" w:rsidRPr="00386EF9" w:rsidRDefault="00885994" w:rsidP="00885994">
            <w:pPr>
              <w:spacing w:after="0" w:line="240" w:lineRule="auto"/>
              <w:rPr>
                <w:rFonts w:eastAsia="Times New Roman"/>
              </w:rPr>
            </w:pPr>
            <w:r w:rsidRPr="00386EF9">
              <w:rPr>
                <w:rFonts w:eastAsia="Times New Roman"/>
              </w:rPr>
              <w:t>6</w:t>
            </w:r>
          </w:p>
        </w:tc>
        <w:tc>
          <w:tcPr>
            <w:tcW w:w="2880" w:type="dxa"/>
            <w:tcBorders>
              <w:top w:val="nil"/>
              <w:left w:val="nil"/>
              <w:bottom w:val="single" w:sz="4" w:space="0" w:color="auto"/>
              <w:right w:val="single" w:sz="4" w:space="0" w:color="auto"/>
            </w:tcBorders>
            <w:shd w:val="clear" w:color="auto" w:fill="auto"/>
          </w:tcPr>
          <w:p w14:paraId="43D849A1" w14:textId="77777777" w:rsidR="00885994" w:rsidRPr="00386EF9" w:rsidRDefault="00885994" w:rsidP="00885994">
            <w:pPr>
              <w:spacing w:after="0" w:line="240" w:lineRule="auto"/>
              <w:rPr>
                <w:rFonts w:eastAsia="Times New Roman"/>
              </w:rPr>
            </w:pPr>
            <w:r w:rsidRPr="009C220C">
              <w:t>MEUI injector tester</w:t>
            </w:r>
          </w:p>
        </w:tc>
        <w:tc>
          <w:tcPr>
            <w:tcW w:w="1440" w:type="dxa"/>
            <w:tcBorders>
              <w:top w:val="nil"/>
              <w:left w:val="nil"/>
              <w:bottom w:val="single" w:sz="4" w:space="0" w:color="auto"/>
              <w:right w:val="single" w:sz="4" w:space="0" w:color="auto"/>
            </w:tcBorders>
            <w:vAlign w:val="center"/>
          </w:tcPr>
          <w:p w14:paraId="5B8D6C25" w14:textId="28E79F0F"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5B7AAC4B"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tcPr>
          <w:p w14:paraId="0C30A5D2"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41562455" w14:textId="77777777" w:rsidR="00885994" w:rsidRPr="00386EF9" w:rsidRDefault="00885994" w:rsidP="00885994">
            <w:pPr>
              <w:spacing w:after="0" w:line="240" w:lineRule="auto"/>
              <w:rPr>
                <w:rFonts w:eastAsia="Times New Roman"/>
              </w:rPr>
            </w:pPr>
          </w:p>
        </w:tc>
      </w:tr>
      <w:tr w:rsidR="00885994" w:rsidRPr="00386EF9" w14:paraId="7AC9F363"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01B19DBA" w14:textId="77777777" w:rsidR="00885994" w:rsidRPr="00386EF9" w:rsidRDefault="00885994" w:rsidP="00885994">
            <w:pPr>
              <w:spacing w:after="0" w:line="240" w:lineRule="auto"/>
              <w:rPr>
                <w:rFonts w:eastAsia="Times New Roman"/>
              </w:rPr>
            </w:pPr>
            <w:r w:rsidRPr="00386EF9">
              <w:rPr>
                <w:rFonts w:eastAsia="Times New Roman"/>
              </w:rPr>
              <w:t>7</w:t>
            </w:r>
          </w:p>
        </w:tc>
        <w:tc>
          <w:tcPr>
            <w:tcW w:w="2880" w:type="dxa"/>
            <w:tcBorders>
              <w:top w:val="nil"/>
              <w:left w:val="nil"/>
              <w:bottom w:val="single" w:sz="4" w:space="0" w:color="auto"/>
              <w:right w:val="single" w:sz="4" w:space="0" w:color="auto"/>
            </w:tcBorders>
            <w:shd w:val="clear" w:color="auto" w:fill="auto"/>
          </w:tcPr>
          <w:p w14:paraId="15FC8FE9" w14:textId="77777777" w:rsidR="00885994" w:rsidRPr="00386EF9" w:rsidRDefault="00885994" w:rsidP="00885994">
            <w:pPr>
              <w:spacing w:after="0" w:line="240" w:lineRule="auto"/>
              <w:rPr>
                <w:rFonts w:eastAsia="Times New Roman"/>
              </w:rPr>
            </w:pPr>
            <w:r w:rsidRPr="009C220C">
              <w:t>Multi meter</w:t>
            </w:r>
          </w:p>
        </w:tc>
        <w:tc>
          <w:tcPr>
            <w:tcW w:w="1440" w:type="dxa"/>
            <w:tcBorders>
              <w:top w:val="nil"/>
              <w:left w:val="nil"/>
              <w:bottom w:val="single" w:sz="4" w:space="0" w:color="auto"/>
              <w:right w:val="single" w:sz="4" w:space="0" w:color="auto"/>
            </w:tcBorders>
            <w:vAlign w:val="center"/>
          </w:tcPr>
          <w:p w14:paraId="15299EFD" w14:textId="58CDCBA7"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78C50302"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39115F49"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6A813B39" w14:textId="77777777" w:rsidR="00885994" w:rsidRPr="00386EF9" w:rsidRDefault="00885994" w:rsidP="00885994">
            <w:pPr>
              <w:spacing w:after="0" w:line="240" w:lineRule="auto"/>
              <w:rPr>
                <w:rFonts w:eastAsia="Times New Roman"/>
              </w:rPr>
            </w:pPr>
          </w:p>
        </w:tc>
      </w:tr>
      <w:tr w:rsidR="00885994" w:rsidRPr="00386EF9" w14:paraId="4C33131D"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08B1C92" w14:textId="77777777" w:rsidR="00885994" w:rsidRPr="00386EF9" w:rsidRDefault="00885994" w:rsidP="00885994">
            <w:pPr>
              <w:spacing w:after="0" w:line="240" w:lineRule="auto"/>
              <w:rPr>
                <w:rFonts w:eastAsia="Times New Roman"/>
              </w:rPr>
            </w:pPr>
            <w:r w:rsidRPr="00386EF9">
              <w:rPr>
                <w:rFonts w:eastAsia="Times New Roman"/>
              </w:rPr>
              <w:t>8</w:t>
            </w:r>
          </w:p>
        </w:tc>
        <w:tc>
          <w:tcPr>
            <w:tcW w:w="2880" w:type="dxa"/>
            <w:tcBorders>
              <w:top w:val="nil"/>
              <w:left w:val="nil"/>
              <w:bottom w:val="single" w:sz="4" w:space="0" w:color="auto"/>
              <w:right w:val="single" w:sz="4" w:space="0" w:color="auto"/>
            </w:tcBorders>
            <w:shd w:val="clear" w:color="auto" w:fill="auto"/>
          </w:tcPr>
          <w:p w14:paraId="63D3CD67" w14:textId="77777777" w:rsidR="00885994" w:rsidRPr="00386EF9" w:rsidRDefault="00885994" w:rsidP="00885994">
            <w:pPr>
              <w:spacing w:after="0" w:line="240" w:lineRule="auto"/>
              <w:rPr>
                <w:rFonts w:eastAsia="Times New Roman"/>
              </w:rPr>
            </w:pPr>
            <w:r w:rsidRPr="009C220C">
              <w:t>PT injector tester</w:t>
            </w:r>
          </w:p>
        </w:tc>
        <w:tc>
          <w:tcPr>
            <w:tcW w:w="1440" w:type="dxa"/>
            <w:tcBorders>
              <w:top w:val="nil"/>
              <w:left w:val="nil"/>
              <w:bottom w:val="single" w:sz="4" w:space="0" w:color="auto"/>
              <w:right w:val="single" w:sz="4" w:space="0" w:color="auto"/>
            </w:tcBorders>
            <w:vAlign w:val="center"/>
          </w:tcPr>
          <w:p w14:paraId="4F7BC361" w14:textId="6A0AB143"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5A034DB5" w14:textId="77777777" w:rsidR="00885994" w:rsidRPr="00825D3C" w:rsidRDefault="00885994" w:rsidP="00885994">
            <w:pPr>
              <w:pStyle w:val="ListParagraph"/>
              <w:numPr>
                <w:ilvl w:val="0"/>
                <w:numId w:val="1234"/>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4BC9010E"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793A49ED" w14:textId="77777777" w:rsidR="00885994" w:rsidRPr="00386EF9" w:rsidRDefault="00885994" w:rsidP="00885994">
            <w:pPr>
              <w:spacing w:after="0" w:line="240" w:lineRule="auto"/>
              <w:rPr>
                <w:rFonts w:eastAsia="Times New Roman"/>
              </w:rPr>
            </w:pPr>
          </w:p>
        </w:tc>
      </w:tr>
      <w:tr w:rsidR="00885994" w:rsidRPr="00386EF9" w14:paraId="34ADB0F5"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E712FDA" w14:textId="77777777" w:rsidR="00885994" w:rsidRPr="00386EF9" w:rsidRDefault="00885994" w:rsidP="00885994">
            <w:pPr>
              <w:spacing w:after="0" w:line="240" w:lineRule="auto"/>
              <w:rPr>
                <w:rFonts w:eastAsia="Times New Roman"/>
              </w:rPr>
            </w:pPr>
            <w:r w:rsidRPr="00386EF9">
              <w:rPr>
                <w:rFonts w:eastAsia="Times New Roman"/>
              </w:rPr>
              <w:t>9</w:t>
            </w:r>
          </w:p>
        </w:tc>
        <w:tc>
          <w:tcPr>
            <w:tcW w:w="2880" w:type="dxa"/>
            <w:tcBorders>
              <w:top w:val="nil"/>
              <w:left w:val="nil"/>
              <w:bottom w:val="single" w:sz="4" w:space="0" w:color="auto"/>
              <w:right w:val="single" w:sz="4" w:space="0" w:color="auto"/>
            </w:tcBorders>
            <w:shd w:val="clear" w:color="auto" w:fill="auto"/>
          </w:tcPr>
          <w:p w14:paraId="3745A2C0" w14:textId="77777777" w:rsidR="00885994" w:rsidRPr="00386EF9" w:rsidRDefault="00885994" w:rsidP="00885994">
            <w:pPr>
              <w:spacing w:after="0" w:line="240" w:lineRule="auto"/>
              <w:rPr>
                <w:rFonts w:eastAsia="Times New Roman"/>
              </w:rPr>
            </w:pPr>
            <w:r w:rsidRPr="009C220C">
              <w:t>PT test bench</w:t>
            </w:r>
          </w:p>
        </w:tc>
        <w:tc>
          <w:tcPr>
            <w:tcW w:w="1440" w:type="dxa"/>
            <w:tcBorders>
              <w:top w:val="nil"/>
              <w:left w:val="nil"/>
              <w:bottom w:val="single" w:sz="4" w:space="0" w:color="auto"/>
              <w:right w:val="single" w:sz="4" w:space="0" w:color="auto"/>
            </w:tcBorders>
            <w:vAlign w:val="center"/>
          </w:tcPr>
          <w:p w14:paraId="05817074" w14:textId="373F5140"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tcPr>
          <w:p w14:paraId="51C3B74E" w14:textId="77777777" w:rsidR="00885994" w:rsidRPr="00386EF9" w:rsidRDefault="00885994" w:rsidP="00885994">
            <w:pPr>
              <w:spacing w:after="0" w:line="240" w:lineRule="auto"/>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5C5C08C5"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51C95AD0" w14:textId="77777777" w:rsidR="00885994" w:rsidRPr="00386EF9" w:rsidRDefault="00885994" w:rsidP="00885994">
            <w:pPr>
              <w:spacing w:after="0" w:line="240" w:lineRule="auto"/>
              <w:rPr>
                <w:rFonts w:eastAsia="Times New Roman"/>
              </w:rPr>
            </w:pPr>
          </w:p>
        </w:tc>
      </w:tr>
      <w:tr w:rsidR="00885994" w:rsidRPr="00386EF9" w14:paraId="314B545C" w14:textId="77777777" w:rsidTr="00885994">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066A8737" w14:textId="77777777" w:rsidR="00885994" w:rsidRPr="00386EF9" w:rsidRDefault="00885994" w:rsidP="00885994">
            <w:pPr>
              <w:spacing w:after="0" w:line="240" w:lineRule="auto"/>
              <w:rPr>
                <w:rFonts w:eastAsia="Times New Roman"/>
              </w:rPr>
            </w:pPr>
            <w:r w:rsidRPr="00386EF9">
              <w:rPr>
                <w:rFonts w:eastAsia="Times New Roman"/>
              </w:rPr>
              <w:t>10</w:t>
            </w:r>
          </w:p>
        </w:tc>
        <w:tc>
          <w:tcPr>
            <w:tcW w:w="2880" w:type="dxa"/>
            <w:tcBorders>
              <w:top w:val="nil"/>
              <w:left w:val="nil"/>
              <w:bottom w:val="single" w:sz="4" w:space="0" w:color="auto"/>
              <w:right w:val="single" w:sz="4" w:space="0" w:color="auto"/>
            </w:tcBorders>
            <w:shd w:val="clear" w:color="auto" w:fill="auto"/>
          </w:tcPr>
          <w:p w14:paraId="3FD20526" w14:textId="77777777" w:rsidR="00885994" w:rsidRPr="00386EF9" w:rsidRDefault="00885994" w:rsidP="00885994">
            <w:pPr>
              <w:spacing w:after="0" w:line="240" w:lineRule="auto"/>
              <w:rPr>
                <w:rFonts w:eastAsia="Times New Roman"/>
              </w:rPr>
            </w:pPr>
            <w:r w:rsidRPr="009C220C">
              <w:t xml:space="preserve">Special Service tools </w:t>
            </w:r>
          </w:p>
        </w:tc>
        <w:tc>
          <w:tcPr>
            <w:tcW w:w="1440" w:type="dxa"/>
            <w:tcBorders>
              <w:top w:val="nil"/>
              <w:left w:val="nil"/>
              <w:bottom w:val="single" w:sz="4" w:space="0" w:color="auto"/>
              <w:right w:val="single" w:sz="4" w:space="0" w:color="auto"/>
            </w:tcBorders>
            <w:vAlign w:val="center"/>
          </w:tcPr>
          <w:p w14:paraId="771C572C" w14:textId="131CCC09"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tcPr>
          <w:p w14:paraId="1549210F" w14:textId="77777777" w:rsidR="00885994" w:rsidRPr="00386EF9" w:rsidRDefault="00885994" w:rsidP="00885994">
            <w:pPr>
              <w:spacing w:after="0" w:line="240" w:lineRule="auto"/>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3185E97B"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795AF3E3" w14:textId="77777777" w:rsidR="00885994" w:rsidRPr="00386EF9" w:rsidRDefault="00885994" w:rsidP="00885994">
            <w:pPr>
              <w:spacing w:after="0" w:line="240" w:lineRule="auto"/>
              <w:rPr>
                <w:rFonts w:eastAsia="Times New Roman"/>
              </w:rPr>
            </w:pPr>
          </w:p>
        </w:tc>
      </w:tr>
      <w:tr w:rsidR="00885994" w:rsidRPr="00386EF9" w14:paraId="58264E35" w14:textId="77777777" w:rsidTr="0088599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1F021DE" w14:textId="77777777" w:rsidR="00885994" w:rsidRPr="00386EF9" w:rsidRDefault="00885994" w:rsidP="00885994">
            <w:pPr>
              <w:spacing w:after="0" w:line="240" w:lineRule="auto"/>
              <w:rPr>
                <w:rFonts w:eastAsia="Times New Roman"/>
              </w:rPr>
            </w:pPr>
            <w:r w:rsidRPr="00386EF9">
              <w:rPr>
                <w:rFonts w:eastAsia="Times New Roman"/>
              </w:rPr>
              <w:t>11</w:t>
            </w:r>
          </w:p>
        </w:tc>
        <w:tc>
          <w:tcPr>
            <w:tcW w:w="2880" w:type="dxa"/>
            <w:tcBorders>
              <w:top w:val="nil"/>
              <w:left w:val="nil"/>
              <w:bottom w:val="single" w:sz="4" w:space="0" w:color="auto"/>
              <w:right w:val="single" w:sz="4" w:space="0" w:color="auto"/>
            </w:tcBorders>
            <w:shd w:val="clear" w:color="auto" w:fill="auto"/>
          </w:tcPr>
          <w:p w14:paraId="64501052" w14:textId="77777777" w:rsidR="00885994" w:rsidRPr="00386EF9" w:rsidRDefault="00885994" w:rsidP="00885994">
            <w:pPr>
              <w:spacing w:after="0" w:line="240" w:lineRule="auto"/>
              <w:rPr>
                <w:rFonts w:eastAsia="Times New Roman"/>
              </w:rPr>
            </w:pPr>
            <w:r w:rsidRPr="009C220C">
              <w:t>Tech-2 and Doctor ZX</w:t>
            </w:r>
          </w:p>
        </w:tc>
        <w:tc>
          <w:tcPr>
            <w:tcW w:w="1440" w:type="dxa"/>
            <w:tcBorders>
              <w:top w:val="nil"/>
              <w:left w:val="nil"/>
              <w:bottom w:val="single" w:sz="4" w:space="0" w:color="auto"/>
              <w:right w:val="single" w:sz="4" w:space="0" w:color="auto"/>
            </w:tcBorders>
            <w:vAlign w:val="center"/>
          </w:tcPr>
          <w:p w14:paraId="6E8F0F59" w14:textId="52CC2932"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014CC950" w14:textId="77777777" w:rsidR="00885994" w:rsidRPr="00386EF9" w:rsidRDefault="00885994" w:rsidP="00885994">
            <w:pPr>
              <w:spacing w:after="0" w:line="240" w:lineRule="auto"/>
              <w:rPr>
                <w:rFonts w:eastAsia="Times New Roman"/>
              </w:rPr>
            </w:pPr>
            <w:r w:rsidRPr="00386EF9">
              <w:rPr>
                <w:rFonts w:eastAsia="Times New Roman"/>
              </w:rPr>
              <w:t> </w:t>
            </w:r>
          </w:p>
        </w:tc>
        <w:tc>
          <w:tcPr>
            <w:tcW w:w="2160" w:type="dxa"/>
            <w:tcBorders>
              <w:top w:val="nil"/>
              <w:left w:val="nil"/>
              <w:bottom w:val="single" w:sz="4" w:space="0" w:color="auto"/>
              <w:right w:val="single" w:sz="4" w:space="0" w:color="auto"/>
            </w:tcBorders>
            <w:shd w:val="clear" w:color="auto" w:fill="auto"/>
            <w:vAlign w:val="center"/>
          </w:tcPr>
          <w:p w14:paraId="79D3BED3" w14:textId="77777777" w:rsidR="00885994" w:rsidRPr="00386EF9" w:rsidRDefault="00885994" w:rsidP="00885994">
            <w:pPr>
              <w:spacing w:after="0" w:line="240" w:lineRule="auto"/>
              <w:rPr>
                <w:rFonts w:eastAsia="Times New Roman"/>
              </w:rPr>
            </w:pPr>
          </w:p>
        </w:tc>
        <w:tc>
          <w:tcPr>
            <w:tcW w:w="1530" w:type="dxa"/>
            <w:tcBorders>
              <w:top w:val="nil"/>
              <w:left w:val="nil"/>
              <w:bottom w:val="single" w:sz="4" w:space="0" w:color="auto"/>
              <w:right w:val="single" w:sz="4" w:space="0" w:color="auto"/>
            </w:tcBorders>
            <w:vAlign w:val="center"/>
          </w:tcPr>
          <w:p w14:paraId="4B4CB0C5" w14:textId="77777777" w:rsidR="00885994" w:rsidRPr="00386EF9" w:rsidRDefault="00885994" w:rsidP="00885994">
            <w:pPr>
              <w:spacing w:after="0" w:line="240" w:lineRule="auto"/>
              <w:rPr>
                <w:rFonts w:eastAsia="Times New Roman"/>
              </w:rPr>
            </w:pPr>
          </w:p>
        </w:tc>
      </w:tr>
      <w:tr w:rsidR="00885994" w:rsidRPr="00386EF9" w14:paraId="12A0B9FD" w14:textId="77777777" w:rsidTr="0088599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50931C86" w14:textId="77777777" w:rsidR="00885994" w:rsidRPr="00386EF9" w:rsidRDefault="00885994" w:rsidP="00885994">
            <w:pPr>
              <w:spacing w:after="0" w:line="240" w:lineRule="auto"/>
              <w:rPr>
                <w:rFonts w:eastAsia="Times New Roman"/>
              </w:rPr>
            </w:pPr>
            <w:r w:rsidRPr="00386EF9">
              <w:rPr>
                <w:rFonts w:eastAsia="Times New Roman"/>
              </w:rPr>
              <w:t>12</w:t>
            </w:r>
          </w:p>
        </w:tc>
        <w:tc>
          <w:tcPr>
            <w:tcW w:w="2880" w:type="dxa"/>
            <w:tcBorders>
              <w:top w:val="nil"/>
              <w:left w:val="nil"/>
              <w:bottom w:val="single" w:sz="4" w:space="0" w:color="auto"/>
              <w:right w:val="single" w:sz="4" w:space="0" w:color="auto"/>
            </w:tcBorders>
            <w:shd w:val="clear" w:color="auto" w:fill="auto"/>
          </w:tcPr>
          <w:p w14:paraId="36BA0F48" w14:textId="77777777" w:rsidR="00885994" w:rsidRPr="00386EF9" w:rsidRDefault="00885994" w:rsidP="00885994">
            <w:pPr>
              <w:spacing w:after="0" w:line="240" w:lineRule="auto"/>
              <w:rPr>
                <w:rFonts w:eastAsia="Times New Roman"/>
              </w:rPr>
            </w:pPr>
            <w:r w:rsidRPr="009C220C">
              <w:t>Tools trolley (Complete set of Hand Tools)</w:t>
            </w:r>
          </w:p>
        </w:tc>
        <w:tc>
          <w:tcPr>
            <w:tcW w:w="1440" w:type="dxa"/>
            <w:tcBorders>
              <w:top w:val="nil"/>
              <w:left w:val="nil"/>
              <w:bottom w:val="single" w:sz="4" w:space="0" w:color="auto"/>
              <w:right w:val="single" w:sz="4" w:space="0" w:color="auto"/>
            </w:tcBorders>
            <w:vAlign w:val="center"/>
          </w:tcPr>
          <w:p w14:paraId="1AE90564" w14:textId="7D553847" w:rsidR="00885994" w:rsidRPr="00D90E84" w:rsidRDefault="00885994" w:rsidP="00885994">
            <w:pPr>
              <w:spacing w:after="0" w:line="240" w:lineRule="auto"/>
              <w:jc w:val="center"/>
              <w:rPr>
                <w:rFonts w:eastAsia="Times New Roman"/>
              </w:rPr>
            </w:pPr>
            <w:r w:rsidRPr="006B045C">
              <w:rPr>
                <w:rFonts w:eastAsia="Times New Roman"/>
              </w:rPr>
              <w:t>05 Nos</w:t>
            </w:r>
          </w:p>
        </w:tc>
        <w:tc>
          <w:tcPr>
            <w:tcW w:w="900" w:type="dxa"/>
            <w:tcBorders>
              <w:top w:val="nil"/>
              <w:left w:val="single" w:sz="4" w:space="0" w:color="auto"/>
              <w:bottom w:val="single" w:sz="4" w:space="0" w:color="auto"/>
              <w:right w:val="single" w:sz="4" w:space="0" w:color="auto"/>
            </w:tcBorders>
            <w:shd w:val="clear" w:color="auto" w:fill="auto"/>
            <w:noWrap/>
            <w:hideMark/>
          </w:tcPr>
          <w:p w14:paraId="788084B2" w14:textId="77777777" w:rsidR="00885994" w:rsidRPr="00386EF9" w:rsidRDefault="00885994" w:rsidP="00885994">
            <w:pPr>
              <w:spacing w:after="0" w:line="240" w:lineRule="auto"/>
              <w:rPr>
                <w:rFonts w:eastAsia="Times New Roman"/>
                <w:b/>
                <w:bCs/>
              </w:rPr>
            </w:pPr>
            <w:r w:rsidRPr="00386EF9">
              <w:rPr>
                <w:rFonts w:eastAsia="Times New Roman"/>
                <w:b/>
                <w:bCs/>
              </w:rPr>
              <w:t> </w:t>
            </w:r>
          </w:p>
        </w:tc>
        <w:tc>
          <w:tcPr>
            <w:tcW w:w="2160" w:type="dxa"/>
            <w:tcBorders>
              <w:top w:val="nil"/>
              <w:left w:val="nil"/>
              <w:bottom w:val="single" w:sz="4" w:space="0" w:color="auto"/>
              <w:right w:val="single" w:sz="4" w:space="0" w:color="auto"/>
            </w:tcBorders>
            <w:shd w:val="clear" w:color="auto" w:fill="auto"/>
            <w:vAlign w:val="center"/>
          </w:tcPr>
          <w:p w14:paraId="756FA9C8" w14:textId="77777777" w:rsidR="00885994" w:rsidRPr="00386EF9" w:rsidRDefault="00885994" w:rsidP="00885994">
            <w:pPr>
              <w:spacing w:after="0" w:line="240" w:lineRule="auto"/>
              <w:rPr>
                <w:rFonts w:eastAsia="Times New Roman"/>
                <w:b/>
                <w:bCs/>
              </w:rPr>
            </w:pPr>
          </w:p>
        </w:tc>
        <w:tc>
          <w:tcPr>
            <w:tcW w:w="1530" w:type="dxa"/>
            <w:tcBorders>
              <w:top w:val="nil"/>
              <w:left w:val="nil"/>
              <w:bottom w:val="single" w:sz="4" w:space="0" w:color="auto"/>
              <w:right w:val="single" w:sz="4" w:space="0" w:color="auto"/>
            </w:tcBorders>
            <w:vAlign w:val="center"/>
          </w:tcPr>
          <w:p w14:paraId="57D14714" w14:textId="77777777" w:rsidR="00885994" w:rsidRPr="00386EF9" w:rsidRDefault="00885994" w:rsidP="00885994">
            <w:pPr>
              <w:spacing w:after="0" w:line="240" w:lineRule="auto"/>
              <w:rPr>
                <w:rFonts w:eastAsia="Times New Roman"/>
                <w:b/>
                <w:bCs/>
              </w:rPr>
            </w:pPr>
          </w:p>
        </w:tc>
      </w:tr>
    </w:tbl>
    <w:p w14:paraId="3B0BCBB8" w14:textId="77777777" w:rsidR="00752944" w:rsidRDefault="00752944" w:rsidP="00752944">
      <w:pPr>
        <w:spacing w:after="0" w:line="240" w:lineRule="auto"/>
        <w:rPr>
          <w:b/>
          <w:bCs/>
          <w:sz w:val="32"/>
          <w:szCs w:val="32"/>
        </w:rPr>
      </w:pPr>
    </w:p>
    <w:p w14:paraId="1FD6CD7D" w14:textId="7953307A" w:rsidR="00752944" w:rsidRPr="00364C54" w:rsidRDefault="00752944" w:rsidP="00364C54">
      <w:pPr>
        <w:pStyle w:val="Heading2"/>
        <w:spacing w:after="240"/>
        <w:ind w:left="540"/>
        <w:rPr>
          <w:rFonts w:ascii="Arial" w:hAnsi="Arial" w:cs="Arial"/>
          <w:b/>
          <w:bCs/>
          <w:color w:val="auto"/>
          <w:sz w:val="24"/>
          <w:szCs w:val="24"/>
          <w:lang w:val="en-AU"/>
        </w:rPr>
      </w:pPr>
      <w:bookmarkStart w:id="165" w:name="_Toc133427783"/>
      <w:bookmarkStart w:id="166" w:name="_Toc133689799"/>
      <w:r w:rsidRPr="00364C54">
        <w:rPr>
          <w:rFonts w:ascii="Arial" w:hAnsi="Arial" w:cs="Arial"/>
          <w:b/>
          <w:bCs/>
          <w:color w:val="auto"/>
          <w:sz w:val="24"/>
          <w:szCs w:val="24"/>
          <w:lang w:val="en-AU"/>
        </w:rPr>
        <w:t>1</w:t>
      </w:r>
      <w:r w:rsidR="00364C54">
        <w:rPr>
          <w:rFonts w:ascii="Arial" w:hAnsi="Arial" w:cs="Arial"/>
          <w:b/>
          <w:bCs/>
          <w:color w:val="auto"/>
          <w:sz w:val="24"/>
          <w:szCs w:val="24"/>
          <w:lang w:val="en-AU"/>
        </w:rPr>
        <w:t>1</w:t>
      </w:r>
      <w:r w:rsidRPr="00364C54">
        <w:rPr>
          <w:rFonts w:ascii="Arial" w:hAnsi="Arial" w:cs="Arial"/>
          <w:b/>
          <w:bCs/>
          <w:color w:val="auto"/>
          <w:sz w:val="24"/>
          <w:szCs w:val="24"/>
          <w:lang w:val="en-AU"/>
        </w:rPr>
        <w:t>.2.2. Operation of Construction Machinery</w:t>
      </w:r>
      <w:bookmarkEnd w:id="165"/>
      <w:bookmarkEnd w:id="166"/>
      <w:r w:rsidRPr="00364C54">
        <w:rPr>
          <w:rFonts w:ascii="Arial" w:hAnsi="Arial" w:cs="Arial"/>
          <w:b/>
          <w:bCs/>
          <w:color w:val="auto"/>
          <w:sz w:val="24"/>
          <w:szCs w:val="24"/>
          <w:lang w:val="en-AU"/>
        </w:rPr>
        <w:t xml:space="preserve"> </w:t>
      </w:r>
    </w:p>
    <w:tbl>
      <w:tblPr>
        <w:tblW w:w="9625" w:type="dxa"/>
        <w:tblLook w:val="04A0" w:firstRow="1" w:lastRow="0" w:firstColumn="1" w:lastColumn="0" w:noHBand="0" w:noVBand="1"/>
      </w:tblPr>
      <w:tblGrid>
        <w:gridCol w:w="895"/>
        <w:gridCol w:w="2430"/>
        <w:gridCol w:w="1350"/>
        <w:gridCol w:w="810"/>
        <w:gridCol w:w="2160"/>
        <w:gridCol w:w="1980"/>
      </w:tblGrid>
      <w:tr w:rsidR="00752944" w:rsidRPr="00386EF9" w14:paraId="68858C58" w14:textId="77777777" w:rsidTr="00752944">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C8E0BDB"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430" w:type="dxa"/>
            <w:tcBorders>
              <w:top w:val="single" w:sz="4" w:space="0" w:color="auto"/>
              <w:left w:val="nil"/>
              <w:bottom w:val="single" w:sz="4" w:space="0" w:color="auto"/>
              <w:right w:val="single" w:sz="4" w:space="0" w:color="auto"/>
            </w:tcBorders>
            <w:shd w:val="clear" w:color="000000" w:fill="DBDBDB"/>
            <w:vAlign w:val="center"/>
            <w:hideMark/>
          </w:tcPr>
          <w:p w14:paraId="6069A00E" w14:textId="77777777" w:rsidR="00752944" w:rsidRPr="00386EF9" w:rsidRDefault="00752944" w:rsidP="00B663DE">
            <w:pPr>
              <w:spacing w:after="0" w:line="240" w:lineRule="auto"/>
              <w:jc w:val="center"/>
              <w:rPr>
                <w:rFonts w:eastAsia="Times New Roman"/>
                <w:b/>
                <w:bCs/>
              </w:rPr>
            </w:pPr>
            <w:r w:rsidRPr="00386EF9">
              <w:rPr>
                <w:rFonts w:eastAsia="Times New Roman"/>
                <w:b/>
                <w:bCs/>
              </w:rPr>
              <w:t>Tools and Equipment</w:t>
            </w:r>
          </w:p>
        </w:tc>
        <w:tc>
          <w:tcPr>
            <w:tcW w:w="1350" w:type="dxa"/>
            <w:tcBorders>
              <w:top w:val="single" w:sz="4" w:space="0" w:color="auto"/>
              <w:left w:val="nil"/>
              <w:bottom w:val="single" w:sz="4" w:space="0" w:color="auto"/>
              <w:right w:val="single" w:sz="4" w:space="0" w:color="auto"/>
            </w:tcBorders>
            <w:shd w:val="clear" w:color="000000" w:fill="DBDBDB"/>
            <w:vAlign w:val="center"/>
          </w:tcPr>
          <w:p w14:paraId="4F2E2E93"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c>
          <w:tcPr>
            <w:tcW w:w="8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9BD900D" w14:textId="77777777" w:rsidR="00752944" w:rsidRPr="00386EF9" w:rsidRDefault="00752944" w:rsidP="00B663DE">
            <w:pPr>
              <w:spacing w:after="0" w:line="240" w:lineRule="auto"/>
              <w:jc w:val="center"/>
              <w:rPr>
                <w:rFonts w:eastAsia="Times New Roman"/>
                <w:b/>
                <w:bCs/>
              </w:rPr>
            </w:pPr>
            <w:r w:rsidRPr="00386EF9">
              <w:rPr>
                <w:rFonts w:eastAsia="Times New Roman"/>
                <w:b/>
                <w:bCs/>
              </w:rPr>
              <w:t>S#</w:t>
            </w:r>
          </w:p>
        </w:tc>
        <w:tc>
          <w:tcPr>
            <w:tcW w:w="2160" w:type="dxa"/>
            <w:tcBorders>
              <w:top w:val="single" w:sz="4" w:space="0" w:color="auto"/>
              <w:left w:val="nil"/>
              <w:bottom w:val="single" w:sz="4" w:space="0" w:color="auto"/>
              <w:right w:val="single" w:sz="4" w:space="0" w:color="auto"/>
            </w:tcBorders>
            <w:shd w:val="clear" w:color="000000" w:fill="DBDBDB"/>
            <w:vAlign w:val="center"/>
            <w:hideMark/>
          </w:tcPr>
          <w:p w14:paraId="384C039D" w14:textId="77777777" w:rsidR="00752944" w:rsidRPr="00386EF9" w:rsidRDefault="00752944" w:rsidP="00B663DE">
            <w:pPr>
              <w:spacing w:after="0" w:line="240" w:lineRule="auto"/>
              <w:jc w:val="center"/>
              <w:rPr>
                <w:rFonts w:eastAsia="Times New Roman"/>
                <w:b/>
                <w:bCs/>
              </w:rPr>
            </w:pPr>
            <w:r w:rsidRPr="00386EF9">
              <w:rPr>
                <w:rFonts w:eastAsia="Times New Roman"/>
                <w:b/>
                <w:bCs/>
              </w:rPr>
              <w:t>Consumable Material</w:t>
            </w:r>
          </w:p>
        </w:tc>
        <w:tc>
          <w:tcPr>
            <w:tcW w:w="1980" w:type="dxa"/>
            <w:tcBorders>
              <w:top w:val="single" w:sz="4" w:space="0" w:color="auto"/>
              <w:left w:val="nil"/>
              <w:bottom w:val="single" w:sz="4" w:space="0" w:color="auto"/>
              <w:right w:val="single" w:sz="4" w:space="0" w:color="auto"/>
            </w:tcBorders>
            <w:shd w:val="clear" w:color="000000" w:fill="DBDBDB"/>
            <w:vAlign w:val="center"/>
          </w:tcPr>
          <w:p w14:paraId="57335D0C" w14:textId="77777777" w:rsidR="00752944" w:rsidRPr="00386EF9" w:rsidRDefault="00752944" w:rsidP="00B663DE">
            <w:pPr>
              <w:spacing w:after="0" w:line="240" w:lineRule="auto"/>
              <w:jc w:val="center"/>
              <w:rPr>
                <w:rFonts w:eastAsia="Times New Roman"/>
                <w:b/>
                <w:bCs/>
              </w:rPr>
            </w:pPr>
            <w:r>
              <w:rPr>
                <w:rFonts w:eastAsia="Times New Roman"/>
                <w:b/>
                <w:bCs/>
              </w:rPr>
              <w:t>Quantity</w:t>
            </w:r>
          </w:p>
        </w:tc>
      </w:tr>
      <w:tr w:rsidR="00752944" w:rsidRPr="00386EF9" w14:paraId="70D11CE0"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665F6E4" w14:textId="77777777" w:rsidR="00752944" w:rsidRPr="00386EF9" w:rsidRDefault="00752944" w:rsidP="00B663DE">
            <w:pPr>
              <w:spacing w:after="0" w:line="240" w:lineRule="auto"/>
              <w:rPr>
                <w:rFonts w:eastAsia="Times New Roman"/>
              </w:rPr>
            </w:pPr>
            <w:r w:rsidRPr="00386EF9">
              <w:rPr>
                <w:rFonts w:eastAsia="Times New Roman"/>
              </w:rPr>
              <w:t>1</w:t>
            </w:r>
          </w:p>
        </w:tc>
        <w:tc>
          <w:tcPr>
            <w:tcW w:w="2430" w:type="dxa"/>
            <w:tcBorders>
              <w:top w:val="nil"/>
              <w:left w:val="nil"/>
              <w:bottom w:val="single" w:sz="4" w:space="0" w:color="auto"/>
              <w:right w:val="single" w:sz="4" w:space="0" w:color="auto"/>
            </w:tcBorders>
            <w:shd w:val="clear" w:color="auto" w:fill="auto"/>
          </w:tcPr>
          <w:p w14:paraId="70BD6A62" w14:textId="77777777" w:rsidR="00752944" w:rsidRPr="00386EF9" w:rsidRDefault="00752944" w:rsidP="00B663DE">
            <w:pPr>
              <w:spacing w:after="0" w:line="240" w:lineRule="auto"/>
              <w:rPr>
                <w:rFonts w:eastAsia="Times New Roman"/>
              </w:rPr>
            </w:pPr>
            <w:r w:rsidRPr="006F770E">
              <w:t xml:space="preserve">Adjustable wrench, </w:t>
            </w:r>
          </w:p>
        </w:tc>
        <w:tc>
          <w:tcPr>
            <w:tcW w:w="1350" w:type="dxa"/>
            <w:tcBorders>
              <w:top w:val="nil"/>
              <w:left w:val="nil"/>
              <w:bottom w:val="single" w:sz="4" w:space="0" w:color="auto"/>
              <w:right w:val="single" w:sz="4" w:space="0" w:color="auto"/>
            </w:tcBorders>
            <w:vAlign w:val="center"/>
          </w:tcPr>
          <w:p w14:paraId="2DA71E79" w14:textId="77777777" w:rsidR="00752944" w:rsidRPr="00D90E84" w:rsidRDefault="00752944" w:rsidP="00B663DE">
            <w:pPr>
              <w:spacing w:after="0" w:line="240" w:lineRule="auto"/>
              <w:jc w:val="center"/>
              <w:rPr>
                <w:rFonts w:eastAsia="Times New Roman"/>
              </w:rPr>
            </w:pPr>
            <w:r>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7F48DEF2" w14:textId="77777777" w:rsidR="00752944" w:rsidRPr="00825D3C" w:rsidRDefault="00752944" w:rsidP="00752944">
            <w:pPr>
              <w:pStyle w:val="ListParagraph"/>
              <w:numPr>
                <w:ilvl w:val="0"/>
                <w:numId w:val="1236"/>
              </w:numPr>
              <w:spacing w:after="0" w:line="240" w:lineRule="auto"/>
              <w:ind w:hanging="584"/>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299DE5B3" w14:textId="77777777" w:rsidR="00752944" w:rsidRPr="00386EF9" w:rsidRDefault="00752944" w:rsidP="00B663DE">
            <w:pPr>
              <w:spacing w:after="0" w:line="240" w:lineRule="auto"/>
              <w:rPr>
                <w:rFonts w:eastAsia="Times New Roman"/>
              </w:rPr>
            </w:pPr>
            <w:r w:rsidRPr="0010237F">
              <w:t>Carb cleaner spray</w:t>
            </w:r>
          </w:p>
        </w:tc>
        <w:tc>
          <w:tcPr>
            <w:tcW w:w="1980" w:type="dxa"/>
            <w:tcBorders>
              <w:top w:val="nil"/>
              <w:left w:val="nil"/>
              <w:bottom w:val="single" w:sz="4" w:space="0" w:color="auto"/>
              <w:right w:val="single" w:sz="4" w:space="0" w:color="auto"/>
            </w:tcBorders>
            <w:vAlign w:val="center"/>
          </w:tcPr>
          <w:p w14:paraId="2981BA34" w14:textId="77777777" w:rsidR="00752944" w:rsidRPr="00386EF9" w:rsidRDefault="00752944" w:rsidP="00B663DE">
            <w:pPr>
              <w:spacing w:after="0" w:line="240" w:lineRule="auto"/>
              <w:rPr>
                <w:rFonts w:eastAsia="Times New Roman"/>
              </w:rPr>
            </w:pPr>
            <w:r>
              <w:t>0</w:t>
            </w:r>
            <w:r w:rsidRPr="006B58DB">
              <w:t>5 Nos</w:t>
            </w:r>
          </w:p>
        </w:tc>
      </w:tr>
      <w:tr w:rsidR="00752944" w:rsidRPr="00386EF9" w14:paraId="0A0A0213"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14DC23A" w14:textId="77777777" w:rsidR="00752944" w:rsidRPr="00386EF9" w:rsidRDefault="00752944" w:rsidP="00B663DE">
            <w:pPr>
              <w:spacing w:after="0" w:line="240" w:lineRule="auto"/>
              <w:rPr>
                <w:rFonts w:eastAsia="Times New Roman"/>
              </w:rPr>
            </w:pPr>
            <w:r w:rsidRPr="00386EF9">
              <w:rPr>
                <w:rFonts w:eastAsia="Times New Roman"/>
              </w:rPr>
              <w:t>2</w:t>
            </w:r>
          </w:p>
        </w:tc>
        <w:tc>
          <w:tcPr>
            <w:tcW w:w="2430" w:type="dxa"/>
            <w:tcBorders>
              <w:top w:val="nil"/>
              <w:left w:val="nil"/>
              <w:bottom w:val="single" w:sz="4" w:space="0" w:color="auto"/>
              <w:right w:val="single" w:sz="4" w:space="0" w:color="auto"/>
            </w:tcBorders>
            <w:shd w:val="clear" w:color="auto" w:fill="auto"/>
          </w:tcPr>
          <w:p w14:paraId="3F20E07F" w14:textId="77777777" w:rsidR="00752944" w:rsidRPr="00386EF9" w:rsidRDefault="00752944" w:rsidP="00B663DE">
            <w:pPr>
              <w:spacing w:after="0" w:line="240" w:lineRule="auto"/>
              <w:rPr>
                <w:rFonts w:eastAsia="Times New Roman"/>
              </w:rPr>
            </w:pPr>
            <w:r w:rsidRPr="006F770E">
              <w:t>Asphalt Paver</w:t>
            </w:r>
          </w:p>
        </w:tc>
        <w:tc>
          <w:tcPr>
            <w:tcW w:w="1350" w:type="dxa"/>
            <w:tcBorders>
              <w:top w:val="nil"/>
              <w:left w:val="nil"/>
              <w:bottom w:val="single" w:sz="4" w:space="0" w:color="auto"/>
              <w:right w:val="single" w:sz="4" w:space="0" w:color="auto"/>
            </w:tcBorders>
          </w:tcPr>
          <w:p w14:paraId="6B512F2B" w14:textId="77777777" w:rsidR="00752944" w:rsidRPr="00D90E84" w:rsidRDefault="00752944" w:rsidP="00B663DE">
            <w:pPr>
              <w:spacing w:after="0" w:line="240" w:lineRule="auto"/>
              <w:jc w:val="center"/>
              <w:rPr>
                <w:rFonts w:eastAsia="Times New Roman"/>
              </w:rPr>
            </w:pPr>
            <w:r>
              <w:rPr>
                <w:rFonts w:eastAsia="Times New Roman"/>
              </w:rPr>
              <w:t>05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248B65F4"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12D319AF" w14:textId="77777777" w:rsidR="00752944" w:rsidRPr="00386EF9" w:rsidRDefault="00752944" w:rsidP="00B663DE">
            <w:pPr>
              <w:spacing w:after="0" w:line="240" w:lineRule="auto"/>
              <w:rPr>
                <w:rFonts w:eastAsia="Times New Roman"/>
              </w:rPr>
            </w:pPr>
            <w:r w:rsidRPr="0010237F">
              <w:t>Cotton rag</w:t>
            </w:r>
          </w:p>
        </w:tc>
        <w:tc>
          <w:tcPr>
            <w:tcW w:w="1980" w:type="dxa"/>
            <w:tcBorders>
              <w:top w:val="nil"/>
              <w:left w:val="nil"/>
              <w:bottom w:val="single" w:sz="4" w:space="0" w:color="auto"/>
              <w:right w:val="single" w:sz="4" w:space="0" w:color="auto"/>
            </w:tcBorders>
            <w:vAlign w:val="center"/>
          </w:tcPr>
          <w:p w14:paraId="478D1276" w14:textId="77777777" w:rsidR="00752944" w:rsidRPr="00386EF9" w:rsidRDefault="00752944" w:rsidP="00B663DE">
            <w:pPr>
              <w:spacing w:after="0" w:line="240" w:lineRule="auto"/>
              <w:rPr>
                <w:rFonts w:eastAsia="Times New Roman"/>
              </w:rPr>
            </w:pPr>
            <w:r w:rsidRPr="006B58DB">
              <w:t>10 kg</w:t>
            </w:r>
          </w:p>
        </w:tc>
      </w:tr>
      <w:tr w:rsidR="00752944" w:rsidRPr="00386EF9" w14:paraId="76B80636"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CFE5823" w14:textId="77777777" w:rsidR="00752944" w:rsidRPr="00386EF9" w:rsidRDefault="00752944" w:rsidP="00B663DE">
            <w:pPr>
              <w:spacing w:after="0" w:line="240" w:lineRule="auto"/>
              <w:rPr>
                <w:rFonts w:eastAsia="Times New Roman"/>
              </w:rPr>
            </w:pPr>
            <w:r w:rsidRPr="00386EF9">
              <w:rPr>
                <w:rFonts w:eastAsia="Times New Roman"/>
              </w:rPr>
              <w:t>3</w:t>
            </w:r>
          </w:p>
        </w:tc>
        <w:tc>
          <w:tcPr>
            <w:tcW w:w="2430" w:type="dxa"/>
            <w:tcBorders>
              <w:top w:val="nil"/>
              <w:left w:val="nil"/>
              <w:bottom w:val="single" w:sz="4" w:space="0" w:color="auto"/>
              <w:right w:val="single" w:sz="4" w:space="0" w:color="auto"/>
            </w:tcBorders>
            <w:shd w:val="clear" w:color="auto" w:fill="auto"/>
          </w:tcPr>
          <w:p w14:paraId="04880A44" w14:textId="77777777" w:rsidR="00752944" w:rsidRPr="00386EF9" w:rsidRDefault="00752944" w:rsidP="00B663DE">
            <w:pPr>
              <w:spacing w:after="0" w:line="240" w:lineRule="auto"/>
              <w:rPr>
                <w:rFonts w:eastAsia="Times New Roman"/>
              </w:rPr>
            </w:pPr>
            <w:r w:rsidRPr="006F770E">
              <w:t xml:space="preserve">Assorted wrenches, </w:t>
            </w:r>
          </w:p>
        </w:tc>
        <w:tc>
          <w:tcPr>
            <w:tcW w:w="1350" w:type="dxa"/>
            <w:tcBorders>
              <w:top w:val="nil"/>
              <w:left w:val="nil"/>
              <w:bottom w:val="single" w:sz="4" w:space="0" w:color="auto"/>
              <w:right w:val="single" w:sz="4" w:space="0" w:color="auto"/>
            </w:tcBorders>
          </w:tcPr>
          <w:p w14:paraId="71FE741E"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49B9A38D"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71C42D6A" w14:textId="77777777" w:rsidR="00752944" w:rsidRPr="00386EF9" w:rsidRDefault="00752944" w:rsidP="00B663DE">
            <w:pPr>
              <w:spacing w:after="0" w:line="240" w:lineRule="auto"/>
              <w:rPr>
                <w:rFonts w:eastAsia="Times New Roman"/>
              </w:rPr>
            </w:pPr>
            <w:r w:rsidRPr="0010237F">
              <w:t xml:space="preserve">Kerosene oil </w:t>
            </w:r>
          </w:p>
        </w:tc>
        <w:tc>
          <w:tcPr>
            <w:tcW w:w="1980" w:type="dxa"/>
            <w:tcBorders>
              <w:top w:val="nil"/>
              <w:left w:val="nil"/>
              <w:bottom w:val="single" w:sz="4" w:space="0" w:color="auto"/>
              <w:right w:val="single" w:sz="4" w:space="0" w:color="auto"/>
            </w:tcBorders>
            <w:vAlign w:val="center"/>
          </w:tcPr>
          <w:p w14:paraId="0E0F2982" w14:textId="77777777" w:rsidR="00752944" w:rsidRPr="00386EF9" w:rsidRDefault="00752944" w:rsidP="00B663DE">
            <w:pPr>
              <w:spacing w:after="0" w:line="240" w:lineRule="auto"/>
              <w:rPr>
                <w:rFonts w:eastAsia="Times New Roman"/>
              </w:rPr>
            </w:pPr>
            <w:r w:rsidRPr="006B58DB">
              <w:t>20 liters</w:t>
            </w:r>
          </w:p>
        </w:tc>
      </w:tr>
      <w:tr w:rsidR="00752944" w:rsidRPr="00386EF9" w14:paraId="5CE55253"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0CD34958" w14:textId="77777777" w:rsidR="00752944" w:rsidRPr="00386EF9" w:rsidRDefault="00752944" w:rsidP="00B663DE">
            <w:pPr>
              <w:spacing w:after="0" w:line="240" w:lineRule="auto"/>
              <w:rPr>
                <w:rFonts w:eastAsia="Times New Roman"/>
              </w:rPr>
            </w:pPr>
            <w:r w:rsidRPr="00386EF9">
              <w:rPr>
                <w:rFonts w:eastAsia="Times New Roman"/>
              </w:rPr>
              <w:t>4</w:t>
            </w:r>
          </w:p>
        </w:tc>
        <w:tc>
          <w:tcPr>
            <w:tcW w:w="2430" w:type="dxa"/>
            <w:tcBorders>
              <w:top w:val="nil"/>
              <w:left w:val="nil"/>
              <w:bottom w:val="single" w:sz="4" w:space="0" w:color="auto"/>
              <w:right w:val="single" w:sz="4" w:space="0" w:color="auto"/>
            </w:tcBorders>
            <w:shd w:val="clear" w:color="auto" w:fill="auto"/>
          </w:tcPr>
          <w:p w14:paraId="20B17509" w14:textId="77777777" w:rsidR="00752944" w:rsidRPr="00386EF9" w:rsidRDefault="00752944" w:rsidP="00B663DE">
            <w:pPr>
              <w:spacing w:after="0" w:line="240" w:lineRule="auto"/>
              <w:rPr>
                <w:rFonts w:eastAsia="Times New Roman"/>
              </w:rPr>
            </w:pPr>
            <w:r>
              <w:t>G</w:t>
            </w:r>
            <w:r w:rsidRPr="006F770E">
              <w:t xml:space="preserve">rease gun, </w:t>
            </w:r>
          </w:p>
        </w:tc>
        <w:tc>
          <w:tcPr>
            <w:tcW w:w="1350" w:type="dxa"/>
            <w:tcBorders>
              <w:top w:val="nil"/>
              <w:left w:val="nil"/>
              <w:bottom w:val="single" w:sz="4" w:space="0" w:color="auto"/>
              <w:right w:val="single" w:sz="4" w:space="0" w:color="auto"/>
            </w:tcBorders>
          </w:tcPr>
          <w:p w14:paraId="52E3995C"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007F3604"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tcPr>
          <w:p w14:paraId="2B47F7E5" w14:textId="77777777" w:rsidR="00752944" w:rsidRPr="00386EF9" w:rsidRDefault="00752944" w:rsidP="00B663DE">
            <w:pPr>
              <w:spacing w:after="0" w:line="240" w:lineRule="auto"/>
              <w:rPr>
                <w:rFonts w:eastAsia="Times New Roman"/>
              </w:rPr>
            </w:pPr>
            <w:r>
              <w:t>G</w:t>
            </w:r>
            <w:r w:rsidRPr="006F770E">
              <w:t>rease,</w:t>
            </w:r>
          </w:p>
        </w:tc>
        <w:tc>
          <w:tcPr>
            <w:tcW w:w="1980" w:type="dxa"/>
            <w:tcBorders>
              <w:top w:val="nil"/>
              <w:left w:val="nil"/>
              <w:bottom w:val="single" w:sz="4" w:space="0" w:color="auto"/>
              <w:right w:val="single" w:sz="4" w:space="0" w:color="auto"/>
            </w:tcBorders>
            <w:vAlign w:val="center"/>
          </w:tcPr>
          <w:p w14:paraId="02FDC7C4" w14:textId="77777777" w:rsidR="00752944" w:rsidRPr="00386EF9" w:rsidRDefault="00752944" w:rsidP="00B663DE">
            <w:pPr>
              <w:spacing w:after="0" w:line="240" w:lineRule="auto"/>
              <w:rPr>
                <w:rFonts w:eastAsia="Times New Roman"/>
              </w:rPr>
            </w:pPr>
            <w:r w:rsidRPr="00D90E84">
              <w:rPr>
                <w:rFonts w:eastAsia="Times New Roman"/>
              </w:rPr>
              <w:t>05 Nos</w:t>
            </w:r>
          </w:p>
        </w:tc>
      </w:tr>
      <w:tr w:rsidR="00752944" w:rsidRPr="00386EF9" w14:paraId="7851D3A7"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494317A" w14:textId="77777777" w:rsidR="00752944" w:rsidRPr="00386EF9" w:rsidRDefault="00752944" w:rsidP="00B663DE">
            <w:pPr>
              <w:spacing w:after="0" w:line="240" w:lineRule="auto"/>
              <w:rPr>
                <w:rFonts w:eastAsia="Times New Roman"/>
              </w:rPr>
            </w:pPr>
            <w:r w:rsidRPr="00386EF9">
              <w:rPr>
                <w:rFonts w:eastAsia="Times New Roman"/>
              </w:rPr>
              <w:t>5</w:t>
            </w:r>
          </w:p>
        </w:tc>
        <w:tc>
          <w:tcPr>
            <w:tcW w:w="2430" w:type="dxa"/>
            <w:tcBorders>
              <w:top w:val="nil"/>
              <w:left w:val="nil"/>
              <w:bottom w:val="single" w:sz="4" w:space="0" w:color="auto"/>
              <w:right w:val="single" w:sz="4" w:space="0" w:color="auto"/>
            </w:tcBorders>
            <w:shd w:val="clear" w:color="auto" w:fill="auto"/>
          </w:tcPr>
          <w:p w14:paraId="243AFD06" w14:textId="77777777" w:rsidR="00752944" w:rsidRPr="00386EF9" w:rsidRDefault="00752944" w:rsidP="00B663DE">
            <w:pPr>
              <w:spacing w:after="0" w:line="240" w:lineRule="auto"/>
              <w:rPr>
                <w:rFonts w:eastAsia="Times New Roman"/>
              </w:rPr>
            </w:pPr>
            <w:r w:rsidRPr="006F770E">
              <w:t xml:space="preserve">Color-code cards, </w:t>
            </w:r>
          </w:p>
        </w:tc>
        <w:tc>
          <w:tcPr>
            <w:tcW w:w="1350" w:type="dxa"/>
            <w:tcBorders>
              <w:top w:val="nil"/>
              <w:left w:val="nil"/>
              <w:bottom w:val="single" w:sz="4" w:space="0" w:color="auto"/>
              <w:right w:val="single" w:sz="4" w:space="0" w:color="auto"/>
            </w:tcBorders>
          </w:tcPr>
          <w:p w14:paraId="060991A5"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38251ED7"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031CE4EB" w14:textId="77777777" w:rsidR="00752944" w:rsidRPr="00386EF9" w:rsidRDefault="00752944" w:rsidP="00B663DE">
            <w:pPr>
              <w:spacing w:after="0" w:line="240" w:lineRule="auto"/>
              <w:rPr>
                <w:rFonts w:eastAsia="Times New Roman"/>
              </w:rPr>
            </w:pPr>
            <w:r w:rsidRPr="0010237F">
              <w:t>Fuel (diesel)</w:t>
            </w:r>
          </w:p>
        </w:tc>
        <w:tc>
          <w:tcPr>
            <w:tcW w:w="1980" w:type="dxa"/>
            <w:tcBorders>
              <w:top w:val="nil"/>
              <w:left w:val="nil"/>
              <w:bottom w:val="single" w:sz="4" w:space="0" w:color="auto"/>
              <w:right w:val="single" w:sz="4" w:space="0" w:color="auto"/>
            </w:tcBorders>
            <w:vAlign w:val="center"/>
          </w:tcPr>
          <w:p w14:paraId="0686B170" w14:textId="77777777" w:rsidR="00752944" w:rsidRPr="00386EF9" w:rsidRDefault="00752944" w:rsidP="00B663DE">
            <w:pPr>
              <w:spacing w:after="0" w:line="240" w:lineRule="auto"/>
              <w:rPr>
                <w:rFonts w:eastAsia="Times New Roman"/>
              </w:rPr>
            </w:pPr>
            <w:r>
              <w:t>10</w:t>
            </w:r>
            <w:r w:rsidRPr="006B58DB">
              <w:t>0 liters each</w:t>
            </w:r>
          </w:p>
        </w:tc>
      </w:tr>
      <w:tr w:rsidR="00752944" w:rsidRPr="00386EF9" w14:paraId="6FAFAD8A"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631A6D1" w14:textId="77777777" w:rsidR="00752944" w:rsidRPr="00386EF9" w:rsidRDefault="00752944" w:rsidP="00B663DE">
            <w:pPr>
              <w:spacing w:after="0" w:line="240" w:lineRule="auto"/>
              <w:rPr>
                <w:rFonts w:eastAsia="Times New Roman"/>
              </w:rPr>
            </w:pPr>
            <w:r w:rsidRPr="00386EF9">
              <w:rPr>
                <w:rFonts w:eastAsia="Times New Roman"/>
              </w:rPr>
              <w:t>6</w:t>
            </w:r>
          </w:p>
        </w:tc>
        <w:tc>
          <w:tcPr>
            <w:tcW w:w="2430" w:type="dxa"/>
            <w:tcBorders>
              <w:top w:val="nil"/>
              <w:left w:val="nil"/>
              <w:bottom w:val="single" w:sz="4" w:space="0" w:color="auto"/>
              <w:right w:val="single" w:sz="4" w:space="0" w:color="auto"/>
            </w:tcBorders>
            <w:shd w:val="clear" w:color="auto" w:fill="auto"/>
          </w:tcPr>
          <w:p w14:paraId="69D985E7" w14:textId="77777777" w:rsidR="00752944" w:rsidRPr="00386EF9" w:rsidRDefault="00752944" w:rsidP="00B663DE">
            <w:pPr>
              <w:spacing w:after="0" w:line="240" w:lineRule="auto"/>
              <w:rPr>
                <w:rFonts w:eastAsia="Times New Roman"/>
              </w:rPr>
            </w:pPr>
            <w:r w:rsidRPr="006F770E">
              <w:t>Coverall</w:t>
            </w:r>
          </w:p>
        </w:tc>
        <w:tc>
          <w:tcPr>
            <w:tcW w:w="1350" w:type="dxa"/>
            <w:tcBorders>
              <w:top w:val="nil"/>
              <w:left w:val="nil"/>
              <w:bottom w:val="single" w:sz="4" w:space="0" w:color="auto"/>
              <w:right w:val="single" w:sz="4" w:space="0" w:color="auto"/>
            </w:tcBorders>
          </w:tcPr>
          <w:p w14:paraId="58F2D0FF"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7648BDEB"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tcPr>
          <w:p w14:paraId="5FAAE72A" w14:textId="77777777" w:rsidR="00752944" w:rsidRPr="00386EF9" w:rsidRDefault="00752944" w:rsidP="00B663DE">
            <w:pPr>
              <w:spacing w:after="0" w:line="240" w:lineRule="auto"/>
              <w:rPr>
                <w:rFonts w:eastAsia="Times New Roman"/>
              </w:rPr>
            </w:pPr>
            <w:r w:rsidRPr="006F770E">
              <w:t>window cleaner,</w:t>
            </w:r>
          </w:p>
        </w:tc>
        <w:tc>
          <w:tcPr>
            <w:tcW w:w="1980" w:type="dxa"/>
            <w:tcBorders>
              <w:top w:val="nil"/>
              <w:left w:val="nil"/>
              <w:bottom w:val="single" w:sz="4" w:space="0" w:color="auto"/>
              <w:right w:val="single" w:sz="4" w:space="0" w:color="auto"/>
            </w:tcBorders>
            <w:vAlign w:val="center"/>
          </w:tcPr>
          <w:p w14:paraId="3A732DC5" w14:textId="77777777" w:rsidR="00752944" w:rsidRPr="00386EF9" w:rsidRDefault="00752944" w:rsidP="00B663DE">
            <w:pPr>
              <w:spacing w:after="0" w:line="240" w:lineRule="auto"/>
              <w:rPr>
                <w:rFonts w:eastAsia="Times New Roman"/>
              </w:rPr>
            </w:pPr>
            <w:r>
              <w:rPr>
                <w:rFonts w:eastAsia="Times New Roman"/>
              </w:rPr>
              <w:t>10 Packet</w:t>
            </w:r>
          </w:p>
        </w:tc>
      </w:tr>
      <w:tr w:rsidR="00752944" w:rsidRPr="00386EF9" w14:paraId="5DC7B6FE"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1A17235" w14:textId="77777777" w:rsidR="00752944" w:rsidRPr="00386EF9" w:rsidRDefault="00752944" w:rsidP="00B663DE">
            <w:pPr>
              <w:spacing w:after="0" w:line="240" w:lineRule="auto"/>
              <w:rPr>
                <w:rFonts w:eastAsia="Times New Roman"/>
              </w:rPr>
            </w:pPr>
            <w:r w:rsidRPr="00386EF9">
              <w:rPr>
                <w:rFonts w:eastAsia="Times New Roman"/>
              </w:rPr>
              <w:t>7</w:t>
            </w:r>
          </w:p>
        </w:tc>
        <w:tc>
          <w:tcPr>
            <w:tcW w:w="2430" w:type="dxa"/>
            <w:tcBorders>
              <w:top w:val="nil"/>
              <w:left w:val="nil"/>
              <w:bottom w:val="single" w:sz="4" w:space="0" w:color="auto"/>
              <w:right w:val="single" w:sz="4" w:space="0" w:color="auto"/>
            </w:tcBorders>
            <w:shd w:val="clear" w:color="auto" w:fill="auto"/>
          </w:tcPr>
          <w:p w14:paraId="69A72475" w14:textId="77777777" w:rsidR="00752944" w:rsidRPr="00386EF9" w:rsidRDefault="00752944" w:rsidP="00B663DE">
            <w:pPr>
              <w:spacing w:after="0" w:line="240" w:lineRule="auto"/>
              <w:rPr>
                <w:rFonts w:eastAsia="Times New Roman"/>
              </w:rPr>
            </w:pPr>
            <w:r w:rsidRPr="006F770E">
              <w:t xml:space="preserve">Hammer, </w:t>
            </w:r>
          </w:p>
        </w:tc>
        <w:tc>
          <w:tcPr>
            <w:tcW w:w="1350" w:type="dxa"/>
            <w:tcBorders>
              <w:top w:val="nil"/>
              <w:left w:val="nil"/>
              <w:bottom w:val="single" w:sz="4" w:space="0" w:color="auto"/>
              <w:right w:val="single" w:sz="4" w:space="0" w:color="auto"/>
            </w:tcBorders>
          </w:tcPr>
          <w:p w14:paraId="4C2E881A"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302820FE"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0E86780F" w14:textId="77777777" w:rsidR="00752944" w:rsidRPr="00386EF9" w:rsidRDefault="00752944" w:rsidP="00B663DE">
            <w:pPr>
              <w:spacing w:after="0" w:line="240" w:lineRule="auto"/>
              <w:rPr>
                <w:rFonts w:eastAsia="Times New Roman"/>
              </w:rPr>
            </w:pPr>
            <w:r w:rsidRPr="006F770E">
              <w:t>ice scraper,</w:t>
            </w:r>
          </w:p>
        </w:tc>
        <w:tc>
          <w:tcPr>
            <w:tcW w:w="1980" w:type="dxa"/>
            <w:tcBorders>
              <w:top w:val="nil"/>
              <w:left w:val="nil"/>
              <w:bottom w:val="single" w:sz="4" w:space="0" w:color="auto"/>
              <w:right w:val="single" w:sz="4" w:space="0" w:color="auto"/>
            </w:tcBorders>
            <w:vAlign w:val="center"/>
          </w:tcPr>
          <w:p w14:paraId="57B88B60" w14:textId="77777777" w:rsidR="00752944" w:rsidRPr="00386EF9" w:rsidRDefault="00752944" w:rsidP="00B663DE">
            <w:pPr>
              <w:spacing w:after="0" w:line="240" w:lineRule="auto"/>
              <w:rPr>
                <w:rFonts w:eastAsia="Times New Roman"/>
              </w:rPr>
            </w:pPr>
            <w:r>
              <w:rPr>
                <w:rFonts w:eastAsia="Times New Roman"/>
              </w:rPr>
              <w:t>05 Nos</w:t>
            </w:r>
          </w:p>
        </w:tc>
      </w:tr>
      <w:tr w:rsidR="00752944" w:rsidRPr="00386EF9" w14:paraId="5FE47E43"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1C4154D" w14:textId="77777777" w:rsidR="00752944" w:rsidRPr="00386EF9" w:rsidRDefault="00752944" w:rsidP="00B663DE">
            <w:pPr>
              <w:spacing w:after="0" w:line="240" w:lineRule="auto"/>
              <w:rPr>
                <w:rFonts w:eastAsia="Times New Roman"/>
              </w:rPr>
            </w:pPr>
            <w:r w:rsidRPr="00386EF9">
              <w:rPr>
                <w:rFonts w:eastAsia="Times New Roman"/>
              </w:rPr>
              <w:t>8</w:t>
            </w:r>
          </w:p>
        </w:tc>
        <w:tc>
          <w:tcPr>
            <w:tcW w:w="2430" w:type="dxa"/>
            <w:tcBorders>
              <w:top w:val="nil"/>
              <w:left w:val="nil"/>
              <w:bottom w:val="single" w:sz="4" w:space="0" w:color="auto"/>
              <w:right w:val="single" w:sz="4" w:space="0" w:color="auto"/>
            </w:tcBorders>
            <w:shd w:val="clear" w:color="auto" w:fill="auto"/>
          </w:tcPr>
          <w:p w14:paraId="6A71FB72" w14:textId="77777777" w:rsidR="00752944" w:rsidRPr="00386EF9" w:rsidRDefault="00752944" w:rsidP="00B663DE">
            <w:pPr>
              <w:spacing w:after="0" w:line="240" w:lineRule="auto"/>
              <w:rPr>
                <w:rFonts w:eastAsia="Times New Roman"/>
              </w:rPr>
            </w:pPr>
            <w:r w:rsidRPr="006F770E">
              <w:t>Helmet</w:t>
            </w:r>
          </w:p>
        </w:tc>
        <w:tc>
          <w:tcPr>
            <w:tcW w:w="1350" w:type="dxa"/>
            <w:tcBorders>
              <w:top w:val="nil"/>
              <w:left w:val="nil"/>
              <w:bottom w:val="single" w:sz="4" w:space="0" w:color="auto"/>
              <w:right w:val="single" w:sz="4" w:space="0" w:color="auto"/>
            </w:tcBorders>
          </w:tcPr>
          <w:p w14:paraId="31C82167"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vAlign w:val="center"/>
          </w:tcPr>
          <w:p w14:paraId="65B62FDA" w14:textId="77777777" w:rsidR="00752944" w:rsidRPr="00825D3C" w:rsidRDefault="00752944" w:rsidP="00752944">
            <w:pPr>
              <w:pStyle w:val="ListParagraph"/>
              <w:numPr>
                <w:ilvl w:val="0"/>
                <w:numId w:val="1236"/>
              </w:numPr>
              <w:spacing w:after="0" w:line="240" w:lineRule="auto"/>
              <w:ind w:left="406"/>
              <w:jc w:val="center"/>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1956AA52" w14:textId="77777777" w:rsidR="00752944" w:rsidRPr="00386EF9" w:rsidRDefault="00752944" w:rsidP="00B663DE">
            <w:pPr>
              <w:spacing w:after="0" w:line="240" w:lineRule="auto"/>
              <w:rPr>
                <w:rFonts w:eastAsia="Times New Roman"/>
              </w:rPr>
            </w:pPr>
            <w:r w:rsidRPr="006F770E">
              <w:t>whisk broom</w:t>
            </w:r>
          </w:p>
        </w:tc>
        <w:tc>
          <w:tcPr>
            <w:tcW w:w="1980" w:type="dxa"/>
            <w:tcBorders>
              <w:top w:val="nil"/>
              <w:left w:val="nil"/>
              <w:bottom w:val="single" w:sz="4" w:space="0" w:color="auto"/>
              <w:right w:val="single" w:sz="4" w:space="0" w:color="auto"/>
            </w:tcBorders>
            <w:vAlign w:val="center"/>
          </w:tcPr>
          <w:p w14:paraId="2CD0C363" w14:textId="77777777" w:rsidR="00752944" w:rsidRPr="00386EF9" w:rsidRDefault="00752944" w:rsidP="00B663DE">
            <w:pPr>
              <w:spacing w:after="0" w:line="240" w:lineRule="auto"/>
              <w:rPr>
                <w:rFonts w:eastAsia="Times New Roman"/>
              </w:rPr>
            </w:pPr>
            <w:r>
              <w:rPr>
                <w:rFonts w:eastAsia="Times New Roman"/>
              </w:rPr>
              <w:t>05 Nos</w:t>
            </w:r>
          </w:p>
        </w:tc>
      </w:tr>
      <w:tr w:rsidR="00752944" w:rsidRPr="00386EF9" w14:paraId="354DCD12"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BCCAD40" w14:textId="77777777" w:rsidR="00752944" w:rsidRPr="00386EF9" w:rsidRDefault="00752944" w:rsidP="00B663DE">
            <w:pPr>
              <w:spacing w:after="0" w:line="240" w:lineRule="auto"/>
              <w:rPr>
                <w:rFonts w:eastAsia="Times New Roman"/>
              </w:rPr>
            </w:pPr>
            <w:r w:rsidRPr="00386EF9">
              <w:rPr>
                <w:rFonts w:eastAsia="Times New Roman"/>
              </w:rPr>
              <w:t>9</w:t>
            </w:r>
          </w:p>
        </w:tc>
        <w:tc>
          <w:tcPr>
            <w:tcW w:w="2430" w:type="dxa"/>
            <w:tcBorders>
              <w:top w:val="nil"/>
              <w:left w:val="nil"/>
              <w:bottom w:val="single" w:sz="4" w:space="0" w:color="auto"/>
              <w:right w:val="single" w:sz="4" w:space="0" w:color="auto"/>
            </w:tcBorders>
            <w:shd w:val="clear" w:color="auto" w:fill="auto"/>
          </w:tcPr>
          <w:p w14:paraId="561F5314" w14:textId="77777777" w:rsidR="00752944" w:rsidRPr="00386EF9" w:rsidRDefault="00752944" w:rsidP="00B663DE">
            <w:pPr>
              <w:spacing w:after="0" w:line="240" w:lineRule="auto"/>
              <w:rPr>
                <w:rFonts w:eastAsia="Times New Roman"/>
              </w:rPr>
            </w:pPr>
            <w:r w:rsidRPr="006F770E">
              <w:t>Logbooks.</w:t>
            </w:r>
          </w:p>
        </w:tc>
        <w:tc>
          <w:tcPr>
            <w:tcW w:w="1350" w:type="dxa"/>
            <w:tcBorders>
              <w:top w:val="nil"/>
              <w:left w:val="nil"/>
              <w:bottom w:val="single" w:sz="4" w:space="0" w:color="auto"/>
              <w:right w:val="single" w:sz="4" w:space="0" w:color="auto"/>
            </w:tcBorders>
          </w:tcPr>
          <w:p w14:paraId="0AC31683"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tcPr>
          <w:p w14:paraId="794356CF" w14:textId="77777777" w:rsidR="00752944" w:rsidRPr="00386EF9" w:rsidRDefault="00752944" w:rsidP="00B663DE">
            <w:pPr>
              <w:spacing w:after="0" w:line="240" w:lineRule="auto"/>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27663E62" w14:textId="77777777" w:rsidR="00752944" w:rsidRPr="00386EF9" w:rsidRDefault="00752944" w:rsidP="00B663DE">
            <w:pPr>
              <w:spacing w:after="0" w:line="240" w:lineRule="auto"/>
              <w:rPr>
                <w:rFonts w:eastAsia="Times New Roman"/>
              </w:rPr>
            </w:pPr>
          </w:p>
        </w:tc>
        <w:tc>
          <w:tcPr>
            <w:tcW w:w="1980" w:type="dxa"/>
            <w:tcBorders>
              <w:top w:val="nil"/>
              <w:left w:val="nil"/>
              <w:bottom w:val="single" w:sz="4" w:space="0" w:color="auto"/>
              <w:right w:val="single" w:sz="4" w:space="0" w:color="auto"/>
            </w:tcBorders>
            <w:vAlign w:val="center"/>
          </w:tcPr>
          <w:p w14:paraId="187400C2" w14:textId="77777777" w:rsidR="00752944" w:rsidRPr="00386EF9" w:rsidRDefault="00752944" w:rsidP="00B663DE">
            <w:pPr>
              <w:spacing w:after="0" w:line="240" w:lineRule="auto"/>
              <w:rPr>
                <w:rFonts w:eastAsia="Times New Roman"/>
              </w:rPr>
            </w:pPr>
          </w:p>
        </w:tc>
      </w:tr>
      <w:tr w:rsidR="00752944" w:rsidRPr="00386EF9" w14:paraId="13CE7C15" w14:textId="77777777" w:rsidTr="00752944">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04C10708" w14:textId="77777777" w:rsidR="00752944" w:rsidRPr="00386EF9" w:rsidRDefault="00752944" w:rsidP="00B663DE">
            <w:pPr>
              <w:spacing w:after="0" w:line="240" w:lineRule="auto"/>
              <w:rPr>
                <w:rFonts w:eastAsia="Times New Roman"/>
              </w:rPr>
            </w:pPr>
            <w:r w:rsidRPr="00386EF9">
              <w:rPr>
                <w:rFonts w:eastAsia="Times New Roman"/>
              </w:rPr>
              <w:t>10</w:t>
            </w:r>
          </w:p>
        </w:tc>
        <w:tc>
          <w:tcPr>
            <w:tcW w:w="2430" w:type="dxa"/>
            <w:tcBorders>
              <w:top w:val="nil"/>
              <w:left w:val="nil"/>
              <w:bottom w:val="single" w:sz="4" w:space="0" w:color="auto"/>
              <w:right w:val="single" w:sz="4" w:space="0" w:color="auto"/>
            </w:tcBorders>
            <w:shd w:val="clear" w:color="auto" w:fill="auto"/>
          </w:tcPr>
          <w:p w14:paraId="7C376910" w14:textId="77777777" w:rsidR="00752944" w:rsidRPr="00386EF9" w:rsidRDefault="00752944" w:rsidP="00B663DE">
            <w:pPr>
              <w:spacing w:after="0" w:line="240" w:lineRule="auto"/>
              <w:rPr>
                <w:rFonts w:eastAsia="Times New Roman"/>
              </w:rPr>
            </w:pPr>
            <w:r w:rsidRPr="006F770E">
              <w:t>O. H. S Regulation,</w:t>
            </w:r>
          </w:p>
        </w:tc>
        <w:tc>
          <w:tcPr>
            <w:tcW w:w="1350" w:type="dxa"/>
            <w:tcBorders>
              <w:top w:val="nil"/>
              <w:left w:val="nil"/>
              <w:bottom w:val="single" w:sz="4" w:space="0" w:color="auto"/>
              <w:right w:val="single" w:sz="4" w:space="0" w:color="auto"/>
            </w:tcBorders>
          </w:tcPr>
          <w:p w14:paraId="74C67CA0"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tcPr>
          <w:p w14:paraId="7DA80307" w14:textId="77777777" w:rsidR="00752944" w:rsidRPr="00386EF9" w:rsidRDefault="00752944" w:rsidP="00B663DE">
            <w:pPr>
              <w:spacing w:after="0" w:line="240" w:lineRule="auto"/>
              <w:rPr>
                <w:rFonts w:eastAsia="Times New Roman"/>
              </w:rPr>
            </w:pPr>
          </w:p>
        </w:tc>
        <w:tc>
          <w:tcPr>
            <w:tcW w:w="2160" w:type="dxa"/>
            <w:tcBorders>
              <w:top w:val="nil"/>
              <w:left w:val="nil"/>
              <w:bottom w:val="single" w:sz="4" w:space="0" w:color="auto"/>
              <w:right w:val="single" w:sz="4" w:space="0" w:color="auto"/>
            </w:tcBorders>
            <w:shd w:val="clear" w:color="auto" w:fill="auto"/>
            <w:vAlign w:val="center"/>
          </w:tcPr>
          <w:p w14:paraId="31891BF4" w14:textId="77777777" w:rsidR="00752944" w:rsidRPr="00386EF9" w:rsidRDefault="00752944" w:rsidP="00B663DE">
            <w:pPr>
              <w:spacing w:after="0" w:line="240" w:lineRule="auto"/>
              <w:rPr>
                <w:rFonts w:eastAsia="Times New Roman"/>
              </w:rPr>
            </w:pPr>
          </w:p>
        </w:tc>
        <w:tc>
          <w:tcPr>
            <w:tcW w:w="1980" w:type="dxa"/>
            <w:tcBorders>
              <w:top w:val="nil"/>
              <w:left w:val="nil"/>
              <w:bottom w:val="single" w:sz="4" w:space="0" w:color="auto"/>
              <w:right w:val="single" w:sz="4" w:space="0" w:color="auto"/>
            </w:tcBorders>
            <w:vAlign w:val="center"/>
          </w:tcPr>
          <w:p w14:paraId="74023595" w14:textId="77777777" w:rsidR="00752944" w:rsidRPr="00386EF9" w:rsidRDefault="00752944" w:rsidP="00B663DE">
            <w:pPr>
              <w:spacing w:after="0" w:line="240" w:lineRule="auto"/>
              <w:rPr>
                <w:rFonts w:eastAsia="Times New Roman"/>
              </w:rPr>
            </w:pPr>
          </w:p>
        </w:tc>
      </w:tr>
      <w:tr w:rsidR="00752944" w:rsidRPr="00386EF9" w14:paraId="35403457" w14:textId="77777777" w:rsidTr="00752944">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37AFB48" w14:textId="77777777" w:rsidR="00752944" w:rsidRPr="00386EF9" w:rsidRDefault="00752944" w:rsidP="00B663DE">
            <w:pPr>
              <w:spacing w:after="0" w:line="240" w:lineRule="auto"/>
              <w:rPr>
                <w:rFonts w:eastAsia="Times New Roman"/>
              </w:rPr>
            </w:pPr>
            <w:r w:rsidRPr="00386EF9">
              <w:rPr>
                <w:rFonts w:eastAsia="Times New Roman"/>
              </w:rPr>
              <w:t>11</w:t>
            </w:r>
          </w:p>
        </w:tc>
        <w:tc>
          <w:tcPr>
            <w:tcW w:w="2430" w:type="dxa"/>
            <w:tcBorders>
              <w:top w:val="nil"/>
              <w:left w:val="nil"/>
              <w:bottom w:val="single" w:sz="4" w:space="0" w:color="auto"/>
              <w:right w:val="single" w:sz="4" w:space="0" w:color="auto"/>
            </w:tcBorders>
            <w:shd w:val="clear" w:color="auto" w:fill="auto"/>
          </w:tcPr>
          <w:p w14:paraId="5006E833" w14:textId="77777777" w:rsidR="00752944" w:rsidRPr="00386EF9" w:rsidRDefault="00752944" w:rsidP="00B663DE">
            <w:pPr>
              <w:spacing w:after="0" w:line="240" w:lineRule="auto"/>
              <w:rPr>
                <w:rFonts w:eastAsia="Times New Roman"/>
              </w:rPr>
            </w:pPr>
            <w:r w:rsidRPr="006F770E">
              <w:t>Operational Manuals.</w:t>
            </w:r>
          </w:p>
        </w:tc>
        <w:tc>
          <w:tcPr>
            <w:tcW w:w="1350" w:type="dxa"/>
            <w:tcBorders>
              <w:top w:val="nil"/>
              <w:left w:val="nil"/>
              <w:bottom w:val="single" w:sz="4" w:space="0" w:color="auto"/>
              <w:right w:val="single" w:sz="4" w:space="0" w:color="auto"/>
            </w:tcBorders>
          </w:tcPr>
          <w:p w14:paraId="3406CDDC"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hideMark/>
          </w:tcPr>
          <w:p w14:paraId="041448E4" w14:textId="77777777" w:rsidR="00752944" w:rsidRPr="00386EF9" w:rsidRDefault="00752944" w:rsidP="00B663DE">
            <w:pPr>
              <w:spacing w:after="0" w:line="240" w:lineRule="auto"/>
              <w:rPr>
                <w:rFonts w:eastAsia="Times New Roman"/>
              </w:rPr>
            </w:pPr>
            <w:r w:rsidRPr="00386EF9">
              <w:rPr>
                <w:rFonts w:eastAsia="Times New Roman"/>
              </w:rPr>
              <w:t> </w:t>
            </w:r>
          </w:p>
        </w:tc>
        <w:tc>
          <w:tcPr>
            <w:tcW w:w="2160" w:type="dxa"/>
            <w:tcBorders>
              <w:top w:val="nil"/>
              <w:left w:val="nil"/>
              <w:bottom w:val="single" w:sz="4" w:space="0" w:color="auto"/>
              <w:right w:val="single" w:sz="4" w:space="0" w:color="auto"/>
            </w:tcBorders>
            <w:shd w:val="clear" w:color="auto" w:fill="auto"/>
            <w:vAlign w:val="center"/>
          </w:tcPr>
          <w:p w14:paraId="193D0FBF" w14:textId="77777777" w:rsidR="00752944" w:rsidRPr="00386EF9" w:rsidRDefault="00752944" w:rsidP="00B663DE">
            <w:pPr>
              <w:spacing w:after="0" w:line="240" w:lineRule="auto"/>
              <w:rPr>
                <w:rFonts w:eastAsia="Times New Roman"/>
              </w:rPr>
            </w:pPr>
          </w:p>
        </w:tc>
        <w:tc>
          <w:tcPr>
            <w:tcW w:w="1980" w:type="dxa"/>
            <w:tcBorders>
              <w:top w:val="nil"/>
              <w:left w:val="nil"/>
              <w:bottom w:val="single" w:sz="4" w:space="0" w:color="auto"/>
              <w:right w:val="single" w:sz="4" w:space="0" w:color="auto"/>
            </w:tcBorders>
            <w:vAlign w:val="center"/>
          </w:tcPr>
          <w:p w14:paraId="5691DFB6" w14:textId="77777777" w:rsidR="00752944" w:rsidRPr="00386EF9" w:rsidRDefault="00752944" w:rsidP="00B663DE">
            <w:pPr>
              <w:spacing w:after="0" w:line="240" w:lineRule="auto"/>
              <w:rPr>
                <w:rFonts w:eastAsia="Times New Roman"/>
              </w:rPr>
            </w:pPr>
          </w:p>
        </w:tc>
      </w:tr>
      <w:tr w:rsidR="00752944" w:rsidRPr="00386EF9" w14:paraId="47523408"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7B24C4AB" w14:textId="77777777" w:rsidR="00752944" w:rsidRPr="00386EF9" w:rsidRDefault="00752944" w:rsidP="00B663DE">
            <w:pPr>
              <w:spacing w:after="0" w:line="240" w:lineRule="auto"/>
              <w:rPr>
                <w:rFonts w:eastAsia="Times New Roman"/>
              </w:rPr>
            </w:pPr>
            <w:r w:rsidRPr="00386EF9">
              <w:rPr>
                <w:rFonts w:eastAsia="Times New Roman"/>
              </w:rPr>
              <w:t>12</w:t>
            </w:r>
          </w:p>
        </w:tc>
        <w:tc>
          <w:tcPr>
            <w:tcW w:w="2430" w:type="dxa"/>
            <w:tcBorders>
              <w:top w:val="nil"/>
              <w:left w:val="nil"/>
              <w:bottom w:val="single" w:sz="4" w:space="0" w:color="auto"/>
              <w:right w:val="single" w:sz="4" w:space="0" w:color="auto"/>
            </w:tcBorders>
            <w:shd w:val="clear" w:color="auto" w:fill="auto"/>
          </w:tcPr>
          <w:p w14:paraId="4C99D6DF" w14:textId="77777777" w:rsidR="00752944" w:rsidRPr="00386EF9" w:rsidRDefault="00752944" w:rsidP="00B663DE">
            <w:pPr>
              <w:spacing w:after="0" w:line="240" w:lineRule="auto"/>
              <w:rPr>
                <w:rFonts w:eastAsia="Times New Roman"/>
              </w:rPr>
            </w:pPr>
            <w:r w:rsidRPr="006F770E">
              <w:t>Pliers,</w:t>
            </w:r>
          </w:p>
        </w:tc>
        <w:tc>
          <w:tcPr>
            <w:tcW w:w="1350" w:type="dxa"/>
            <w:tcBorders>
              <w:top w:val="nil"/>
              <w:left w:val="nil"/>
              <w:bottom w:val="single" w:sz="4" w:space="0" w:color="auto"/>
              <w:right w:val="single" w:sz="4" w:space="0" w:color="auto"/>
            </w:tcBorders>
          </w:tcPr>
          <w:p w14:paraId="44D50181"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hideMark/>
          </w:tcPr>
          <w:p w14:paraId="3AA77932"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160" w:type="dxa"/>
            <w:tcBorders>
              <w:top w:val="nil"/>
              <w:left w:val="nil"/>
              <w:bottom w:val="single" w:sz="4" w:space="0" w:color="auto"/>
              <w:right w:val="single" w:sz="4" w:space="0" w:color="auto"/>
            </w:tcBorders>
            <w:shd w:val="clear" w:color="auto" w:fill="auto"/>
            <w:vAlign w:val="center"/>
          </w:tcPr>
          <w:p w14:paraId="45E14A02"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6EE0F635" w14:textId="77777777" w:rsidR="00752944" w:rsidRPr="00386EF9" w:rsidRDefault="00752944" w:rsidP="00B663DE">
            <w:pPr>
              <w:spacing w:after="0" w:line="240" w:lineRule="auto"/>
              <w:rPr>
                <w:rFonts w:eastAsia="Times New Roman"/>
                <w:b/>
                <w:bCs/>
              </w:rPr>
            </w:pPr>
          </w:p>
        </w:tc>
      </w:tr>
      <w:tr w:rsidR="00752944" w:rsidRPr="00386EF9" w14:paraId="7AD24FBC"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37A2FC96" w14:textId="77777777" w:rsidR="00752944" w:rsidRPr="00386EF9" w:rsidRDefault="00752944" w:rsidP="00B663DE">
            <w:pPr>
              <w:spacing w:after="0" w:line="240" w:lineRule="auto"/>
              <w:rPr>
                <w:rFonts w:eastAsia="Times New Roman"/>
              </w:rPr>
            </w:pPr>
            <w:r w:rsidRPr="00386EF9">
              <w:rPr>
                <w:rFonts w:eastAsia="Times New Roman"/>
              </w:rPr>
              <w:t>13</w:t>
            </w:r>
          </w:p>
        </w:tc>
        <w:tc>
          <w:tcPr>
            <w:tcW w:w="2430" w:type="dxa"/>
            <w:tcBorders>
              <w:top w:val="nil"/>
              <w:left w:val="nil"/>
              <w:bottom w:val="single" w:sz="4" w:space="0" w:color="auto"/>
              <w:right w:val="single" w:sz="4" w:space="0" w:color="auto"/>
            </w:tcBorders>
            <w:shd w:val="clear" w:color="auto" w:fill="auto"/>
          </w:tcPr>
          <w:p w14:paraId="02C0CCA1" w14:textId="77777777" w:rsidR="00752944" w:rsidRPr="00386EF9" w:rsidRDefault="00752944" w:rsidP="00B663DE">
            <w:pPr>
              <w:spacing w:after="0" w:line="240" w:lineRule="auto"/>
              <w:rPr>
                <w:rFonts w:eastAsia="Times New Roman"/>
              </w:rPr>
            </w:pPr>
            <w:r w:rsidRPr="006F770E">
              <w:t xml:space="preserve">Safety shoes </w:t>
            </w:r>
          </w:p>
        </w:tc>
        <w:tc>
          <w:tcPr>
            <w:tcW w:w="1350" w:type="dxa"/>
            <w:tcBorders>
              <w:top w:val="nil"/>
              <w:left w:val="nil"/>
              <w:bottom w:val="single" w:sz="4" w:space="0" w:color="auto"/>
              <w:right w:val="single" w:sz="4" w:space="0" w:color="auto"/>
            </w:tcBorders>
          </w:tcPr>
          <w:p w14:paraId="3976F090" w14:textId="77777777" w:rsidR="00752944" w:rsidRPr="00D90E84" w:rsidRDefault="00752944" w:rsidP="00B663DE">
            <w:pPr>
              <w:spacing w:after="0" w:line="240" w:lineRule="auto"/>
              <w:jc w:val="center"/>
              <w:rPr>
                <w:rFonts w:eastAsia="Times New Roman"/>
              </w:rPr>
            </w:pPr>
            <w:r w:rsidRPr="00500B9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hideMark/>
          </w:tcPr>
          <w:p w14:paraId="22F7A75F"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160" w:type="dxa"/>
            <w:tcBorders>
              <w:top w:val="nil"/>
              <w:left w:val="nil"/>
              <w:bottom w:val="single" w:sz="4" w:space="0" w:color="auto"/>
              <w:right w:val="single" w:sz="4" w:space="0" w:color="auto"/>
            </w:tcBorders>
            <w:shd w:val="clear" w:color="auto" w:fill="auto"/>
            <w:vAlign w:val="center"/>
          </w:tcPr>
          <w:p w14:paraId="11DCB6F0"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5B62DD58" w14:textId="77777777" w:rsidR="00752944" w:rsidRPr="00386EF9" w:rsidRDefault="00752944" w:rsidP="00B663DE">
            <w:pPr>
              <w:spacing w:after="0" w:line="240" w:lineRule="auto"/>
              <w:rPr>
                <w:rFonts w:eastAsia="Times New Roman"/>
                <w:b/>
                <w:bCs/>
              </w:rPr>
            </w:pPr>
          </w:p>
        </w:tc>
      </w:tr>
      <w:tr w:rsidR="00752944" w:rsidRPr="00386EF9" w14:paraId="2CC341D1"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7149C62C" w14:textId="77777777" w:rsidR="00752944" w:rsidRPr="00386EF9" w:rsidRDefault="00752944" w:rsidP="00B663DE">
            <w:pPr>
              <w:spacing w:after="0" w:line="240" w:lineRule="auto"/>
              <w:rPr>
                <w:rFonts w:eastAsia="Times New Roman"/>
              </w:rPr>
            </w:pPr>
            <w:r w:rsidRPr="00386EF9">
              <w:rPr>
                <w:rFonts w:eastAsia="Times New Roman"/>
              </w:rPr>
              <w:t>14</w:t>
            </w:r>
          </w:p>
        </w:tc>
        <w:tc>
          <w:tcPr>
            <w:tcW w:w="2430" w:type="dxa"/>
            <w:tcBorders>
              <w:top w:val="nil"/>
              <w:left w:val="nil"/>
              <w:bottom w:val="single" w:sz="4" w:space="0" w:color="auto"/>
              <w:right w:val="single" w:sz="4" w:space="0" w:color="auto"/>
            </w:tcBorders>
            <w:shd w:val="clear" w:color="auto" w:fill="auto"/>
          </w:tcPr>
          <w:p w14:paraId="36446EF6" w14:textId="77777777" w:rsidR="00752944" w:rsidRPr="00386EF9" w:rsidRDefault="00752944" w:rsidP="00B663DE">
            <w:pPr>
              <w:spacing w:after="0" w:line="240" w:lineRule="auto"/>
              <w:rPr>
                <w:rFonts w:eastAsia="Times New Roman"/>
              </w:rPr>
            </w:pPr>
            <w:r w:rsidRPr="006F770E">
              <w:t xml:space="preserve">Screwdrivers, </w:t>
            </w:r>
          </w:p>
        </w:tc>
        <w:tc>
          <w:tcPr>
            <w:tcW w:w="1350" w:type="dxa"/>
            <w:tcBorders>
              <w:top w:val="nil"/>
              <w:left w:val="nil"/>
              <w:bottom w:val="single" w:sz="4" w:space="0" w:color="auto"/>
              <w:right w:val="single" w:sz="4" w:space="0" w:color="auto"/>
            </w:tcBorders>
            <w:vAlign w:val="center"/>
          </w:tcPr>
          <w:p w14:paraId="7A619946" w14:textId="77777777" w:rsidR="00752944" w:rsidRPr="00D90E84" w:rsidRDefault="00752944" w:rsidP="00B663DE">
            <w:pPr>
              <w:spacing w:after="0" w:line="240" w:lineRule="auto"/>
              <w:jc w:val="center"/>
              <w:rPr>
                <w:rFonts w:eastAsia="Times New Roman"/>
              </w:rPr>
            </w:pPr>
            <w:r>
              <w:rPr>
                <w:rFonts w:eastAsia="Times New Roman"/>
              </w:rPr>
              <w:t>25 Sets</w:t>
            </w:r>
          </w:p>
        </w:tc>
        <w:tc>
          <w:tcPr>
            <w:tcW w:w="810" w:type="dxa"/>
            <w:tcBorders>
              <w:top w:val="nil"/>
              <w:left w:val="single" w:sz="4" w:space="0" w:color="auto"/>
              <w:bottom w:val="single" w:sz="4" w:space="0" w:color="auto"/>
              <w:right w:val="single" w:sz="4" w:space="0" w:color="auto"/>
            </w:tcBorders>
            <w:shd w:val="clear" w:color="auto" w:fill="auto"/>
            <w:noWrap/>
            <w:hideMark/>
          </w:tcPr>
          <w:p w14:paraId="0D41FE54" w14:textId="77777777" w:rsidR="00752944" w:rsidRPr="00386EF9" w:rsidRDefault="00752944" w:rsidP="00B663DE">
            <w:pPr>
              <w:spacing w:after="0" w:line="240" w:lineRule="auto"/>
              <w:rPr>
                <w:rFonts w:eastAsia="Times New Roman"/>
                <w:b/>
                <w:bCs/>
              </w:rPr>
            </w:pPr>
            <w:r w:rsidRPr="00386EF9">
              <w:rPr>
                <w:rFonts w:eastAsia="Times New Roman"/>
                <w:b/>
                <w:bCs/>
              </w:rPr>
              <w:t> </w:t>
            </w:r>
          </w:p>
        </w:tc>
        <w:tc>
          <w:tcPr>
            <w:tcW w:w="2160" w:type="dxa"/>
            <w:tcBorders>
              <w:top w:val="nil"/>
              <w:left w:val="nil"/>
              <w:bottom w:val="single" w:sz="4" w:space="0" w:color="auto"/>
              <w:right w:val="single" w:sz="4" w:space="0" w:color="auto"/>
            </w:tcBorders>
            <w:shd w:val="clear" w:color="auto" w:fill="auto"/>
            <w:vAlign w:val="center"/>
          </w:tcPr>
          <w:p w14:paraId="37C6A592"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5ACAAFB3" w14:textId="77777777" w:rsidR="00752944" w:rsidRPr="00386EF9" w:rsidRDefault="00752944" w:rsidP="00B663DE">
            <w:pPr>
              <w:spacing w:after="0" w:line="240" w:lineRule="auto"/>
              <w:rPr>
                <w:rFonts w:eastAsia="Times New Roman"/>
                <w:b/>
                <w:bCs/>
              </w:rPr>
            </w:pPr>
          </w:p>
        </w:tc>
      </w:tr>
      <w:tr w:rsidR="00752944" w:rsidRPr="00386EF9" w14:paraId="63417C9E"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59C0B5F5" w14:textId="77777777" w:rsidR="00752944" w:rsidRPr="00386EF9" w:rsidRDefault="00752944" w:rsidP="00B663DE">
            <w:pPr>
              <w:spacing w:after="0" w:line="240" w:lineRule="auto"/>
              <w:rPr>
                <w:rFonts w:eastAsia="Times New Roman"/>
              </w:rPr>
            </w:pPr>
            <w:r>
              <w:rPr>
                <w:rFonts w:eastAsia="Times New Roman"/>
              </w:rPr>
              <w:t>15</w:t>
            </w:r>
          </w:p>
        </w:tc>
        <w:tc>
          <w:tcPr>
            <w:tcW w:w="2430" w:type="dxa"/>
            <w:tcBorders>
              <w:top w:val="nil"/>
              <w:left w:val="nil"/>
              <w:bottom w:val="single" w:sz="4" w:space="0" w:color="auto"/>
              <w:right w:val="single" w:sz="4" w:space="0" w:color="auto"/>
            </w:tcBorders>
            <w:shd w:val="clear" w:color="auto" w:fill="auto"/>
          </w:tcPr>
          <w:p w14:paraId="51115956" w14:textId="77777777" w:rsidR="00752944" w:rsidRPr="00386EF9" w:rsidRDefault="00752944" w:rsidP="00B663DE">
            <w:pPr>
              <w:spacing w:after="0" w:line="240" w:lineRule="auto"/>
              <w:rPr>
                <w:rFonts w:eastAsia="Times New Roman"/>
              </w:rPr>
            </w:pPr>
            <w:r w:rsidRPr="006F770E">
              <w:t>Self-locking pliers,</w:t>
            </w:r>
          </w:p>
        </w:tc>
        <w:tc>
          <w:tcPr>
            <w:tcW w:w="1350" w:type="dxa"/>
            <w:tcBorders>
              <w:top w:val="nil"/>
              <w:left w:val="nil"/>
              <w:bottom w:val="single" w:sz="4" w:space="0" w:color="auto"/>
              <w:right w:val="single" w:sz="4" w:space="0" w:color="auto"/>
            </w:tcBorders>
          </w:tcPr>
          <w:p w14:paraId="219D1036" w14:textId="77777777" w:rsidR="00752944" w:rsidRPr="00D90E84" w:rsidRDefault="00752944" w:rsidP="00B663DE">
            <w:pPr>
              <w:spacing w:after="0" w:line="240" w:lineRule="auto"/>
              <w:jc w:val="center"/>
              <w:rPr>
                <w:rFonts w:eastAsia="Times New Roman"/>
              </w:rPr>
            </w:pPr>
            <w:r w:rsidRPr="006E16C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tcPr>
          <w:p w14:paraId="2183A489" w14:textId="77777777" w:rsidR="00752944" w:rsidRPr="00386EF9" w:rsidRDefault="00752944" w:rsidP="00B663DE">
            <w:pPr>
              <w:spacing w:after="0" w:line="240" w:lineRule="auto"/>
              <w:rPr>
                <w:rFonts w:eastAsia="Times New Roman"/>
                <w:b/>
                <w:bCs/>
              </w:rPr>
            </w:pPr>
          </w:p>
        </w:tc>
        <w:tc>
          <w:tcPr>
            <w:tcW w:w="2160" w:type="dxa"/>
            <w:tcBorders>
              <w:top w:val="nil"/>
              <w:left w:val="nil"/>
              <w:bottom w:val="single" w:sz="4" w:space="0" w:color="auto"/>
              <w:right w:val="single" w:sz="4" w:space="0" w:color="auto"/>
            </w:tcBorders>
            <w:shd w:val="clear" w:color="auto" w:fill="auto"/>
            <w:vAlign w:val="center"/>
          </w:tcPr>
          <w:p w14:paraId="524BE918"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453A28F1" w14:textId="77777777" w:rsidR="00752944" w:rsidRPr="00386EF9" w:rsidRDefault="00752944" w:rsidP="00B663DE">
            <w:pPr>
              <w:spacing w:after="0" w:line="240" w:lineRule="auto"/>
              <w:rPr>
                <w:rFonts w:eastAsia="Times New Roman"/>
                <w:b/>
                <w:bCs/>
              </w:rPr>
            </w:pPr>
          </w:p>
        </w:tc>
      </w:tr>
      <w:tr w:rsidR="00752944" w:rsidRPr="00386EF9" w14:paraId="115B7E75"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625695C9" w14:textId="77777777" w:rsidR="00752944" w:rsidRPr="00386EF9" w:rsidRDefault="00752944" w:rsidP="00B663DE">
            <w:pPr>
              <w:spacing w:after="0" w:line="240" w:lineRule="auto"/>
              <w:rPr>
                <w:rFonts w:eastAsia="Times New Roman"/>
              </w:rPr>
            </w:pPr>
            <w:r>
              <w:rPr>
                <w:rFonts w:eastAsia="Times New Roman"/>
              </w:rPr>
              <w:t>16</w:t>
            </w:r>
          </w:p>
        </w:tc>
        <w:tc>
          <w:tcPr>
            <w:tcW w:w="2430" w:type="dxa"/>
            <w:tcBorders>
              <w:top w:val="nil"/>
              <w:left w:val="nil"/>
              <w:bottom w:val="single" w:sz="4" w:space="0" w:color="auto"/>
              <w:right w:val="single" w:sz="4" w:space="0" w:color="auto"/>
            </w:tcBorders>
            <w:shd w:val="clear" w:color="auto" w:fill="auto"/>
          </w:tcPr>
          <w:p w14:paraId="2EBD1870" w14:textId="77777777" w:rsidR="00752944" w:rsidRPr="00386EF9" w:rsidRDefault="00752944" w:rsidP="00B663DE">
            <w:pPr>
              <w:spacing w:after="0" w:line="240" w:lineRule="auto"/>
              <w:rPr>
                <w:rFonts w:eastAsia="Times New Roman"/>
              </w:rPr>
            </w:pPr>
            <w:r w:rsidRPr="006F770E">
              <w:t>Service Manuals.</w:t>
            </w:r>
          </w:p>
        </w:tc>
        <w:tc>
          <w:tcPr>
            <w:tcW w:w="1350" w:type="dxa"/>
            <w:tcBorders>
              <w:top w:val="nil"/>
              <w:left w:val="nil"/>
              <w:bottom w:val="single" w:sz="4" w:space="0" w:color="auto"/>
              <w:right w:val="single" w:sz="4" w:space="0" w:color="auto"/>
            </w:tcBorders>
          </w:tcPr>
          <w:p w14:paraId="275F410E" w14:textId="77777777" w:rsidR="00752944" w:rsidRPr="00D90E84" w:rsidRDefault="00752944" w:rsidP="00B663DE">
            <w:pPr>
              <w:spacing w:after="0" w:line="240" w:lineRule="auto"/>
              <w:jc w:val="center"/>
              <w:rPr>
                <w:rFonts w:eastAsia="Times New Roman"/>
              </w:rPr>
            </w:pPr>
            <w:r w:rsidRPr="006E16C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tcPr>
          <w:p w14:paraId="0C4F6AB0" w14:textId="77777777" w:rsidR="00752944" w:rsidRPr="00386EF9" w:rsidRDefault="00752944" w:rsidP="00B663DE">
            <w:pPr>
              <w:spacing w:after="0" w:line="240" w:lineRule="auto"/>
              <w:rPr>
                <w:rFonts w:eastAsia="Times New Roman"/>
                <w:b/>
                <w:bCs/>
              </w:rPr>
            </w:pPr>
          </w:p>
        </w:tc>
        <w:tc>
          <w:tcPr>
            <w:tcW w:w="2160" w:type="dxa"/>
            <w:tcBorders>
              <w:top w:val="nil"/>
              <w:left w:val="nil"/>
              <w:bottom w:val="single" w:sz="4" w:space="0" w:color="auto"/>
              <w:right w:val="single" w:sz="4" w:space="0" w:color="auto"/>
            </w:tcBorders>
            <w:shd w:val="clear" w:color="auto" w:fill="auto"/>
            <w:vAlign w:val="center"/>
          </w:tcPr>
          <w:p w14:paraId="5DBCA90B"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29ADF34C" w14:textId="77777777" w:rsidR="00752944" w:rsidRPr="00386EF9" w:rsidRDefault="00752944" w:rsidP="00B663DE">
            <w:pPr>
              <w:spacing w:after="0" w:line="240" w:lineRule="auto"/>
              <w:rPr>
                <w:rFonts w:eastAsia="Times New Roman"/>
                <w:b/>
                <w:bCs/>
              </w:rPr>
            </w:pPr>
          </w:p>
        </w:tc>
      </w:tr>
      <w:tr w:rsidR="00752944" w:rsidRPr="00386EF9" w14:paraId="3A8C555C" w14:textId="77777777" w:rsidTr="00752944">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7E0F0BCB" w14:textId="77777777" w:rsidR="00752944" w:rsidRPr="00386EF9" w:rsidRDefault="00752944" w:rsidP="00B663DE">
            <w:pPr>
              <w:spacing w:after="0" w:line="240" w:lineRule="auto"/>
              <w:rPr>
                <w:rFonts w:eastAsia="Times New Roman"/>
              </w:rPr>
            </w:pPr>
            <w:r>
              <w:rPr>
                <w:rFonts w:eastAsia="Times New Roman"/>
              </w:rPr>
              <w:t>17</w:t>
            </w:r>
          </w:p>
        </w:tc>
        <w:tc>
          <w:tcPr>
            <w:tcW w:w="2430" w:type="dxa"/>
            <w:tcBorders>
              <w:top w:val="nil"/>
              <w:left w:val="nil"/>
              <w:bottom w:val="single" w:sz="4" w:space="0" w:color="auto"/>
              <w:right w:val="single" w:sz="4" w:space="0" w:color="auto"/>
            </w:tcBorders>
            <w:shd w:val="clear" w:color="auto" w:fill="auto"/>
          </w:tcPr>
          <w:p w14:paraId="22445AEA" w14:textId="77777777" w:rsidR="00752944" w:rsidRPr="00386EF9" w:rsidRDefault="00752944" w:rsidP="00B663DE">
            <w:pPr>
              <w:spacing w:after="0" w:line="240" w:lineRule="auto"/>
              <w:rPr>
                <w:rFonts w:eastAsia="Times New Roman"/>
              </w:rPr>
            </w:pPr>
            <w:r w:rsidRPr="006F770E">
              <w:t xml:space="preserve">Utility documentation. </w:t>
            </w:r>
          </w:p>
        </w:tc>
        <w:tc>
          <w:tcPr>
            <w:tcW w:w="1350" w:type="dxa"/>
            <w:tcBorders>
              <w:top w:val="nil"/>
              <w:left w:val="nil"/>
              <w:bottom w:val="single" w:sz="4" w:space="0" w:color="auto"/>
              <w:right w:val="single" w:sz="4" w:space="0" w:color="auto"/>
            </w:tcBorders>
          </w:tcPr>
          <w:p w14:paraId="336099B3" w14:textId="77777777" w:rsidR="00752944" w:rsidRPr="00D90E84" w:rsidRDefault="00752944" w:rsidP="00B663DE">
            <w:pPr>
              <w:spacing w:after="0" w:line="240" w:lineRule="auto"/>
              <w:jc w:val="center"/>
              <w:rPr>
                <w:rFonts w:eastAsia="Times New Roman"/>
              </w:rPr>
            </w:pPr>
            <w:r w:rsidRPr="006E16C4">
              <w:rPr>
                <w:rFonts w:eastAsia="Times New Roman"/>
              </w:rPr>
              <w:t>25 Nos</w:t>
            </w:r>
          </w:p>
        </w:tc>
        <w:tc>
          <w:tcPr>
            <w:tcW w:w="810" w:type="dxa"/>
            <w:tcBorders>
              <w:top w:val="nil"/>
              <w:left w:val="single" w:sz="4" w:space="0" w:color="auto"/>
              <w:bottom w:val="single" w:sz="4" w:space="0" w:color="auto"/>
              <w:right w:val="single" w:sz="4" w:space="0" w:color="auto"/>
            </w:tcBorders>
            <w:shd w:val="clear" w:color="auto" w:fill="auto"/>
            <w:noWrap/>
          </w:tcPr>
          <w:p w14:paraId="1BF547F0" w14:textId="77777777" w:rsidR="00752944" w:rsidRPr="00386EF9" w:rsidRDefault="00752944" w:rsidP="00B663DE">
            <w:pPr>
              <w:spacing w:after="0" w:line="240" w:lineRule="auto"/>
              <w:rPr>
                <w:rFonts w:eastAsia="Times New Roman"/>
                <w:b/>
                <w:bCs/>
              </w:rPr>
            </w:pPr>
          </w:p>
        </w:tc>
        <w:tc>
          <w:tcPr>
            <w:tcW w:w="2160" w:type="dxa"/>
            <w:tcBorders>
              <w:top w:val="nil"/>
              <w:left w:val="nil"/>
              <w:bottom w:val="single" w:sz="4" w:space="0" w:color="auto"/>
              <w:right w:val="single" w:sz="4" w:space="0" w:color="auto"/>
            </w:tcBorders>
            <w:shd w:val="clear" w:color="auto" w:fill="auto"/>
            <w:vAlign w:val="center"/>
          </w:tcPr>
          <w:p w14:paraId="2BD588D9" w14:textId="77777777" w:rsidR="00752944" w:rsidRPr="00386EF9" w:rsidRDefault="00752944" w:rsidP="00B663DE">
            <w:pPr>
              <w:spacing w:after="0" w:line="240" w:lineRule="auto"/>
              <w:rPr>
                <w:rFonts w:eastAsia="Times New Roman"/>
                <w:b/>
                <w:bCs/>
              </w:rPr>
            </w:pPr>
          </w:p>
        </w:tc>
        <w:tc>
          <w:tcPr>
            <w:tcW w:w="1980" w:type="dxa"/>
            <w:tcBorders>
              <w:top w:val="nil"/>
              <w:left w:val="nil"/>
              <w:bottom w:val="single" w:sz="4" w:space="0" w:color="auto"/>
              <w:right w:val="single" w:sz="4" w:space="0" w:color="auto"/>
            </w:tcBorders>
            <w:vAlign w:val="center"/>
          </w:tcPr>
          <w:p w14:paraId="39EFAB53" w14:textId="77777777" w:rsidR="00752944" w:rsidRPr="00386EF9" w:rsidRDefault="00752944" w:rsidP="00B663DE">
            <w:pPr>
              <w:spacing w:after="0" w:line="240" w:lineRule="auto"/>
              <w:rPr>
                <w:rFonts w:eastAsia="Times New Roman"/>
                <w:b/>
                <w:bCs/>
              </w:rPr>
            </w:pPr>
          </w:p>
        </w:tc>
      </w:tr>
    </w:tbl>
    <w:p w14:paraId="3E31A370" w14:textId="7557B164" w:rsidR="00752944" w:rsidRPr="00364C54" w:rsidRDefault="00752944" w:rsidP="00364C54">
      <w:pPr>
        <w:pStyle w:val="Heading2"/>
        <w:spacing w:after="240"/>
        <w:ind w:left="540"/>
        <w:rPr>
          <w:rFonts w:ascii="Arial" w:hAnsi="Arial" w:cs="Arial"/>
          <w:b/>
          <w:bCs/>
          <w:color w:val="auto"/>
          <w:sz w:val="24"/>
          <w:szCs w:val="24"/>
          <w:lang w:val="en-AU"/>
        </w:rPr>
      </w:pPr>
      <w:bookmarkStart w:id="167" w:name="_Toc133427784"/>
      <w:bookmarkStart w:id="168" w:name="_Toc133689800"/>
      <w:r w:rsidRPr="00364C54">
        <w:rPr>
          <w:rFonts w:ascii="Arial" w:hAnsi="Arial" w:cs="Arial"/>
          <w:b/>
          <w:bCs/>
          <w:color w:val="auto"/>
          <w:sz w:val="24"/>
          <w:szCs w:val="24"/>
          <w:lang w:val="en-AU"/>
        </w:rPr>
        <w:lastRenderedPageBreak/>
        <w:t>1</w:t>
      </w:r>
      <w:r w:rsidR="00364C54">
        <w:rPr>
          <w:rFonts w:ascii="Arial" w:hAnsi="Arial" w:cs="Arial"/>
          <w:b/>
          <w:bCs/>
          <w:color w:val="auto"/>
          <w:sz w:val="24"/>
          <w:szCs w:val="24"/>
          <w:lang w:val="en-AU"/>
        </w:rPr>
        <w:t>1</w:t>
      </w:r>
      <w:r w:rsidRPr="00364C54">
        <w:rPr>
          <w:rFonts w:ascii="Arial" w:hAnsi="Arial" w:cs="Arial"/>
          <w:b/>
          <w:bCs/>
          <w:color w:val="auto"/>
          <w:sz w:val="24"/>
          <w:szCs w:val="24"/>
          <w:lang w:val="en-AU"/>
        </w:rPr>
        <w:t>.2.3. Machines and its Attachments</w:t>
      </w:r>
      <w:bookmarkEnd w:id="167"/>
      <w:bookmarkEnd w:id="168"/>
    </w:p>
    <w:p w14:paraId="706F36AA" w14:textId="77777777" w:rsidR="00752944" w:rsidRPr="00364C54" w:rsidRDefault="00752944" w:rsidP="00227B6F">
      <w:pPr>
        <w:spacing w:after="0" w:line="240" w:lineRule="auto"/>
        <w:ind w:left="1800" w:hanging="720"/>
        <w:rPr>
          <w:b/>
          <w:bCs/>
        </w:rPr>
      </w:pPr>
      <w:r w:rsidRPr="00364C54">
        <w:rPr>
          <w:b/>
          <w:bCs/>
        </w:rPr>
        <w:t xml:space="preserve">A. Bulldozer Attachments: - </w:t>
      </w:r>
    </w:p>
    <w:p w14:paraId="75910094" w14:textId="77777777" w:rsidR="00752944" w:rsidRPr="002538B8" w:rsidRDefault="00752944" w:rsidP="00227B6F">
      <w:pPr>
        <w:pStyle w:val="ListParagraph"/>
        <w:numPr>
          <w:ilvl w:val="3"/>
          <w:numId w:val="1240"/>
        </w:numPr>
        <w:spacing w:after="0" w:line="240" w:lineRule="auto"/>
        <w:ind w:left="1800" w:hanging="720"/>
      </w:pPr>
      <w:r w:rsidRPr="002538B8">
        <w:t xml:space="preserve">Blades. </w:t>
      </w:r>
    </w:p>
    <w:p w14:paraId="56D03276" w14:textId="77777777" w:rsidR="00752944" w:rsidRPr="002538B8" w:rsidRDefault="00752944" w:rsidP="00227B6F">
      <w:pPr>
        <w:pStyle w:val="ListParagraph"/>
        <w:numPr>
          <w:ilvl w:val="3"/>
          <w:numId w:val="1240"/>
        </w:numPr>
        <w:spacing w:after="0" w:line="240" w:lineRule="auto"/>
        <w:ind w:left="1800" w:hanging="720"/>
      </w:pPr>
      <w:r w:rsidRPr="002538B8">
        <w:t>Ripper</w:t>
      </w:r>
    </w:p>
    <w:p w14:paraId="0C2CCD16" w14:textId="77777777" w:rsidR="00752944" w:rsidRPr="00364C54" w:rsidRDefault="00752944" w:rsidP="00227B6F">
      <w:pPr>
        <w:spacing w:after="0" w:line="240" w:lineRule="auto"/>
        <w:ind w:left="1800" w:hanging="720"/>
        <w:rPr>
          <w:b/>
          <w:bCs/>
        </w:rPr>
      </w:pPr>
      <w:r w:rsidRPr="00364C54">
        <w:rPr>
          <w:b/>
          <w:bCs/>
        </w:rPr>
        <w:t xml:space="preserve">B. Excavator (Wheel &amp; Crawler) Attachments: - </w:t>
      </w:r>
    </w:p>
    <w:p w14:paraId="2DC46DE8" w14:textId="77777777" w:rsidR="00752944" w:rsidRPr="002538B8" w:rsidRDefault="00752944" w:rsidP="00227B6F">
      <w:pPr>
        <w:pStyle w:val="ListParagraph"/>
        <w:numPr>
          <w:ilvl w:val="0"/>
          <w:numId w:val="1239"/>
        </w:numPr>
        <w:spacing w:after="0" w:line="240" w:lineRule="auto"/>
        <w:ind w:left="1800" w:hanging="720"/>
      </w:pPr>
      <w:r w:rsidRPr="002538B8">
        <w:t xml:space="preserve">Buckets. </w:t>
      </w:r>
    </w:p>
    <w:p w14:paraId="63B91780" w14:textId="77777777" w:rsidR="00752944" w:rsidRPr="002538B8" w:rsidRDefault="00752944" w:rsidP="00227B6F">
      <w:pPr>
        <w:pStyle w:val="ListParagraph"/>
        <w:numPr>
          <w:ilvl w:val="0"/>
          <w:numId w:val="1239"/>
        </w:numPr>
        <w:spacing w:after="0" w:line="240" w:lineRule="auto"/>
        <w:ind w:left="1800" w:hanging="720"/>
      </w:pPr>
      <w:r w:rsidRPr="002538B8">
        <w:t xml:space="preserve">Grappler. </w:t>
      </w:r>
    </w:p>
    <w:p w14:paraId="4EC76882" w14:textId="77777777" w:rsidR="00752944" w:rsidRPr="002538B8" w:rsidRDefault="00752944" w:rsidP="00227B6F">
      <w:pPr>
        <w:pStyle w:val="ListParagraph"/>
        <w:numPr>
          <w:ilvl w:val="0"/>
          <w:numId w:val="1239"/>
        </w:numPr>
        <w:spacing w:after="0" w:line="240" w:lineRule="auto"/>
        <w:ind w:left="1800" w:hanging="720"/>
      </w:pPr>
      <w:r w:rsidRPr="002538B8">
        <w:t xml:space="preserve">Coupler. </w:t>
      </w:r>
    </w:p>
    <w:p w14:paraId="5301295A" w14:textId="77777777" w:rsidR="00752944" w:rsidRPr="002538B8" w:rsidRDefault="00752944" w:rsidP="00227B6F">
      <w:pPr>
        <w:pStyle w:val="ListParagraph"/>
        <w:numPr>
          <w:ilvl w:val="0"/>
          <w:numId w:val="1239"/>
        </w:numPr>
        <w:spacing w:after="0" w:line="240" w:lineRule="auto"/>
        <w:ind w:left="1800" w:hanging="720"/>
      </w:pPr>
      <w:r w:rsidRPr="002538B8">
        <w:t xml:space="preserve">Thumbs. </w:t>
      </w:r>
    </w:p>
    <w:p w14:paraId="6E9C51A3" w14:textId="77777777" w:rsidR="00752944" w:rsidRPr="002538B8" w:rsidRDefault="00752944" w:rsidP="00227B6F">
      <w:pPr>
        <w:pStyle w:val="ListParagraph"/>
        <w:numPr>
          <w:ilvl w:val="0"/>
          <w:numId w:val="1239"/>
        </w:numPr>
        <w:spacing w:after="0" w:line="240" w:lineRule="auto"/>
        <w:ind w:left="1800" w:hanging="720"/>
      </w:pPr>
      <w:r w:rsidRPr="002538B8">
        <w:t xml:space="preserve">Pulverize. </w:t>
      </w:r>
    </w:p>
    <w:p w14:paraId="7DF4C249" w14:textId="77777777" w:rsidR="00752944" w:rsidRPr="002538B8" w:rsidRDefault="00752944" w:rsidP="00227B6F">
      <w:pPr>
        <w:pStyle w:val="ListParagraph"/>
        <w:numPr>
          <w:ilvl w:val="0"/>
          <w:numId w:val="1239"/>
        </w:numPr>
        <w:spacing w:after="0" w:line="240" w:lineRule="auto"/>
        <w:ind w:left="1800" w:hanging="720"/>
      </w:pPr>
      <w:r w:rsidRPr="002538B8">
        <w:t xml:space="preserve">Lifting. </w:t>
      </w:r>
    </w:p>
    <w:p w14:paraId="31CE7643" w14:textId="77777777" w:rsidR="00752944" w:rsidRPr="002538B8" w:rsidRDefault="00752944" w:rsidP="00227B6F">
      <w:pPr>
        <w:pStyle w:val="ListParagraph"/>
        <w:numPr>
          <w:ilvl w:val="0"/>
          <w:numId w:val="1239"/>
        </w:numPr>
        <w:spacing w:after="0" w:line="240" w:lineRule="auto"/>
        <w:ind w:left="1800" w:hanging="720"/>
      </w:pPr>
      <w:r w:rsidRPr="002538B8">
        <w:t xml:space="preserve">Rakes. </w:t>
      </w:r>
    </w:p>
    <w:p w14:paraId="589BB909" w14:textId="77777777" w:rsidR="00752944" w:rsidRPr="002538B8" w:rsidRDefault="00752944" w:rsidP="00227B6F">
      <w:pPr>
        <w:pStyle w:val="ListParagraph"/>
        <w:numPr>
          <w:ilvl w:val="0"/>
          <w:numId w:val="1239"/>
        </w:numPr>
        <w:spacing w:after="0" w:line="240" w:lineRule="auto"/>
        <w:ind w:left="1800" w:hanging="720"/>
      </w:pPr>
      <w:r w:rsidRPr="002538B8">
        <w:t xml:space="preserve">Chuck </w:t>
      </w:r>
    </w:p>
    <w:p w14:paraId="69168029" w14:textId="77777777" w:rsidR="00752944" w:rsidRPr="002538B8" w:rsidRDefault="00752944" w:rsidP="00227B6F">
      <w:pPr>
        <w:pStyle w:val="ListParagraph"/>
        <w:numPr>
          <w:ilvl w:val="0"/>
          <w:numId w:val="1239"/>
        </w:numPr>
        <w:spacing w:after="0" w:line="240" w:lineRule="auto"/>
        <w:ind w:left="1800" w:hanging="720"/>
      </w:pPr>
      <w:r w:rsidRPr="002538B8">
        <w:t xml:space="preserve">Blades. </w:t>
      </w:r>
    </w:p>
    <w:p w14:paraId="1F3F8255" w14:textId="77777777" w:rsidR="00752944" w:rsidRPr="002538B8" w:rsidRDefault="00752944" w:rsidP="00227B6F">
      <w:pPr>
        <w:pStyle w:val="ListParagraph"/>
        <w:numPr>
          <w:ilvl w:val="0"/>
          <w:numId w:val="1239"/>
        </w:numPr>
        <w:spacing w:after="0" w:line="240" w:lineRule="auto"/>
        <w:ind w:left="1800" w:hanging="720"/>
      </w:pPr>
      <w:r w:rsidRPr="002538B8">
        <w:t xml:space="preserve">Ripper. </w:t>
      </w:r>
    </w:p>
    <w:p w14:paraId="6277BDC2" w14:textId="77777777" w:rsidR="00752944" w:rsidRPr="002538B8" w:rsidRDefault="00752944" w:rsidP="00227B6F">
      <w:pPr>
        <w:pStyle w:val="ListParagraph"/>
        <w:numPr>
          <w:ilvl w:val="0"/>
          <w:numId w:val="1239"/>
        </w:numPr>
        <w:spacing w:after="0" w:line="240" w:lineRule="auto"/>
        <w:ind w:left="1800" w:hanging="720"/>
      </w:pPr>
      <w:r w:rsidRPr="002538B8">
        <w:t xml:space="preserve">Forks. </w:t>
      </w:r>
    </w:p>
    <w:p w14:paraId="26B7B53D" w14:textId="77777777" w:rsidR="00752944" w:rsidRPr="002538B8" w:rsidRDefault="00752944" w:rsidP="00227B6F">
      <w:pPr>
        <w:pStyle w:val="ListParagraph"/>
        <w:numPr>
          <w:ilvl w:val="0"/>
          <w:numId w:val="1239"/>
        </w:numPr>
        <w:spacing w:after="0" w:line="240" w:lineRule="auto"/>
        <w:ind w:left="1800" w:hanging="720"/>
      </w:pPr>
      <w:r w:rsidRPr="002538B8">
        <w:t xml:space="preserve">Adapter. </w:t>
      </w:r>
    </w:p>
    <w:p w14:paraId="70B09F01" w14:textId="77777777" w:rsidR="00752944" w:rsidRPr="002538B8" w:rsidRDefault="00752944" w:rsidP="00227B6F">
      <w:pPr>
        <w:pStyle w:val="ListParagraph"/>
        <w:numPr>
          <w:ilvl w:val="0"/>
          <w:numId w:val="1239"/>
        </w:numPr>
        <w:spacing w:after="0" w:line="240" w:lineRule="auto"/>
        <w:ind w:left="1800" w:hanging="720"/>
      </w:pPr>
      <w:r w:rsidRPr="002538B8">
        <w:t xml:space="preserve">Hammer. </w:t>
      </w:r>
    </w:p>
    <w:p w14:paraId="42D0CBE5" w14:textId="77777777" w:rsidR="00752944" w:rsidRPr="002538B8" w:rsidRDefault="00752944" w:rsidP="00227B6F">
      <w:pPr>
        <w:pStyle w:val="ListParagraph"/>
        <w:numPr>
          <w:ilvl w:val="0"/>
          <w:numId w:val="1239"/>
        </w:numPr>
        <w:spacing w:after="0" w:line="240" w:lineRule="auto"/>
        <w:ind w:left="1800" w:hanging="720"/>
      </w:pPr>
      <w:r w:rsidRPr="002538B8">
        <w:t xml:space="preserve">Auger. </w:t>
      </w:r>
    </w:p>
    <w:p w14:paraId="5F2AE4A2" w14:textId="77777777" w:rsidR="00752944" w:rsidRPr="002538B8" w:rsidRDefault="00752944" w:rsidP="00227B6F">
      <w:pPr>
        <w:pStyle w:val="ListParagraph"/>
        <w:numPr>
          <w:ilvl w:val="0"/>
          <w:numId w:val="1239"/>
        </w:numPr>
        <w:spacing w:after="0" w:line="240" w:lineRule="auto"/>
        <w:ind w:left="1800" w:hanging="720"/>
      </w:pPr>
      <w:r w:rsidRPr="002538B8">
        <w:t xml:space="preserve">Compactor. </w:t>
      </w:r>
    </w:p>
    <w:p w14:paraId="0B920FE5" w14:textId="77777777" w:rsidR="00752944" w:rsidRPr="002538B8" w:rsidRDefault="00752944" w:rsidP="00227B6F">
      <w:pPr>
        <w:pStyle w:val="ListParagraph"/>
        <w:numPr>
          <w:ilvl w:val="0"/>
          <w:numId w:val="1239"/>
        </w:numPr>
        <w:spacing w:after="0" w:line="240" w:lineRule="auto"/>
        <w:ind w:left="1800" w:hanging="720"/>
      </w:pPr>
      <w:r w:rsidRPr="002538B8">
        <w:t>Stump Harvester.</w:t>
      </w:r>
    </w:p>
    <w:p w14:paraId="7D786D06" w14:textId="77777777" w:rsidR="00752944" w:rsidRPr="00364C54" w:rsidRDefault="00752944" w:rsidP="00227B6F">
      <w:pPr>
        <w:spacing w:after="0" w:line="240" w:lineRule="auto"/>
        <w:ind w:left="1800" w:hanging="720"/>
        <w:rPr>
          <w:b/>
          <w:bCs/>
        </w:rPr>
      </w:pPr>
      <w:r w:rsidRPr="00364C54">
        <w:rPr>
          <w:b/>
          <w:bCs/>
        </w:rPr>
        <w:t xml:space="preserve">C. Motor Grader Attachments: - </w:t>
      </w:r>
    </w:p>
    <w:p w14:paraId="0FFB7F29" w14:textId="77777777" w:rsidR="00752944" w:rsidRPr="002538B8" w:rsidRDefault="00752944" w:rsidP="00227B6F">
      <w:pPr>
        <w:pStyle w:val="ListParagraph"/>
        <w:numPr>
          <w:ilvl w:val="0"/>
          <w:numId w:val="1238"/>
        </w:numPr>
        <w:spacing w:after="0" w:line="240" w:lineRule="auto"/>
        <w:ind w:left="1800" w:hanging="720"/>
      </w:pPr>
      <w:r w:rsidRPr="002538B8">
        <w:t xml:space="preserve">Angle Blade. </w:t>
      </w:r>
    </w:p>
    <w:p w14:paraId="3E4A04A9" w14:textId="77777777" w:rsidR="00752944" w:rsidRPr="002538B8" w:rsidRDefault="00752944" w:rsidP="00227B6F">
      <w:pPr>
        <w:pStyle w:val="ListParagraph"/>
        <w:numPr>
          <w:ilvl w:val="0"/>
          <w:numId w:val="1238"/>
        </w:numPr>
        <w:spacing w:after="0" w:line="240" w:lineRule="auto"/>
        <w:ind w:left="1800" w:hanging="720"/>
      </w:pPr>
      <w:r w:rsidRPr="002538B8">
        <w:t xml:space="preserve">Lift Group. </w:t>
      </w:r>
    </w:p>
    <w:p w14:paraId="38A1AD26" w14:textId="77777777" w:rsidR="00752944" w:rsidRPr="002538B8" w:rsidRDefault="00752944" w:rsidP="00227B6F">
      <w:pPr>
        <w:pStyle w:val="ListParagraph"/>
        <w:numPr>
          <w:ilvl w:val="0"/>
          <w:numId w:val="1238"/>
        </w:numPr>
        <w:spacing w:after="0" w:line="240" w:lineRule="auto"/>
        <w:ind w:left="1800" w:hanging="720"/>
      </w:pPr>
      <w:r w:rsidRPr="002538B8">
        <w:t xml:space="preserve">One way Plow. </w:t>
      </w:r>
    </w:p>
    <w:p w14:paraId="2D7C57E8" w14:textId="77777777" w:rsidR="00752944" w:rsidRPr="002538B8" w:rsidRDefault="00752944" w:rsidP="00227B6F">
      <w:pPr>
        <w:pStyle w:val="ListParagraph"/>
        <w:numPr>
          <w:ilvl w:val="0"/>
          <w:numId w:val="1238"/>
        </w:numPr>
        <w:spacing w:after="0" w:line="240" w:lineRule="auto"/>
        <w:ind w:left="1800" w:hanging="720"/>
      </w:pPr>
      <w:r w:rsidRPr="002538B8">
        <w:t xml:space="preserve">Snow Gate. </w:t>
      </w:r>
    </w:p>
    <w:p w14:paraId="1645359A" w14:textId="77777777" w:rsidR="00752944" w:rsidRPr="002538B8" w:rsidRDefault="00752944" w:rsidP="00227B6F">
      <w:pPr>
        <w:pStyle w:val="ListParagraph"/>
        <w:numPr>
          <w:ilvl w:val="0"/>
          <w:numId w:val="1238"/>
        </w:numPr>
        <w:spacing w:after="0" w:line="240" w:lineRule="auto"/>
        <w:ind w:left="1800" w:hanging="720"/>
      </w:pPr>
      <w:r w:rsidRPr="002538B8">
        <w:t xml:space="preserve">Snow Wing. </w:t>
      </w:r>
    </w:p>
    <w:p w14:paraId="78261202" w14:textId="77777777" w:rsidR="00752944" w:rsidRPr="002538B8" w:rsidRDefault="00752944" w:rsidP="00227B6F">
      <w:pPr>
        <w:pStyle w:val="ListParagraph"/>
        <w:numPr>
          <w:ilvl w:val="0"/>
          <w:numId w:val="1238"/>
        </w:numPr>
        <w:spacing w:after="0" w:line="240" w:lineRule="auto"/>
        <w:ind w:left="1800" w:hanging="720"/>
      </w:pPr>
      <w:r w:rsidRPr="002538B8">
        <w:t>Straight Blade</w:t>
      </w:r>
    </w:p>
    <w:p w14:paraId="678DD85A" w14:textId="77777777" w:rsidR="00752944" w:rsidRPr="002538B8" w:rsidRDefault="00752944" w:rsidP="00227B6F">
      <w:pPr>
        <w:pStyle w:val="ListParagraph"/>
        <w:numPr>
          <w:ilvl w:val="0"/>
          <w:numId w:val="1238"/>
        </w:numPr>
        <w:spacing w:after="0" w:line="240" w:lineRule="auto"/>
        <w:ind w:left="1800" w:hanging="720"/>
      </w:pPr>
      <w:r w:rsidRPr="002538B8">
        <w:t xml:space="preserve">UV Angle Blade. </w:t>
      </w:r>
    </w:p>
    <w:p w14:paraId="47B1D7D3" w14:textId="77777777" w:rsidR="00752944" w:rsidRPr="002538B8" w:rsidRDefault="00752944" w:rsidP="00227B6F">
      <w:pPr>
        <w:pStyle w:val="ListParagraph"/>
        <w:numPr>
          <w:ilvl w:val="0"/>
          <w:numId w:val="1238"/>
        </w:numPr>
        <w:spacing w:after="0" w:line="240" w:lineRule="auto"/>
        <w:ind w:left="1800" w:hanging="720"/>
      </w:pPr>
      <w:r w:rsidRPr="002538B8">
        <w:t>V-Plow</w:t>
      </w:r>
    </w:p>
    <w:p w14:paraId="0CB19F69" w14:textId="77777777" w:rsidR="00752944" w:rsidRPr="00364C54" w:rsidRDefault="00752944" w:rsidP="00227B6F">
      <w:pPr>
        <w:spacing w:after="0" w:line="240" w:lineRule="auto"/>
        <w:ind w:left="1800" w:hanging="720"/>
        <w:rPr>
          <w:b/>
          <w:bCs/>
        </w:rPr>
      </w:pPr>
      <w:r w:rsidRPr="00364C54">
        <w:rPr>
          <w:b/>
          <w:bCs/>
        </w:rPr>
        <w:t xml:space="preserve">D. Wheel Loader Attachments: - </w:t>
      </w:r>
    </w:p>
    <w:p w14:paraId="153D25E3" w14:textId="77777777" w:rsidR="00752944" w:rsidRPr="002538B8" w:rsidRDefault="00752944" w:rsidP="00227B6F">
      <w:pPr>
        <w:pStyle w:val="ListParagraph"/>
        <w:numPr>
          <w:ilvl w:val="0"/>
          <w:numId w:val="1237"/>
        </w:numPr>
        <w:spacing w:after="0" w:line="240" w:lineRule="auto"/>
        <w:ind w:left="1800" w:hanging="720"/>
      </w:pPr>
      <w:r w:rsidRPr="002538B8">
        <w:t xml:space="preserve">Coupler. </w:t>
      </w:r>
    </w:p>
    <w:p w14:paraId="65E3256B" w14:textId="77777777" w:rsidR="00752944" w:rsidRPr="002538B8" w:rsidRDefault="00752944" w:rsidP="00227B6F">
      <w:pPr>
        <w:pStyle w:val="ListParagraph"/>
        <w:numPr>
          <w:ilvl w:val="0"/>
          <w:numId w:val="1237"/>
        </w:numPr>
        <w:spacing w:after="0" w:line="240" w:lineRule="auto"/>
        <w:ind w:left="1800" w:hanging="720"/>
      </w:pPr>
      <w:r w:rsidRPr="002538B8">
        <w:t xml:space="preserve">Dozer Blade. </w:t>
      </w:r>
    </w:p>
    <w:p w14:paraId="561F5D4D" w14:textId="77777777" w:rsidR="00752944" w:rsidRPr="002538B8" w:rsidRDefault="00752944" w:rsidP="00227B6F">
      <w:pPr>
        <w:pStyle w:val="ListParagraph"/>
        <w:numPr>
          <w:ilvl w:val="0"/>
          <w:numId w:val="1237"/>
        </w:numPr>
        <w:spacing w:after="0" w:line="240" w:lineRule="auto"/>
        <w:ind w:left="1800" w:hanging="720"/>
      </w:pPr>
      <w:r w:rsidRPr="002538B8">
        <w:t xml:space="preserve">Boom Poles. </w:t>
      </w:r>
    </w:p>
    <w:p w14:paraId="0C4B2E3D" w14:textId="77777777" w:rsidR="00752944" w:rsidRPr="002538B8" w:rsidRDefault="00752944" w:rsidP="00227B6F">
      <w:pPr>
        <w:pStyle w:val="ListParagraph"/>
        <w:numPr>
          <w:ilvl w:val="0"/>
          <w:numId w:val="1237"/>
        </w:numPr>
        <w:spacing w:after="0" w:line="240" w:lineRule="auto"/>
        <w:ind w:left="1800" w:hanging="720"/>
      </w:pPr>
      <w:r w:rsidRPr="002538B8">
        <w:t xml:space="preserve">Bucket. </w:t>
      </w:r>
    </w:p>
    <w:p w14:paraId="3B3996C7" w14:textId="77777777" w:rsidR="00752944" w:rsidRPr="002538B8" w:rsidRDefault="00752944" w:rsidP="00227B6F">
      <w:pPr>
        <w:pStyle w:val="ListParagraph"/>
        <w:numPr>
          <w:ilvl w:val="0"/>
          <w:numId w:val="1237"/>
        </w:numPr>
        <w:spacing w:after="0" w:line="240" w:lineRule="auto"/>
        <w:ind w:left="1800" w:hanging="720"/>
      </w:pPr>
      <w:r w:rsidRPr="002538B8">
        <w:t xml:space="preserve">Fork. </w:t>
      </w:r>
    </w:p>
    <w:p w14:paraId="2B5A281C" w14:textId="77777777" w:rsidR="00752944" w:rsidRPr="002538B8" w:rsidRDefault="00752944" w:rsidP="00227B6F">
      <w:pPr>
        <w:pStyle w:val="ListParagraph"/>
        <w:numPr>
          <w:ilvl w:val="0"/>
          <w:numId w:val="1237"/>
        </w:numPr>
        <w:spacing w:after="0" w:line="240" w:lineRule="auto"/>
        <w:ind w:left="1800" w:hanging="720"/>
      </w:pPr>
      <w:r w:rsidRPr="002538B8">
        <w:t xml:space="preserve">Grappler. </w:t>
      </w:r>
    </w:p>
    <w:p w14:paraId="3CC18F84" w14:textId="77777777" w:rsidR="00752944" w:rsidRPr="002538B8" w:rsidRDefault="00752944" w:rsidP="00227B6F">
      <w:pPr>
        <w:pStyle w:val="ListParagraph"/>
        <w:numPr>
          <w:ilvl w:val="0"/>
          <w:numId w:val="1237"/>
        </w:numPr>
        <w:spacing w:after="0" w:line="240" w:lineRule="auto"/>
        <w:ind w:left="1800" w:hanging="720"/>
      </w:pPr>
      <w:r w:rsidRPr="002538B8">
        <w:t>Snow Blade</w:t>
      </w:r>
    </w:p>
    <w:p w14:paraId="68AB9085" w14:textId="77777777" w:rsidR="00752944" w:rsidRPr="002538B8" w:rsidRDefault="00752944" w:rsidP="00227B6F">
      <w:pPr>
        <w:pStyle w:val="ListParagraph"/>
        <w:numPr>
          <w:ilvl w:val="0"/>
          <w:numId w:val="1237"/>
        </w:numPr>
        <w:spacing w:after="0" w:line="240" w:lineRule="auto"/>
        <w:ind w:left="1800" w:hanging="720"/>
      </w:pPr>
      <w:r w:rsidRPr="002538B8">
        <w:t xml:space="preserve">Trailer Hitches. </w:t>
      </w:r>
    </w:p>
    <w:p w14:paraId="18D428CB" w14:textId="77777777" w:rsidR="00752944" w:rsidRPr="002538B8" w:rsidRDefault="00752944" w:rsidP="00227B6F">
      <w:pPr>
        <w:pStyle w:val="ListParagraph"/>
        <w:numPr>
          <w:ilvl w:val="0"/>
          <w:numId w:val="1237"/>
        </w:numPr>
        <w:spacing w:after="0" w:line="240" w:lineRule="auto"/>
        <w:ind w:left="1800" w:hanging="720"/>
      </w:pPr>
      <w:r w:rsidRPr="002538B8">
        <w:t xml:space="preserve">Rotary Sweeper. </w:t>
      </w:r>
    </w:p>
    <w:p w14:paraId="1E2DAB7F" w14:textId="77777777" w:rsidR="00752944" w:rsidRPr="002538B8" w:rsidRDefault="00752944" w:rsidP="00227B6F">
      <w:pPr>
        <w:pStyle w:val="ListParagraph"/>
        <w:numPr>
          <w:ilvl w:val="0"/>
          <w:numId w:val="1237"/>
        </w:numPr>
        <w:spacing w:after="0" w:line="240" w:lineRule="auto"/>
        <w:ind w:left="1800" w:hanging="720"/>
      </w:pPr>
      <w:r w:rsidRPr="002538B8">
        <w:t>Broadcast Spreader</w:t>
      </w:r>
    </w:p>
    <w:p w14:paraId="5918E002" w14:textId="77777777" w:rsidR="00752944" w:rsidRPr="00364C54" w:rsidRDefault="00752944" w:rsidP="00227B6F">
      <w:pPr>
        <w:pStyle w:val="ListParagraph"/>
        <w:numPr>
          <w:ilvl w:val="0"/>
          <w:numId w:val="1229"/>
        </w:numPr>
        <w:spacing w:after="0" w:line="240" w:lineRule="auto"/>
        <w:ind w:left="1800" w:hanging="720"/>
        <w:rPr>
          <w:b/>
          <w:bCs/>
        </w:rPr>
      </w:pPr>
      <w:r w:rsidRPr="00364C54">
        <w:rPr>
          <w:b/>
          <w:bCs/>
        </w:rPr>
        <w:t>Dump Truck</w:t>
      </w:r>
      <w:r w:rsidRPr="00364C54">
        <w:rPr>
          <w:b/>
          <w:bCs/>
        </w:rPr>
        <w:br w:type="page"/>
      </w:r>
    </w:p>
    <w:p w14:paraId="2A568166" w14:textId="77777777" w:rsidR="00752944" w:rsidRPr="00364C54" w:rsidRDefault="00752944" w:rsidP="00752944">
      <w:pPr>
        <w:pStyle w:val="Heading2"/>
        <w:rPr>
          <w:rFonts w:ascii="Arial" w:hAnsi="Arial" w:cs="Arial"/>
          <w:b/>
          <w:color w:val="auto"/>
          <w:sz w:val="28"/>
          <w:szCs w:val="28"/>
        </w:rPr>
      </w:pPr>
      <w:bookmarkStart w:id="169" w:name="_Toc2252709"/>
      <w:bookmarkStart w:id="170" w:name="_Toc24913552"/>
      <w:bookmarkStart w:id="171" w:name="_Toc133427785"/>
      <w:bookmarkStart w:id="172" w:name="_Toc133689801"/>
      <w:r w:rsidRPr="00364C54">
        <w:rPr>
          <w:rFonts w:ascii="Arial" w:hAnsi="Arial" w:cs="Arial"/>
          <w:b/>
          <w:color w:val="auto"/>
          <w:sz w:val="28"/>
          <w:szCs w:val="28"/>
        </w:rPr>
        <w:lastRenderedPageBreak/>
        <w:t>10.2.4. Specification of Machines &amp; Consumable</w:t>
      </w:r>
      <w:bookmarkEnd w:id="169"/>
      <w:bookmarkEnd w:id="170"/>
      <w:bookmarkEnd w:id="171"/>
      <w:bookmarkEnd w:id="172"/>
    </w:p>
    <w:p w14:paraId="53AEE345" w14:textId="77777777" w:rsidR="00752944" w:rsidRPr="001E0BF3" w:rsidRDefault="00752944" w:rsidP="00752944">
      <w:pPr>
        <w:pStyle w:val="ListParagraph"/>
        <w:numPr>
          <w:ilvl w:val="0"/>
          <w:numId w:val="1227"/>
        </w:numPr>
        <w:spacing w:after="245" w:line="240" w:lineRule="auto"/>
        <w:rPr>
          <w:rFonts w:eastAsia="Jameel Noori Nastaleeq"/>
          <w:b/>
          <w:bCs/>
        </w:rPr>
      </w:pPr>
      <w:r w:rsidRPr="001E0BF3">
        <w:rPr>
          <w:rFonts w:eastAsia="Jameel Noori Nastaleeq"/>
          <w:b/>
          <w:bCs/>
        </w:rPr>
        <w:t>Bulldozer Specification &amp; Consumable</w:t>
      </w:r>
    </w:p>
    <w:tbl>
      <w:tblPr>
        <w:tblStyle w:val="TableGrid10"/>
        <w:tblW w:w="9790" w:type="dxa"/>
        <w:tblInd w:w="105" w:type="dxa"/>
        <w:tblCellMar>
          <w:top w:w="68" w:type="dxa"/>
          <w:left w:w="105" w:type="dxa"/>
          <w:right w:w="115" w:type="dxa"/>
        </w:tblCellMar>
        <w:tblLook w:val="04A0" w:firstRow="1" w:lastRow="0" w:firstColumn="1" w:lastColumn="0" w:noHBand="0" w:noVBand="1"/>
      </w:tblPr>
      <w:tblGrid>
        <w:gridCol w:w="882"/>
        <w:gridCol w:w="2878"/>
        <w:gridCol w:w="1620"/>
        <w:gridCol w:w="1530"/>
        <w:gridCol w:w="1620"/>
        <w:gridCol w:w="1260"/>
      </w:tblGrid>
      <w:tr w:rsidR="00752944" w:rsidRPr="001E0BF3" w14:paraId="5CFFA4EF" w14:textId="77777777" w:rsidTr="00752944">
        <w:trPr>
          <w:trHeight w:val="354"/>
        </w:trPr>
        <w:tc>
          <w:tcPr>
            <w:tcW w:w="88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51B743" w14:textId="77777777" w:rsidR="00752944" w:rsidRPr="001E0BF3" w:rsidRDefault="00752944" w:rsidP="00B663DE">
            <w:pPr>
              <w:spacing w:line="259" w:lineRule="auto"/>
              <w:ind w:left="6"/>
              <w:jc w:val="center"/>
              <w:rPr>
                <w:rFonts w:asciiTheme="majorBidi" w:eastAsia="Calibri" w:hAnsiTheme="majorBidi" w:cstheme="majorBidi"/>
                <w:b/>
                <w:bCs/>
              </w:rPr>
            </w:pPr>
            <w:r w:rsidRPr="001E0BF3">
              <w:rPr>
                <w:rFonts w:asciiTheme="majorBidi" w:eastAsia="Jameel Noori Nastaleeq" w:hAnsiTheme="majorBidi" w:cstheme="majorBidi"/>
                <w:b/>
                <w:bCs/>
              </w:rPr>
              <w:t>S.#</w:t>
            </w:r>
          </w:p>
        </w:tc>
        <w:tc>
          <w:tcPr>
            <w:tcW w:w="287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4F08672" w14:textId="77777777" w:rsidR="00752944" w:rsidRPr="001E0BF3" w:rsidRDefault="00752944" w:rsidP="00B663DE">
            <w:pPr>
              <w:spacing w:line="259" w:lineRule="auto"/>
              <w:ind w:left="7"/>
              <w:jc w:val="center"/>
              <w:rPr>
                <w:rFonts w:asciiTheme="majorBidi" w:eastAsia="Calibri" w:hAnsiTheme="majorBidi" w:cstheme="majorBidi"/>
                <w:b/>
                <w:bCs/>
              </w:rPr>
            </w:pPr>
            <w:r w:rsidRPr="001E0BF3">
              <w:rPr>
                <w:rFonts w:asciiTheme="majorBidi" w:eastAsia="Jameel Noori Nastaleeq" w:hAnsiTheme="majorBidi" w:cstheme="majorBidi"/>
                <w:b/>
                <w:bCs/>
              </w:rPr>
              <w:t>Length (mm)</w:t>
            </w:r>
          </w:p>
        </w:tc>
        <w:tc>
          <w:tcPr>
            <w:tcW w:w="162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A6275B0" w14:textId="77777777" w:rsidR="00752944" w:rsidRPr="001E0BF3" w:rsidRDefault="00752944" w:rsidP="00B663DE">
            <w:pPr>
              <w:spacing w:line="259" w:lineRule="auto"/>
              <w:ind w:left="12"/>
              <w:jc w:val="center"/>
              <w:rPr>
                <w:rFonts w:asciiTheme="majorBidi" w:eastAsia="Calibri" w:hAnsiTheme="majorBidi" w:cstheme="majorBidi"/>
                <w:b/>
                <w:bCs/>
              </w:rPr>
            </w:pPr>
            <w:r w:rsidRPr="001E0BF3">
              <w:rPr>
                <w:rFonts w:asciiTheme="majorBidi" w:eastAsia="Jameel Noori Nastaleeq" w:hAnsiTheme="majorBidi" w:cstheme="majorBidi"/>
                <w:b/>
                <w:bCs/>
              </w:rPr>
              <w:t>D50A-17</w:t>
            </w:r>
          </w:p>
        </w:tc>
        <w:tc>
          <w:tcPr>
            <w:tcW w:w="153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49DC91" w14:textId="77777777" w:rsidR="00752944" w:rsidRPr="001E0BF3" w:rsidRDefault="00752944" w:rsidP="00B663DE">
            <w:pPr>
              <w:spacing w:line="259" w:lineRule="auto"/>
              <w:ind w:left="82"/>
              <w:jc w:val="center"/>
              <w:rPr>
                <w:rFonts w:asciiTheme="majorBidi" w:eastAsia="Calibri" w:hAnsiTheme="majorBidi" w:cstheme="majorBidi"/>
                <w:b/>
                <w:bCs/>
              </w:rPr>
            </w:pPr>
            <w:r w:rsidRPr="001E0BF3">
              <w:rPr>
                <w:rFonts w:asciiTheme="majorBidi" w:eastAsia="Jameel Noori Nastaleeq" w:hAnsiTheme="majorBidi" w:cstheme="majorBidi"/>
                <w:b/>
                <w:bCs/>
              </w:rPr>
              <w:t>D65A-8</w:t>
            </w:r>
          </w:p>
        </w:tc>
        <w:tc>
          <w:tcPr>
            <w:tcW w:w="162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29F9BA3" w14:textId="77777777" w:rsidR="00752944" w:rsidRPr="001E0BF3" w:rsidRDefault="00752944" w:rsidP="00B663DE">
            <w:pPr>
              <w:spacing w:line="259" w:lineRule="auto"/>
              <w:ind w:left="6"/>
              <w:jc w:val="center"/>
              <w:rPr>
                <w:rFonts w:asciiTheme="majorBidi" w:eastAsia="Calibri" w:hAnsiTheme="majorBidi" w:cstheme="majorBidi"/>
                <w:b/>
                <w:bCs/>
              </w:rPr>
            </w:pPr>
            <w:r w:rsidRPr="001E0BF3">
              <w:rPr>
                <w:rFonts w:asciiTheme="majorBidi" w:eastAsia="Jameel Noori Nastaleeq" w:hAnsiTheme="majorBidi" w:cstheme="majorBidi"/>
                <w:b/>
                <w:bCs/>
              </w:rPr>
              <w:t>D85-18/D85A</w:t>
            </w:r>
          </w:p>
        </w:tc>
        <w:tc>
          <w:tcPr>
            <w:tcW w:w="12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022AACF" w14:textId="77777777" w:rsidR="00752944" w:rsidRPr="001E0BF3" w:rsidRDefault="00752944" w:rsidP="00B663DE">
            <w:pPr>
              <w:spacing w:line="259" w:lineRule="auto"/>
              <w:ind w:left="84"/>
              <w:jc w:val="center"/>
              <w:rPr>
                <w:rFonts w:asciiTheme="majorBidi" w:eastAsia="Calibri" w:hAnsiTheme="majorBidi" w:cstheme="majorBidi"/>
                <w:b/>
                <w:bCs/>
              </w:rPr>
            </w:pPr>
            <w:r w:rsidRPr="001E0BF3">
              <w:rPr>
                <w:rFonts w:asciiTheme="majorBidi" w:eastAsia="Jameel Noori Nastaleeq" w:hAnsiTheme="majorBidi" w:cstheme="majorBidi"/>
                <w:b/>
                <w:bCs/>
              </w:rPr>
              <w:t>D155A-1</w:t>
            </w:r>
          </w:p>
        </w:tc>
      </w:tr>
      <w:tr w:rsidR="00752944" w:rsidRPr="001E0BF3" w14:paraId="3BC9993A" w14:textId="77777777" w:rsidTr="00752944">
        <w:trPr>
          <w:trHeight w:val="210"/>
        </w:trPr>
        <w:tc>
          <w:tcPr>
            <w:tcW w:w="882" w:type="dxa"/>
            <w:tcBorders>
              <w:top w:val="single" w:sz="4" w:space="0" w:color="000000"/>
              <w:left w:val="single" w:sz="4" w:space="0" w:color="000000"/>
              <w:bottom w:val="single" w:sz="4" w:space="0" w:color="000000"/>
              <w:right w:val="single" w:sz="4" w:space="0" w:color="000000"/>
            </w:tcBorders>
            <w:vAlign w:val="center"/>
          </w:tcPr>
          <w:p w14:paraId="56674794" w14:textId="77777777" w:rsidR="00752944" w:rsidRPr="001E0BF3" w:rsidRDefault="00752944" w:rsidP="00B663DE">
            <w:pPr>
              <w:spacing w:line="259" w:lineRule="auto"/>
              <w:ind w:left="2"/>
              <w:jc w:val="center"/>
              <w:rPr>
                <w:rFonts w:eastAsia="Calibri"/>
              </w:rPr>
            </w:pPr>
            <w:r w:rsidRPr="001E0BF3">
              <w:rPr>
                <w:rFonts w:eastAsia="Jameel Noori Nastaleeq"/>
              </w:rPr>
              <w:t>1.</w:t>
            </w:r>
          </w:p>
        </w:tc>
        <w:tc>
          <w:tcPr>
            <w:tcW w:w="2878" w:type="dxa"/>
            <w:tcBorders>
              <w:top w:val="single" w:sz="4" w:space="0" w:color="000000"/>
              <w:left w:val="single" w:sz="4" w:space="0" w:color="000000"/>
              <w:bottom w:val="single" w:sz="4" w:space="0" w:color="000000"/>
              <w:right w:val="single" w:sz="4" w:space="0" w:color="000000"/>
            </w:tcBorders>
            <w:vAlign w:val="center"/>
          </w:tcPr>
          <w:p w14:paraId="5331E20A" w14:textId="77777777" w:rsidR="00752944" w:rsidRPr="001E0BF3" w:rsidRDefault="00752944" w:rsidP="00B663DE">
            <w:pPr>
              <w:spacing w:line="259" w:lineRule="auto"/>
              <w:ind w:firstLine="73"/>
              <w:rPr>
                <w:rFonts w:eastAsia="Calibri"/>
              </w:rPr>
            </w:pPr>
            <w:r w:rsidRPr="001E0BF3">
              <w:rPr>
                <w:rFonts w:eastAsia="Jameel Noori Nastaleeq"/>
              </w:rPr>
              <w:t xml:space="preserve">Overall Length </w:t>
            </w:r>
          </w:p>
        </w:tc>
        <w:tc>
          <w:tcPr>
            <w:tcW w:w="1620" w:type="dxa"/>
            <w:tcBorders>
              <w:top w:val="single" w:sz="4" w:space="0" w:color="000000"/>
              <w:left w:val="single" w:sz="4" w:space="0" w:color="000000"/>
              <w:bottom w:val="single" w:sz="4" w:space="0" w:color="000000"/>
              <w:right w:val="single" w:sz="4" w:space="0" w:color="000000"/>
            </w:tcBorders>
            <w:vAlign w:val="center"/>
          </w:tcPr>
          <w:p w14:paraId="3BB97B57" w14:textId="77777777" w:rsidR="00752944" w:rsidRPr="001E0BF3" w:rsidRDefault="00752944" w:rsidP="00B663DE">
            <w:pPr>
              <w:spacing w:line="259" w:lineRule="auto"/>
              <w:ind w:left="2"/>
              <w:jc w:val="center"/>
              <w:rPr>
                <w:rFonts w:eastAsia="Calibri"/>
              </w:rPr>
            </w:pPr>
            <w:r w:rsidRPr="001E0BF3">
              <w:rPr>
                <w:rFonts w:eastAsia="Jameel Noori Nastaleeq"/>
              </w:rPr>
              <w:t>4765</w:t>
            </w:r>
          </w:p>
        </w:tc>
        <w:tc>
          <w:tcPr>
            <w:tcW w:w="1530" w:type="dxa"/>
            <w:tcBorders>
              <w:top w:val="single" w:sz="4" w:space="0" w:color="000000"/>
              <w:left w:val="single" w:sz="4" w:space="0" w:color="000000"/>
              <w:bottom w:val="single" w:sz="4" w:space="0" w:color="000000"/>
              <w:right w:val="single" w:sz="4" w:space="0" w:color="000000"/>
            </w:tcBorders>
            <w:vAlign w:val="center"/>
          </w:tcPr>
          <w:p w14:paraId="55BD8D0C" w14:textId="77777777" w:rsidR="00752944" w:rsidRPr="001E0BF3" w:rsidRDefault="00752944" w:rsidP="00B663DE">
            <w:pPr>
              <w:spacing w:line="259" w:lineRule="auto"/>
              <w:ind w:left="2"/>
              <w:jc w:val="center"/>
              <w:rPr>
                <w:rFonts w:eastAsia="Calibri"/>
              </w:rPr>
            </w:pPr>
            <w:r w:rsidRPr="001E0BF3">
              <w:rPr>
                <w:rFonts w:eastAsia="Jameel Noori Nastaleeq"/>
              </w:rPr>
              <w:t>5135</w:t>
            </w:r>
          </w:p>
        </w:tc>
        <w:tc>
          <w:tcPr>
            <w:tcW w:w="1620" w:type="dxa"/>
            <w:tcBorders>
              <w:top w:val="single" w:sz="4" w:space="0" w:color="000000"/>
              <w:left w:val="single" w:sz="4" w:space="0" w:color="000000"/>
              <w:bottom w:val="single" w:sz="4" w:space="0" w:color="000000"/>
              <w:right w:val="single" w:sz="4" w:space="0" w:color="000000"/>
            </w:tcBorders>
            <w:vAlign w:val="center"/>
          </w:tcPr>
          <w:p w14:paraId="63D8FA65" w14:textId="77777777" w:rsidR="00752944" w:rsidRPr="001E0BF3" w:rsidRDefault="00752944" w:rsidP="00B663DE">
            <w:pPr>
              <w:spacing w:line="259" w:lineRule="auto"/>
              <w:jc w:val="center"/>
              <w:rPr>
                <w:rFonts w:eastAsia="Calibri"/>
              </w:rPr>
            </w:pPr>
            <w:r w:rsidRPr="001E0BF3">
              <w:rPr>
                <w:rFonts w:eastAsia="Jameel Noori Nastaleeq"/>
              </w:rPr>
              <w:t>5750</w:t>
            </w:r>
          </w:p>
        </w:tc>
        <w:tc>
          <w:tcPr>
            <w:tcW w:w="1260" w:type="dxa"/>
            <w:tcBorders>
              <w:top w:val="single" w:sz="4" w:space="0" w:color="000000"/>
              <w:left w:val="single" w:sz="4" w:space="0" w:color="000000"/>
              <w:bottom w:val="single" w:sz="4" w:space="0" w:color="000000"/>
              <w:right w:val="single" w:sz="4" w:space="0" w:color="000000"/>
            </w:tcBorders>
            <w:vAlign w:val="center"/>
          </w:tcPr>
          <w:p w14:paraId="160AEA42" w14:textId="77777777" w:rsidR="00752944" w:rsidRPr="001E0BF3" w:rsidRDefault="00752944" w:rsidP="00B663DE">
            <w:pPr>
              <w:spacing w:line="259" w:lineRule="auto"/>
              <w:ind w:left="2"/>
              <w:jc w:val="center"/>
              <w:rPr>
                <w:rFonts w:eastAsia="Calibri"/>
              </w:rPr>
            </w:pPr>
            <w:r w:rsidRPr="001E0BF3">
              <w:rPr>
                <w:rFonts w:eastAsia="Jameel Noori Nastaleeq"/>
              </w:rPr>
              <w:t>6880</w:t>
            </w:r>
          </w:p>
        </w:tc>
      </w:tr>
      <w:tr w:rsidR="00752944" w:rsidRPr="001E0BF3" w14:paraId="64A58926" w14:textId="77777777" w:rsidTr="00752944">
        <w:trPr>
          <w:trHeight w:val="219"/>
        </w:trPr>
        <w:tc>
          <w:tcPr>
            <w:tcW w:w="882" w:type="dxa"/>
            <w:tcBorders>
              <w:top w:val="single" w:sz="4" w:space="0" w:color="000000"/>
              <w:left w:val="single" w:sz="4" w:space="0" w:color="000000"/>
              <w:bottom w:val="single" w:sz="4" w:space="0" w:color="000000"/>
              <w:right w:val="single" w:sz="4" w:space="0" w:color="000000"/>
            </w:tcBorders>
            <w:vAlign w:val="center"/>
          </w:tcPr>
          <w:p w14:paraId="40082933" w14:textId="77777777" w:rsidR="00752944" w:rsidRPr="001E0BF3" w:rsidRDefault="00752944" w:rsidP="00B663DE">
            <w:pPr>
              <w:spacing w:line="259" w:lineRule="auto"/>
              <w:ind w:left="2"/>
              <w:jc w:val="center"/>
              <w:rPr>
                <w:rFonts w:eastAsia="Calibri"/>
              </w:rPr>
            </w:pPr>
            <w:r w:rsidRPr="001E0BF3">
              <w:rPr>
                <w:rFonts w:eastAsia="Jameel Noori Nastaleeq"/>
              </w:rPr>
              <w:t>2.</w:t>
            </w:r>
          </w:p>
        </w:tc>
        <w:tc>
          <w:tcPr>
            <w:tcW w:w="2878" w:type="dxa"/>
            <w:tcBorders>
              <w:top w:val="single" w:sz="4" w:space="0" w:color="000000"/>
              <w:left w:val="single" w:sz="4" w:space="0" w:color="000000"/>
              <w:bottom w:val="single" w:sz="4" w:space="0" w:color="000000"/>
              <w:right w:val="single" w:sz="4" w:space="0" w:color="000000"/>
            </w:tcBorders>
            <w:vAlign w:val="center"/>
          </w:tcPr>
          <w:p w14:paraId="14216F48" w14:textId="77777777" w:rsidR="00752944" w:rsidRPr="001E0BF3" w:rsidRDefault="00752944" w:rsidP="00B663DE">
            <w:pPr>
              <w:spacing w:line="259" w:lineRule="auto"/>
              <w:ind w:firstLine="73"/>
              <w:rPr>
                <w:rFonts w:eastAsia="Calibri"/>
              </w:rPr>
            </w:pPr>
            <w:r w:rsidRPr="001E0BF3">
              <w:rPr>
                <w:rFonts w:eastAsia="Jameel Noori Nastaleeq"/>
              </w:rPr>
              <w:t xml:space="preserve">Overall Width </w:t>
            </w:r>
          </w:p>
        </w:tc>
        <w:tc>
          <w:tcPr>
            <w:tcW w:w="1620" w:type="dxa"/>
            <w:tcBorders>
              <w:top w:val="single" w:sz="4" w:space="0" w:color="000000"/>
              <w:left w:val="single" w:sz="4" w:space="0" w:color="000000"/>
              <w:bottom w:val="single" w:sz="4" w:space="0" w:color="000000"/>
              <w:right w:val="single" w:sz="4" w:space="0" w:color="000000"/>
            </w:tcBorders>
            <w:vAlign w:val="center"/>
          </w:tcPr>
          <w:p w14:paraId="61B6EA41" w14:textId="77777777" w:rsidR="00752944" w:rsidRPr="001E0BF3" w:rsidRDefault="00752944" w:rsidP="00B663DE">
            <w:pPr>
              <w:spacing w:line="259" w:lineRule="auto"/>
              <w:ind w:left="2"/>
              <w:jc w:val="center"/>
              <w:rPr>
                <w:rFonts w:eastAsia="Calibri"/>
              </w:rPr>
            </w:pPr>
            <w:r w:rsidRPr="001E0BF3">
              <w:rPr>
                <w:rFonts w:eastAsia="Jameel Noori Nastaleeq"/>
              </w:rPr>
              <w:t>2145</w:t>
            </w:r>
          </w:p>
        </w:tc>
        <w:tc>
          <w:tcPr>
            <w:tcW w:w="1530" w:type="dxa"/>
            <w:tcBorders>
              <w:top w:val="single" w:sz="4" w:space="0" w:color="000000"/>
              <w:left w:val="single" w:sz="4" w:space="0" w:color="000000"/>
              <w:bottom w:val="single" w:sz="4" w:space="0" w:color="000000"/>
              <w:right w:val="single" w:sz="4" w:space="0" w:color="000000"/>
            </w:tcBorders>
            <w:vAlign w:val="center"/>
          </w:tcPr>
          <w:p w14:paraId="4145BC4B" w14:textId="77777777" w:rsidR="00752944" w:rsidRPr="001E0BF3" w:rsidRDefault="00752944" w:rsidP="00B663DE">
            <w:pPr>
              <w:spacing w:line="259" w:lineRule="auto"/>
              <w:ind w:left="2"/>
              <w:jc w:val="center"/>
              <w:rPr>
                <w:rFonts w:eastAsia="Calibri"/>
              </w:rPr>
            </w:pPr>
            <w:r w:rsidRPr="001E0BF3">
              <w:rPr>
                <w:rFonts w:eastAsia="Jameel Noori Nastaleeq"/>
              </w:rPr>
              <w:t>3970</w:t>
            </w:r>
          </w:p>
        </w:tc>
        <w:tc>
          <w:tcPr>
            <w:tcW w:w="1620" w:type="dxa"/>
            <w:tcBorders>
              <w:top w:val="single" w:sz="4" w:space="0" w:color="000000"/>
              <w:left w:val="single" w:sz="4" w:space="0" w:color="000000"/>
              <w:bottom w:val="single" w:sz="4" w:space="0" w:color="000000"/>
              <w:right w:val="single" w:sz="4" w:space="0" w:color="000000"/>
            </w:tcBorders>
            <w:vAlign w:val="center"/>
          </w:tcPr>
          <w:p w14:paraId="2B556CAD" w14:textId="77777777" w:rsidR="00752944" w:rsidRPr="001E0BF3" w:rsidRDefault="00752944" w:rsidP="00B663DE">
            <w:pPr>
              <w:spacing w:line="259" w:lineRule="auto"/>
              <w:jc w:val="center"/>
              <w:rPr>
                <w:rFonts w:eastAsia="Calibri"/>
              </w:rPr>
            </w:pPr>
            <w:r w:rsidRPr="001E0BF3">
              <w:rPr>
                <w:rFonts w:eastAsia="Jameel Noori Nastaleeq"/>
              </w:rPr>
              <w:t>3725</w:t>
            </w:r>
          </w:p>
        </w:tc>
        <w:tc>
          <w:tcPr>
            <w:tcW w:w="1260" w:type="dxa"/>
            <w:tcBorders>
              <w:top w:val="single" w:sz="4" w:space="0" w:color="000000"/>
              <w:left w:val="single" w:sz="4" w:space="0" w:color="000000"/>
              <w:bottom w:val="single" w:sz="4" w:space="0" w:color="000000"/>
              <w:right w:val="single" w:sz="4" w:space="0" w:color="000000"/>
            </w:tcBorders>
            <w:vAlign w:val="center"/>
          </w:tcPr>
          <w:p w14:paraId="0737041D" w14:textId="77777777" w:rsidR="00752944" w:rsidRPr="001E0BF3" w:rsidRDefault="00752944" w:rsidP="00B663DE">
            <w:pPr>
              <w:spacing w:line="259" w:lineRule="auto"/>
              <w:ind w:left="2"/>
              <w:jc w:val="center"/>
              <w:rPr>
                <w:rFonts w:eastAsia="Calibri"/>
              </w:rPr>
            </w:pPr>
            <w:r w:rsidRPr="001E0BF3">
              <w:rPr>
                <w:rFonts w:eastAsia="Jameel Noori Nastaleeq"/>
              </w:rPr>
              <w:t>4130</w:t>
            </w:r>
          </w:p>
        </w:tc>
      </w:tr>
      <w:tr w:rsidR="00752944" w:rsidRPr="001E0BF3" w14:paraId="6FFD0345" w14:textId="77777777" w:rsidTr="00752944">
        <w:trPr>
          <w:trHeight w:val="219"/>
        </w:trPr>
        <w:tc>
          <w:tcPr>
            <w:tcW w:w="882" w:type="dxa"/>
            <w:tcBorders>
              <w:top w:val="single" w:sz="4" w:space="0" w:color="000000"/>
              <w:left w:val="single" w:sz="4" w:space="0" w:color="000000"/>
              <w:bottom w:val="single" w:sz="4" w:space="0" w:color="000000"/>
              <w:right w:val="single" w:sz="4" w:space="0" w:color="000000"/>
            </w:tcBorders>
            <w:vAlign w:val="center"/>
          </w:tcPr>
          <w:p w14:paraId="3D8B74FC" w14:textId="77777777" w:rsidR="00752944" w:rsidRPr="001E0BF3" w:rsidRDefault="00752944" w:rsidP="00B663DE">
            <w:pPr>
              <w:spacing w:line="259" w:lineRule="auto"/>
              <w:ind w:left="2"/>
              <w:jc w:val="center"/>
              <w:rPr>
                <w:rFonts w:eastAsia="Calibri"/>
              </w:rPr>
            </w:pPr>
            <w:r w:rsidRPr="001E0BF3">
              <w:rPr>
                <w:rFonts w:eastAsia="Jameel Noori Nastaleeq"/>
              </w:rPr>
              <w:t>3.</w:t>
            </w:r>
          </w:p>
        </w:tc>
        <w:tc>
          <w:tcPr>
            <w:tcW w:w="2878" w:type="dxa"/>
            <w:tcBorders>
              <w:top w:val="single" w:sz="4" w:space="0" w:color="000000"/>
              <w:left w:val="single" w:sz="4" w:space="0" w:color="000000"/>
              <w:bottom w:val="single" w:sz="4" w:space="0" w:color="000000"/>
              <w:right w:val="single" w:sz="4" w:space="0" w:color="000000"/>
            </w:tcBorders>
            <w:vAlign w:val="center"/>
          </w:tcPr>
          <w:p w14:paraId="2A13BCE4" w14:textId="77777777" w:rsidR="00752944" w:rsidRPr="001E0BF3" w:rsidRDefault="00752944" w:rsidP="00B663DE">
            <w:pPr>
              <w:spacing w:line="259" w:lineRule="auto"/>
              <w:ind w:firstLine="73"/>
              <w:rPr>
                <w:rFonts w:eastAsia="Calibri"/>
              </w:rPr>
            </w:pPr>
            <w:r w:rsidRPr="001E0BF3">
              <w:rPr>
                <w:rFonts w:eastAsia="Jameel Noori Nastaleeq"/>
              </w:rPr>
              <w:t xml:space="preserve">Overall, Height </w:t>
            </w:r>
          </w:p>
        </w:tc>
        <w:tc>
          <w:tcPr>
            <w:tcW w:w="1620" w:type="dxa"/>
            <w:tcBorders>
              <w:top w:val="single" w:sz="4" w:space="0" w:color="000000"/>
              <w:left w:val="single" w:sz="4" w:space="0" w:color="000000"/>
              <w:bottom w:val="single" w:sz="4" w:space="0" w:color="000000"/>
              <w:right w:val="single" w:sz="4" w:space="0" w:color="000000"/>
            </w:tcBorders>
            <w:vAlign w:val="center"/>
          </w:tcPr>
          <w:p w14:paraId="52424C65" w14:textId="77777777" w:rsidR="00752944" w:rsidRPr="001E0BF3" w:rsidRDefault="00752944" w:rsidP="00B663DE">
            <w:pPr>
              <w:spacing w:line="259" w:lineRule="auto"/>
              <w:ind w:left="2"/>
              <w:jc w:val="center"/>
              <w:rPr>
                <w:rFonts w:eastAsia="Calibri"/>
              </w:rPr>
            </w:pPr>
            <w:r w:rsidRPr="001E0BF3">
              <w:rPr>
                <w:rFonts w:eastAsia="Jameel Noori Nastaleeq"/>
              </w:rPr>
              <w:t>2900</w:t>
            </w:r>
          </w:p>
        </w:tc>
        <w:tc>
          <w:tcPr>
            <w:tcW w:w="1530" w:type="dxa"/>
            <w:tcBorders>
              <w:top w:val="single" w:sz="4" w:space="0" w:color="000000"/>
              <w:left w:val="single" w:sz="4" w:space="0" w:color="000000"/>
              <w:bottom w:val="single" w:sz="4" w:space="0" w:color="000000"/>
              <w:right w:val="single" w:sz="4" w:space="0" w:color="000000"/>
            </w:tcBorders>
            <w:vAlign w:val="center"/>
          </w:tcPr>
          <w:p w14:paraId="5479A92A" w14:textId="77777777" w:rsidR="00752944" w:rsidRPr="001E0BF3" w:rsidRDefault="00752944" w:rsidP="00B663DE">
            <w:pPr>
              <w:spacing w:line="259" w:lineRule="auto"/>
              <w:ind w:left="2"/>
              <w:jc w:val="center"/>
              <w:rPr>
                <w:rFonts w:eastAsia="Calibri"/>
              </w:rPr>
            </w:pPr>
            <w:r w:rsidRPr="001E0BF3">
              <w:rPr>
                <w:rFonts w:eastAsia="Jameel Noori Nastaleeq"/>
              </w:rPr>
              <w:t>3020</w:t>
            </w:r>
          </w:p>
        </w:tc>
        <w:tc>
          <w:tcPr>
            <w:tcW w:w="1620" w:type="dxa"/>
            <w:tcBorders>
              <w:top w:val="single" w:sz="4" w:space="0" w:color="000000"/>
              <w:left w:val="single" w:sz="4" w:space="0" w:color="000000"/>
              <w:bottom w:val="single" w:sz="4" w:space="0" w:color="000000"/>
              <w:right w:val="single" w:sz="4" w:space="0" w:color="000000"/>
            </w:tcBorders>
            <w:vAlign w:val="center"/>
          </w:tcPr>
          <w:p w14:paraId="5A5B8E5E" w14:textId="77777777" w:rsidR="00752944" w:rsidRPr="001E0BF3" w:rsidRDefault="00752944" w:rsidP="00B663DE">
            <w:pPr>
              <w:spacing w:line="259" w:lineRule="auto"/>
              <w:jc w:val="center"/>
              <w:rPr>
                <w:rFonts w:eastAsia="Calibri"/>
              </w:rPr>
            </w:pPr>
            <w:r w:rsidRPr="001E0BF3">
              <w:rPr>
                <w:rFonts w:eastAsia="Jameel Noori Nastaleeq"/>
              </w:rPr>
              <w:t>3395</w:t>
            </w:r>
          </w:p>
        </w:tc>
        <w:tc>
          <w:tcPr>
            <w:tcW w:w="1260" w:type="dxa"/>
            <w:tcBorders>
              <w:top w:val="single" w:sz="4" w:space="0" w:color="000000"/>
              <w:left w:val="single" w:sz="4" w:space="0" w:color="000000"/>
              <w:bottom w:val="single" w:sz="4" w:space="0" w:color="000000"/>
              <w:right w:val="single" w:sz="4" w:space="0" w:color="000000"/>
            </w:tcBorders>
            <w:vAlign w:val="center"/>
          </w:tcPr>
          <w:p w14:paraId="05718B63" w14:textId="77777777" w:rsidR="00752944" w:rsidRPr="001E0BF3" w:rsidRDefault="00752944" w:rsidP="00B663DE">
            <w:pPr>
              <w:spacing w:line="259" w:lineRule="auto"/>
              <w:ind w:left="2"/>
              <w:jc w:val="center"/>
              <w:rPr>
                <w:rFonts w:eastAsia="Calibri"/>
              </w:rPr>
            </w:pPr>
            <w:r w:rsidRPr="001E0BF3">
              <w:rPr>
                <w:rFonts w:eastAsia="Jameel Noori Nastaleeq"/>
              </w:rPr>
              <w:t>3720</w:t>
            </w:r>
          </w:p>
        </w:tc>
      </w:tr>
      <w:tr w:rsidR="00752944" w:rsidRPr="001E0BF3" w14:paraId="7DF964E2" w14:textId="77777777" w:rsidTr="00752944">
        <w:trPr>
          <w:trHeight w:val="237"/>
        </w:trPr>
        <w:tc>
          <w:tcPr>
            <w:tcW w:w="882" w:type="dxa"/>
            <w:tcBorders>
              <w:top w:val="single" w:sz="4" w:space="0" w:color="000000"/>
              <w:left w:val="single" w:sz="4" w:space="0" w:color="000000"/>
              <w:bottom w:val="single" w:sz="4" w:space="0" w:color="000000"/>
              <w:right w:val="single" w:sz="4" w:space="0" w:color="000000"/>
            </w:tcBorders>
            <w:vAlign w:val="center"/>
          </w:tcPr>
          <w:p w14:paraId="587351A5" w14:textId="77777777" w:rsidR="00752944" w:rsidRPr="001E0BF3" w:rsidRDefault="00752944" w:rsidP="00B663DE">
            <w:pPr>
              <w:spacing w:line="259" w:lineRule="auto"/>
              <w:ind w:left="2"/>
              <w:jc w:val="center"/>
              <w:rPr>
                <w:rFonts w:eastAsia="Calibri"/>
              </w:rPr>
            </w:pPr>
            <w:r w:rsidRPr="001E0BF3">
              <w:rPr>
                <w:rFonts w:eastAsia="Jameel Noori Nastaleeq"/>
              </w:rPr>
              <w:t>4.</w:t>
            </w:r>
          </w:p>
        </w:tc>
        <w:tc>
          <w:tcPr>
            <w:tcW w:w="2878" w:type="dxa"/>
            <w:tcBorders>
              <w:top w:val="single" w:sz="4" w:space="0" w:color="000000"/>
              <w:left w:val="single" w:sz="4" w:space="0" w:color="000000"/>
              <w:bottom w:val="single" w:sz="4" w:space="0" w:color="000000"/>
              <w:right w:val="single" w:sz="4" w:space="0" w:color="000000"/>
            </w:tcBorders>
            <w:vAlign w:val="center"/>
          </w:tcPr>
          <w:p w14:paraId="5B101037" w14:textId="77777777" w:rsidR="00752944" w:rsidRPr="001E0BF3" w:rsidRDefault="00752944" w:rsidP="00B663DE">
            <w:pPr>
              <w:spacing w:line="259" w:lineRule="auto"/>
              <w:ind w:firstLine="73"/>
              <w:rPr>
                <w:rFonts w:eastAsia="Calibri"/>
              </w:rPr>
            </w:pPr>
            <w:r w:rsidRPr="001E0BF3">
              <w:rPr>
                <w:rFonts w:eastAsia="Jameel Noori Nastaleeq"/>
              </w:rPr>
              <w:t xml:space="preserve">Overall Op Weight </w:t>
            </w:r>
          </w:p>
        </w:tc>
        <w:tc>
          <w:tcPr>
            <w:tcW w:w="1620" w:type="dxa"/>
            <w:tcBorders>
              <w:top w:val="single" w:sz="4" w:space="0" w:color="000000"/>
              <w:left w:val="single" w:sz="4" w:space="0" w:color="000000"/>
              <w:bottom w:val="single" w:sz="4" w:space="0" w:color="000000"/>
              <w:right w:val="single" w:sz="4" w:space="0" w:color="000000"/>
            </w:tcBorders>
            <w:vAlign w:val="center"/>
          </w:tcPr>
          <w:p w14:paraId="124AEFB1" w14:textId="77777777" w:rsidR="00752944" w:rsidRPr="001E0BF3" w:rsidRDefault="00752944" w:rsidP="00B663DE">
            <w:pPr>
              <w:spacing w:line="259" w:lineRule="auto"/>
              <w:ind w:left="2"/>
              <w:jc w:val="center"/>
              <w:rPr>
                <w:rFonts w:eastAsia="Calibri"/>
              </w:rPr>
            </w:pPr>
            <w:r w:rsidRPr="001E0BF3">
              <w:rPr>
                <w:rFonts w:eastAsia="Jameel Noori Nastaleeq"/>
              </w:rPr>
              <w:t>12240</w:t>
            </w:r>
          </w:p>
        </w:tc>
        <w:tc>
          <w:tcPr>
            <w:tcW w:w="1530" w:type="dxa"/>
            <w:tcBorders>
              <w:top w:val="single" w:sz="4" w:space="0" w:color="000000"/>
              <w:left w:val="single" w:sz="4" w:space="0" w:color="000000"/>
              <w:bottom w:val="single" w:sz="4" w:space="0" w:color="000000"/>
              <w:right w:val="single" w:sz="4" w:space="0" w:color="000000"/>
            </w:tcBorders>
            <w:vAlign w:val="center"/>
          </w:tcPr>
          <w:p w14:paraId="5FDA0761" w14:textId="77777777" w:rsidR="00752944" w:rsidRPr="001E0BF3" w:rsidRDefault="00752944" w:rsidP="00B663DE">
            <w:pPr>
              <w:spacing w:line="259" w:lineRule="auto"/>
              <w:ind w:left="2"/>
              <w:jc w:val="center"/>
              <w:rPr>
                <w:rFonts w:eastAsia="Calibri"/>
              </w:rPr>
            </w:pPr>
            <w:r w:rsidRPr="001E0BF3">
              <w:rPr>
                <w:rFonts w:eastAsia="Jameel Noori Nastaleeq"/>
              </w:rPr>
              <w:t>15890</w:t>
            </w:r>
          </w:p>
        </w:tc>
        <w:tc>
          <w:tcPr>
            <w:tcW w:w="1620" w:type="dxa"/>
            <w:tcBorders>
              <w:top w:val="single" w:sz="4" w:space="0" w:color="000000"/>
              <w:left w:val="single" w:sz="4" w:space="0" w:color="000000"/>
              <w:bottom w:val="single" w:sz="4" w:space="0" w:color="000000"/>
              <w:right w:val="single" w:sz="4" w:space="0" w:color="000000"/>
            </w:tcBorders>
            <w:vAlign w:val="center"/>
          </w:tcPr>
          <w:p w14:paraId="4A5A0947" w14:textId="77777777" w:rsidR="00752944" w:rsidRPr="001E0BF3" w:rsidRDefault="00752944" w:rsidP="00B663DE">
            <w:pPr>
              <w:spacing w:line="259" w:lineRule="auto"/>
              <w:jc w:val="center"/>
              <w:rPr>
                <w:rFonts w:eastAsia="Calibri"/>
              </w:rPr>
            </w:pPr>
            <w:r w:rsidRPr="001E0BF3">
              <w:rPr>
                <w:rFonts w:eastAsia="Jameel Noori Nastaleeq"/>
              </w:rPr>
              <w:t>23510</w:t>
            </w:r>
          </w:p>
        </w:tc>
        <w:tc>
          <w:tcPr>
            <w:tcW w:w="1260" w:type="dxa"/>
            <w:tcBorders>
              <w:top w:val="single" w:sz="4" w:space="0" w:color="000000"/>
              <w:left w:val="single" w:sz="4" w:space="0" w:color="000000"/>
              <w:bottom w:val="single" w:sz="4" w:space="0" w:color="000000"/>
              <w:right w:val="single" w:sz="4" w:space="0" w:color="000000"/>
            </w:tcBorders>
            <w:vAlign w:val="center"/>
          </w:tcPr>
          <w:p w14:paraId="7B22B7FD" w14:textId="77777777" w:rsidR="00752944" w:rsidRPr="001E0BF3" w:rsidRDefault="00752944" w:rsidP="00B663DE">
            <w:pPr>
              <w:spacing w:line="259" w:lineRule="auto"/>
              <w:ind w:left="2"/>
              <w:jc w:val="center"/>
              <w:rPr>
                <w:rFonts w:eastAsia="Calibri"/>
              </w:rPr>
            </w:pPr>
            <w:r w:rsidRPr="001E0BF3">
              <w:rPr>
                <w:rFonts w:eastAsia="Jameel Noori Nastaleeq"/>
              </w:rPr>
              <w:t>33690</w:t>
            </w:r>
          </w:p>
        </w:tc>
      </w:tr>
      <w:tr w:rsidR="00752944" w:rsidRPr="001E0BF3" w14:paraId="4050A7EC" w14:textId="77777777" w:rsidTr="00752944">
        <w:trPr>
          <w:trHeight w:val="147"/>
        </w:trPr>
        <w:tc>
          <w:tcPr>
            <w:tcW w:w="882" w:type="dxa"/>
            <w:tcBorders>
              <w:top w:val="single" w:sz="4" w:space="0" w:color="000000"/>
              <w:left w:val="single" w:sz="4" w:space="0" w:color="000000"/>
              <w:bottom w:val="single" w:sz="4" w:space="0" w:color="000000"/>
              <w:right w:val="single" w:sz="4" w:space="0" w:color="000000"/>
            </w:tcBorders>
            <w:vAlign w:val="center"/>
          </w:tcPr>
          <w:p w14:paraId="63A03B98" w14:textId="77777777" w:rsidR="00752944" w:rsidRPr="001E0BF3" w:rsidRDefault="00752944" w:rsidP="00B663DE">
            <w:pPr>
              <w:spacing w:line="259" w:lineRule="auto"/>
              <w:ind w:left="2"/>
              <w:jc w:val="center"/>
              <w:rPr>
                <w:rFonts w:eastAsia="Calibri"/>
              </w:rPr>
            </w:pPr>
            <w:r w:rsidRPr="001E0BF3">
              <w:rPr>
                <w:rFonts w:eastAsia="Jameel Noori Nastaleeq"/>
              </w:rPr>
              <w:t>5.</w:t>
            </w:r>
          </w:p>
        </w:tc>
        <w:tc>
          <w:tcPr>
            <w:tcW w:w="2878" w:type="dxa"/>
            <w:tcBorders>
              <w:top w:val="single" w:sz="4" w:space="0" w:color="000000"/>
              <w:left w:val="single" w:sz="4" w:space="0" w:color="000000"/>
              <w:bottom w:val="single" w:sz="4" w:space="0" w:color="000000"/>
              <w:right w:val="single" w:sz="4" w:space="0" w:color="000000"/>
            </w:tcBorders>
            <w:vAlign w:val="center"/>
          </w:tcPr>
          <w:p w14:paraId="151B1C0D" w14:textId="77777777" w:rsidR="00752944" w:rsidRPr="001E0BF3" w:rsidRDefault="00752944" w:rsidP="00B663DE">
            <w:pPr>
              <w:spacing w:line="259" w:lineRule="auto"/>
              <w:ind w:firstLine="73"/>
              <w:rPr>
                <w:rFonts w:eastAsia="Calibri"/>
              </w:rPr>
            </w:pPr>
            <w:r w:rsidRPr="001E0BF3">
              <w:rPr>
                <w:rFonts w:eastAsia="Jameel Noori Nastaleeq"/>
              </w:rPr>
              <w:t xml:space="preserve">Ground Clearance </w:t>
            </w:r>
          </w:p>
        </w:tc>
        <w:tc>
          <w:tcPr>
            <w:tcW w:w="1620" w:type="dxa"/>
            <w:tcBorders>
              <w:top w:val="single" w:sz="4" w:space="0" w:color="000000"/>
              <w:left w:val="single" w:sz="4" w:space="0" w:color="000000"/>
              <w:bottom w:val="single" w:sz="4" w:space="0" w:color="000000"/>
              <w:right w:val="single" w:sz="4" w:space="0" w:color="000000"/>
            </w:tcBorders>
            <w:vAlign w:val="center"/>
          </w:tcPr>
          <w:p w14:paraId="4C0FCC6E" w14:textId="77777777" w:rsidR="00752944" w:rsidRPr="001E0BF3" w:rsidRDefault="00752944" w:rsidP="00B663DE">
            <w:pPr>
              <w:spacing w:line="259" w:lineRule="auto"/>
              <w:ind w:left="2"/>
              <w:jc w:val="center"/>
              <w:rPr>
                <w:rFonts w:eastAsia="Calibri"/>
              </w:rPr>
            </w:pPr>
            <w:r w:rsidRPr="001E0BF3">
              <w:rPr>
                <w:rFonts w:eastAsia="Jameel Noori Nastaleeq"/>
              </w:rPr>
              <w:t>315</w:t>
            </w:r>
          </w:p>
        </w:tc>
        <w:tc>
          <w:tcPr>
            <w:tcW w:w="1530" w:type="dxa"/>
            <w:tcBorders>
              <w:top w:val="single" w:sz="4" w:space="0" w:color="000000"/>
              <w:left w:val="single" w:sz="4" w:space="0" w:color="000000"/>
              <w:bottom w:val="single" w:sz="4" w:space="0" w:color="000000"/>
              <w:right w:val="single" w:sz="4" w:space="0" w:color="000000"/>
            </w:tcBorders>
            <w:vAlign w:val="center"/>
          </w:tcPr>
          <w:p w14:paraId="15226A29" w14:textId="77777777" w:rsidR="00752944" w:rsidRPr="001E0BF3" w:rsidRDefault="00752944" w:rsidP="00B663DE">
            <w:pPr>
              <w:spacing w:line="259" w:lineRule="auto"/>
              <w:ind w:left="2"/>
              <w:jc w:val="center"/>
              <w:rPr>
                <w:rFonts w:eastAsia="Calibri"/>
              </w:rPr>
            </w:pPr>
            <w:r w:rsidRPr="001E0BF3">
              <w:rPr>
                <w:rFonts w:eastAsia="Jameel Noori Nastaleeq"/>
              </w:rPr>
              <w:t>400</w:t>
            </w:r>
          </w:p>
        </w:tc>
        <w:tc>
          <w:tcPr>
            <w:tcW w:w="1620" w:type="dxa"/>
            <w:tcBorders>
              <w:top w:val="single" w:sz="4" w:space="0" w:color="000000"/>
              <w:left w:val="single" w:sz="4" w:space="0" w:color="000000"/>
              <w:bottom w:val="single" w:sz="4" w:space="0" w:color="000000"/>
              <w:right w:val="single" w:sz="4" w:space="0" w:color="000000"/>
            </w:tcBorders>
            <w:vAlign w:val="center"/>
          </w:tcPr>
          <w:p w14:paraId="644F6455" w14:textId="77777777" w:rsidR="00752944" w:rsidRPr="001E0BF3" w:rsidRDefault="00752944" w:rsidP="00B663DE">
            <w:pPr>
              <w:spacing w:line="259" w:lineRule="auto"/>
              <w:jc w:val="center"/>
              <w:rPr>
                <w:rFonts w:eastAsia="Calibri"/>
              </w:rPr>
            </w:pPr>
            <w:r w:rsidRPr="001E0BF3">
              <w:rPr>
                <w:rFonts w:eastAsia="Jameel Noori Nastaleeq"/>
              </w:rPr>
              <w:t>400</w:t>
            </w:r>
          </w:p>
        </w:tc>
        <w:tc>
          <w:tcPr>
            <w:tcW w:w="1260" w:type="dxa"/>
            <w:tcBorders>
              <w:top w:val="single" w:sz="4" w:space="0" w:color="000000"/>
              <w:left w:val="single" w:sz="4" w:space="0" w:color="000000"/>
              <w:bottom w:val="single" w:sz="4" w:space="0" w:color="000000"/>
              <w:right w:val="single" w:sz="4" w:space="0" w:color="000000"/>
            </w:tcBorders>
            <w:vAlign w:val="center"/>
          </w:tcPr>
          <w:p w14:paraId="54C90EFB" w14:textId="77777777" w:rsidR="00752944" w:rsidRPr="001E0BF3" w:rsidRDefault="00752944" w:rsidP="00B663DE">
            <w:pPr>
              <w:spacing w:line="259" w:lineRule="auto"/>
              <w:ind w:left="2"/>
              <w:jc w:val="center"/>
              <w:rPr>
                <w:rFonts w:eastAsia="Calibri"/>
              </w:rPr>
            </w:pPr>
            <w:r w:rsidRPr="001E0BF3">
              <w:rPr>
                <w:rFonts w:eastAsia="Jameel Noori Nastaleeq"/>
              </w:rPr>
              <w:t>500</w:t>
            </w:r>
          </w:p>
        </w:tc>
      </w:tr>
      <w:tr w:rsidR="00752944" w:rsidRPr="001E0BF3" w14:paraId="380C184B" w14:textId="77777777" w:rsidTr="00752944">
        <w:trPr>
          <w:trHeight w:val="165"/>
        </w:trPr>
        <w:tc>
          <w:tcPr>
            <w:tcW w:w="882" w:type="dxa"/>
            <w:tcBorders>
              <w:top w:val="single" w:sz="4" w:space="0" w:color="000000"/>
              <w:left w:val="single" w:sz="4" w:space="0" w:color="000000"/>
              <w:bottom w:val="single" w:sz="4" w:space="0" w:color="000000"/>
              <w:right w:val="single" w:sz="4" w:space="0" w:color="000000"/>
            </w:tcBorders>
            <w:vAlign w:val="center"/>
          </w:tcPr>
          <w:p w14:paraId="7146E26C" w14:textId="77777777" w:rsidR="00752944" w:rsidRPr="001E0BF3" w:rsidRDefault="00752944" w:rsidP="00B663DE">
            <w:pPr>
              <w:spacing w:line="259" w:lineRule="auto"/>
              <w:ind w:left="2"/>
              <w:jc w:val="center"/>
              <w:rPr>
                <w:rFonts w:eastAsia="Calibri"/>
              </w:rPr>
            </w:pPr>
            <w:r w:rsidRPr="001E0BF3">
              <w:rPr>
                <w:rFonts w:eastAsia="Jameel Noori Nastaleeq"/>
              </w:rPr>
              <w:t>6.</w:t>
            </w:r>
          </w:p>
        </w:tc>
        <w:tc>
          <w:tcPr>
            <w:tcW w:w="2878" w:type="dxa"/>
            <w:tcBorders>
              <w:top w:val="single" w:sz="4" w:space="0" w:color="000000"/>
              <w:left w:val="single" w:sz="4" w:space="0" w:color="000000"/>
              <w:bottom w:val="single" w:sz="4" w:space="0" w:color="000000"/>
              <w:right w:val="single" w:sz="4" w:space="0" w:color="000000"/>
            </w:tcBorders>
            <w:vAlign w:val="center"/>
          </w:tcPr>
          <w:p w14:paraId="47693355" w14:textId="77777777" w:rsidR="00752944" w:rsidRPr="001E0BF3" w:rsidRDefault="00752944" w:rsidP="00B663DE">
            <w:pPr>
              <w:spacing w:line="259" w:lineRule="auto"/>
              <w:ind w:firstLine="73"/>
              <w:rPr>
                <w:rFonts w:eastAsia="Calibri"/>
              </w:rPr>
            </w:pPr>
            <w:r w:rsidRPr="001E0BF3">
              <w:rPr>
                <w:rFonts w:eastAsia="Jameel Noori Nastaleeq"/>
              </w:rPr>
              <w:t xml:space="preserve">Track Shoes Width </w:t>
            </w:r>
          </w:p>
        </w:tc>
        <w:tc>
          <w:tcPr>
            <w:tcW w:w="1620" w:type="dxa"/>
            <w:tcBorders>
              <w:top w:val="single" w:sz="4" w:space="0" w:color="000000"/>
              <w:left w:val="single" w:sz="4" w:space="0" w:color="000000"/>
              <w:bottom w:val="single" w:sz="4" w:space="0" w:color="000000"/>
              <w:right w:val="single" w:sz="4" w:space="0" w:color="000000"/>
            </w:tcBorders>
            <w:vAlign w:val="center"/>
          </w:tcPr>
          <w:p w14:paraId="29E32583" w14:textId="77777777" w:rsidR="00752944" w:rsidRPr="001E0BF3" w:rsidRDefault="00752944" w:rsidP="00B663DE">
            <w:pPr>
              <w:spacing w:line="259" w:lineRule="auto"/>
              <w:ind w:left="2"/>
              <w:jc w:val="center"/>
              <w:rPr>
                <w:rFonts w:eastAsia="Calibri"/>
              </w:rPr>
            </w:pPr>
            <w:r w:rsidRPr="001E0BF3">
              <w:rPr>
                <w:rFonts w:eastAsia="Jameel Noori Nastaleeq"/>
              </w:rPr>
              <w:t>460</w:t>
            </w:r>
          </w:p>
        </w:tc>
        <w:tc>
          <w:tcPr>
            <w:tcW w:w="1530" w:type="dxa"/>
            <w:tcBorders>
              <w:top w:val="single" w:sz="4" w:space="0" w:color="000000"/>
              <w:left w:val="single" w:sz="4" w:space="0" w:color="000000"/>
              <w:bottom w:val="single" w:sz="4" w:space="0" w:color="000000"/>
              <w:right w:val="single" w:sz="4" w:space="0" w:color="000000"/>
            </w:tcBorders>
            <w:vAlign w:val="center"/>
          </w:tcPr>
          <w:p w14:paraId="0A22E012" w14:textId="77777777" w:rsidR="00752944" w:rsidRPr="001E0BF3" w:rsidRDefault="00752944" w:rsidP="00B663DE">
            <w:pPr>
              <w:spacing w:line="259" w:lineRule="auto"/>
              <w:ind w:left="2"/>
              <w:jc w:val="center"/>
              <w:rPr>
                <w:rFonts w:eastAsia="Calibri"/>
              </w:rPr>
            </w:pPr>
            <w:r w:rsidRPr="001E0BF3">
              <w:rPr>
                <w:rFonts w:eastAsia="Jameel Noori Nastaleeq"/>
              </w:rPr>
              <w:t>460</w:t>
            </w:r>
          </w:p>
        </w:tc>
        <w:tc>
          <w:tcPr>
            <w:tcW w:w="1620" w:type="dxa"/>
            <w:tcBorders>
              <w:top w:val="single" w:sz="4" w:space="0" w:color="000000"/>
              <w:left w:val="single" w:sz="4" w:space="0" w:color="000000"/>
              <w:bottom w:val="single" w:sz="4" w:space="0" w:color="000000"/>
              <w:right w:val="single" w:sz="4" w:space="0" w:color="000000"/>
            </w:tcBorders>
            <w:vAlign w:val="center"/>
          </w:tcPr>
          <w:p w14:paraId="76FABEF8" w14:textId="77777777" w:rsidR="00752944" w:rsidRPr="001E0BF3" w:rsidRDefault="00752944" w:rsidP="00B663DE">
            <w:pPr>
              <w:spacing w:line="259" w:lineRule="auto"/>
              <w:jc w:val="center"/>
              <w:rPr>
                <w:rFonts w:eastAsia="Calibri"/>
              </w:rPr>
            </w:pPr>
            <w:r w:rsidRPr="001E0BF3">
              <w:rPr>
                <w:rFonts w:eastAsia="Jameel Noori Nastaleeq"/>
              </w:rPr>
              <w:t>560</w:t>
            </w:r>
          </w:p>
        </w:tc>
        <w:tc>
          <w:tcPr>
            <w:tcW w:w="1260" w:type="dxa"/>
            <w:tcBorders>
              <w:top w:val="single" w:sz="4" w:space="0" w:color="000000"/>
              <w:left w:val="single" w:sz="4" w:space="0" w:color="000000"/>
              <w:bottom w:val="single" w:sz="4" w:space="0" w:color="000000"/>
              <w:right w:val="single" w:sz="4" w:space="0" w:color="000000"/>
            </w:tcBorders>
            <w:vAlign w:val="center"/>
          </w:tcPr>
          <w:p w14:paraId="0C7D2549" w14:textId="77777777" w:rsidR="00752944" w:rsidRPr="001E0BF3" w:rsidRDefault="00752944" w:rsidP="00B663DE">
            <w:pPr>
              <w:spacing w:line="259" w:lineRule="auto"/>
              <w:ind w:left="2"/>
              <w:jc w:val="center"/>
              <w:rPr>
                <w:rFonts w:eastAsia="Calibri"/>
              </w:rPr>
            </w:pPr>
            <w:r w:rsidRPr="001E0BF3">
              <w:rPr>
                <w:rFonts w:eastAsia="Jameel Noori Nastaleeq"/>
              </w:rPr>
              <w:t>560</w:t>
            </w:r>
          </w:p>
        </w:tc>
      </w:tr>
      <w:tr w:rsidR="00752944" w:rsidRPr="001E0BF3" w14:paraId="6A9A4FF0" w14:textId="77777777" w:rsidTr="00752944">
        <w:trPr>
          <w:trHeight w:val="174"/>
        </w:trPr>
        <w:tc>
          <w:tcPr>
            <w:tcW w:w="882" w:type="dxa"/>
            <w:tcBorders>
              <w:top w:val="single" w:sz="4" w:space="0" w:color="000000"/>
              <w:left w:val="single" w:sz="4" w:space="0" w:color="000000"/>
              <w:bottom w:val="single" w:sz="4" w:space="0" w:color="000000"/>
              <w:right w:val="single" w:sz="4" w:space="0" w:color="000000"/>
            </w:tcBorders>
            <w:vAlign w:val="center"/>
          </w:tcPr>
          <w:p w14:paraId="430CC69E" w14:textId="77777777" w:rsidR="00752944" w:rsidRPr="001E0BF3" w:rsidRDefault="00752944" w:rsidP="00B663DE">
            <w:pPr>
              <w:spacing w:line="259" w:lineRule="auto"/>
              <w:ind w:left="2"/>
              <w:jc w:val="center"/>
              <w:rPr>
                <w:rFonts w:eastAsia="Calibri"/>
              </w:rPr>
            </w:pPr>
            <w:r w:rsidRPr="001E0BF3">
              <w:rPr>
                <w:rFonts w:eastAsia="Jameel Noori Nastaleeq"/>
              </w:rPr>
              <w:t>7.</w:t>
            </w:r>
          </w:p>
        </w:tc>
        <w:tc>
          <w:tcPr>
            <w:tcW w:w="2878" w:type="dxa"/>
            <w:tcBorders>
              <w:top w:val="single" w:sz="4" w:space="0" w:color="000000"/>
              <w:left w:val="single" w:sz="4" w:space="0" w:color="000000"/>
              <w:bottom w:val="single" w:sz="4" w:space="0" w:color="000000"/>
              <w:right w:val="single" w:sz="4" w:space="0" w:color="000000"/>
            </w:tcBorders>
            <w:vAlign w:val="center"/>
          </w:tcPr>
          <w:p w14:paraId="5C2C7F47" w14:textId="77777777" w:rsidR="00752944" w:rsidRPr="001E0BF3" w:rsidRDefault="00752944" w:rsidP="00B663DE">
            <w:pPr>
              <w:spacing w:line="259" w:lineRule="auto"/>
              <w:ind w:firstLine="73"/>
              <w:rPr>
                <w:rFonts w:eastAsia="Calibri"/>
              </w:rPr>
            </w:pPr>
            <w:r w:rsidRPr="001E0BF3">
              <w:rPr>
                <w:rFonts w:eastAsia="Jameel Noori Nastaleeq"/>
              </w:rPr>
              <w:t xml:space="preserve">Grade Ability (degree) </w:t>
            </w:r>
          </w:p>
        </w:tc>
        <w:tc>
          <w:tcPr>
            <w:tcW w:w="1620" w:type="dxa"/>
            <w:tcBorders>
              <w:top w:val="single" w:sz="4" w:space="0" w:color="000000"/>
              <w:left w:val="single" w:sz="4" w:space="0" w:color="000000"/>
              <w:bottom w:val="single" w:sz="4" w:space="0" w:color="000000"/>
              <w:right w:val="single" w:sz="4" w:space="0" w:color="000000"/>
            </w:tcBorders>
            <w:vAlign w:val="center"/>
          </w:tcPr>
          <w:p w14:paraId="321BA581" w14:textId="77777777" w:rsidR="00752944" w:rsidRPr="001E0BF3" w:rsidRDefault="00752944" w:rsidP="00B663DE">
            <w:pPr>
              <w:spacing w:line="259" w:lineRule="auto"/>
              <w:ind w:left="2"/>
              <w:jc w:val="center"/>
              <w:rPr>
                <w:rFonts w:eastAsia="Calibri"/>
              </w:rPr>
            </w:pPr>
            <w:r w:rsidRPr="001E0BF3">
              <w:rPr>
                <w:rFonts w:eastAsia="Jameel Noori Nastaleeq"/>
              </w:rPr>
              <w:t>30</w:t>
            </w:r>
          </w:p>
        </w:tc>
        <w:tc>
          <w:tcPr>
            <w:tcW w:w="1530" w:type="dxa"/>
            <w:tcBorders>
              <w:top w:val="single" w:sz="4" w:space="0" w:color="000000"/>
              <w:left w:val="single" w:sz="4" w:space="0" w:color="000000"/>
              <w:bottom w:val="single" w:sz="4" w:space="0" w:color="000000"/>
              <w:right w:val="single" w:sz="4" w:space="0" w:color="000000"/>
            </w:tcBorders>
            <w:vAlign w:val="center"/>
          </w:tcPr>
          <w:p w14:paraId="69A9101D" w14:textId="77777777" w:rsidR="00752944" w:rsidRPr="001E0BF3" w:rsidRDefault="00752944" w:rsidP="00B663DE">
            <w:pPr>
              <w:spacing w:line="259" w:lineRule="auto"/>
              <w:ind w:left="2"/>
              <w:jc w:val="center"/>
              <w:rPr>
                <w:rFonts w:eastAsia="Calibri"/>
              </w:rPr>
            </w:pPr>
            <w:r w:rsidRPr="001E0BF3">
              <w:rPr>
                <w:rFonts w:eastAsia="Jameel Noori Nastaleeq"/>
              </w:rPr>
              <w:t>30</w:t>
            </w:r>
          </w:p>
        </w:tc>
        <w:tc>
          <w:tcPr>
            <w:tcW w:w="1620" w:type="dxa"/>
            <w:tcBorders>
              <w:top w:val="single" w:sz="4" w:space="0" w:color="000000"/>
              <w:left w:val="single" w:sz="4" w:space="0" w:color="000000"/>
              <w:bottom w:val="single" w:sz="4" w:space="0" w:color="000000"/>
              <w:right w:val="single" w:sz="4" w:space="0" w:color="000000"/>
            </w:tcBorders>
            <w:vAlign w:val="center"/>
          </w:tcPr>
          <w:p w14:paraId="15DC28F7" w14:textId="77777777" w:rsidR="00752944" w:rsidRPr="001E0BF3" w:rsidRDefault="00752944" w:rsidP="00B663DE">
            <w:pPr>
              <w:spacing w:line="259" w:lineRule="auto"/>
              <w:jc w:val="center"/>
              <w:rPr>
                <w:rFonts w:eastAsia="Calibri"/>
              </w:rPr>
            </w:pPr>
            <w:r w:rsidRPr="001E0BF3">
              <w:rPr>
                <w:rFonts w:eastAsia="Jameel Noori Nastaleeq"/>
              </w:rPr>
              <w:t>30</w:t>
            </w:r>
          </w:p>
        </w:tc>
        <w:tc>
          <w:tcPr>
            <w:tcW w:w="1260" w:type="dxa"/>
            <w:tcBorders>
              <w:top w:val="single" w:sz="4" w:space="0" w:color="000000"/>
              <w:left w:val="single" w:sz="4" w:space="0" w:color="000000"/>
              <w:bottom w:val="single" w:sz="4" w:space="0" w:color="000000"/>
              <w:right w:val="single" w:sz="4" w:space="0" w:color="000000"/>
            </w:tcBorders>
            <w:vAlign w:val="center"/>
          </w:tcPr>
          <w:p w14:paraId="3A1C4BF2" w14:textId="77777777" w:rsidR="00752944" w:rsidRPr="001E0BF3" w:rsidRDefault="00752944" w:rsidP="00B663DE">
            <w:pPr>
              <w:spacing w:line="259" w:lineRule="auto"/>
              <w:ind w:left="2"/>
              <w:jc w:val="center"/>
              <w:rPr>
                <w:rFonts w:eastAsia="Calibri"/>
              </w:rPr>
            </w:pPr>
            <w:r w:rsidRPr="001E0BF3">
              <w:rPr>
                <w:rFonts w:eastAsia="Jameel Noori Nastaleeq"/>
              </w:rPr>
              <w:t>30</w:t>
            </w:r>
          </w:p>
        </w:tc>
      </w:tr>
      <w:tr w:rsidR="00752944" w:rsidRPr="001E0BF3" w14:paraId="6140D663" w14:textId="77777777" w:rsidTr="00752944">
        <w:trPr>
          <w:trHeight w:val="174"/>
        </w:trPr>
        <w:tc>
          <w:tcPr>
            <w:tcW w:w="882" w:type="dxa"/>
            <w:tcBorders>
              <w:top w:val="single" w:sz="4" w:space="0" w:color="000000"/>
              <w:left w:val="single" w:sz="4" w:space="0" w:color="000000"/>
              <w:bottom w:val="single" w:sz="4" w:space="0" w:color="000000"/>
              <w:right w:val="single" w:sz="4" w:space="0" w:color="000000"/>
            </w:tcBorders>
            <w:vAlign w:val="center"/>
          </w:tcPr>
          <w:p w14:paraId="3CF99FE6" w14:textId="77777777" w:rsidR="00752944" w:rsidRPr="001E0BF3" w:rsidRDefault="00752944" w:rsidP="00B663DE">
            <w:pPr>
              <w:spacing w:line="259" w:lineRule="auto"/>
              <w:ind w:left="2"/>
              <w:jc w:val="center"/>
              <w:rPr>
                <w:rFonts w:eastAsia="Calibri"/>
              </w:rPr>
            </w:pPr>
            <w:r w:rsidRPr="001E0BF3">
              <w:rPr>
                <w:rFonts w:eastAsia="Jameel Noori Nastaleeq"/>
              </w:rPr>
              <w:t>8.</w:t>
            </w:r>
          </w:p>
        </w:tc>
        <w:tc>
          <w:tcPr>
            <w:tcW w:w="2878" w:type="dxa"/>
            <w:tcBorders>
              <w:top w:val="single" w:sz="4" w:space="0" w:color="000000"/>
              <w:left w:val="single" w:sz="4" w:space="0" w:color="000000"/>
              <w:bottom w:val="single" w:sz="4" w:space="0" w:color="000000"/>
              <w:right w:val="single" w:sz="4" w:space="0" w:color="000000"/>
            </w:tcBorders>
            <w:vAlign w:val="center"/>
          </w:tcPr>
          <w:p w14:paraId="4F78221B" w14:textId="77777777" w:rsidR="00752944" w:rsidRPr="001E0BF3" w:rsidRDefault="00752944" w:rsidP="00B663DE">
            <w:pPr>
              <w:spacing w:line="259" w:lineRule="auto"/>
              <w:ind w:firstLine="73"/>
              <w:rPr>
                <w:rFonts w:eastAsia="Calibri"/>
              </w:rPr>
            </w:pPr>
            <w:r w:rsidRPr="001E0BF3">
              <w:rPr>
                <w:rFonts w:eastAsia="Jameel Noori Nastaleeq"/>
              </w:rPr>
              <w:t>Ground Pressure (kg/cm</w:t>
            </w:r>
            <w:r w:rsidRPr="001E0BF3">
              <w:rPr>
                <w:rFonts w:eastAsia="Jameel Noori Nastaleeq"/>
                <w:vertAlign w:val="superscript"/>
              </w:rPr>
              <w:t>2</w:t>
            </w:r>
            <w:r w:rsidRPr="001E0BF3">
              <w:rPr>
                <w:rFonts w:eastAsia="Jameel Noori Nastaleeq"/>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14:paraId="4EC140B2" w14:textId="77777777" w:rsidR="00752944" w:rsidRPr="001E0BF3" w:rsidRDefault="00752944" w:rsidP="00B663DE">
            <w:pPr>
              <w:spacing w:line="259" w:lineRule="auto"/>
              <w:ind w:left="2"/>
              <w:jc w:val="center"/>
              <w:rPr>
                <w:rFonts w:eastAsia="Calibri"/>
              </w:rPr>
            </w:pPr>
            <w:r w:rsidRPr="001E0BF3">
              <w:rPr>
                <w:rFonts w:eastAsia="Jameel Noori Nastaleeq"/>
              </w:rPr>
              <w:t>0.62</w:t>
            </w:r>
          </w:p>
        </w:tc>
        <w:tc>
          <w:tcPr>
            <w:tcW w:w="1530" w:type="dxa"/>
            <w:tcBorders>
              <w:top w:val="single" w:sz="4" w:space="0" w:color="000000"/>
              <w:left w:val="single" w:sz="4" w:space="0" w:color="000000"/>
              <w:bottom w:val="single" w:sz="4" w:space="0" w:color="000000"/>
              <w:right w:val="single" w:sz="4" w:space="0" w:color="000000"/>
            </w:tcBorders>
            <w:vAlign w:val="center"/>
          </w:tcPr>
          <w:p w14:paraId="66DBD32A" w14:textId="77777777" w:rsidR="00752944" w:rsidRPr="001E0BF3" w:rsidRDefault="00752944" w:rsidP="00B663DE">
            <w:pPr>
              <w:spacing w:line="259" w:lineRule="auto"/>
              <w:ind w:left="2"/>
              <w:jc w:val="center"/>
              <w:rPr>
                <w:rFonts w:eastAsia="Calibri"/>
              </w:rPr>
            </w:pPr>
            <w:r w:rsidRPr="001E0BF3">
              <w:rPr>
                <w:rFonts w:eastAsia="Jameel Noori Nastaleeq"/>
              </w:rPr>
              <w:t>0.67</w:t>
            </w:r>
          </w:p>
        </w:tc>
        <w:tc>
          <w:tcPr>
            <w:tcW w:w="1620" w:type="dxa"/>
            <w:tcBorders>
              <w:top w:val="single" w:sz="4" w:space="0" w:color="000000"/>
              <w:left w:val="single" w:sz="4" w:space="0" w:color="000000"/>
              <w:bottom w:val="single" w:sz="4" w:space="0" w:color="000000"/>
              <w:right w:val="single" w:sz="4" w:space="0" w:color="000000"/>
            </w:tcBorders>
            <w:vAlign w:val="center"/>
          </w:tcPr>
          <w:p w14:paraId="1A40DEAF" w14:textId="77777777" w:rsidR="00752944" w:rsidRPr="001E0BF3" w:rsidRDefault="00752944" w:rsidP="00B663DE">
            <w:pPr>
              <w:spacing w:line="259" w:lineRule="auto"/>
              <w:jc w:val="center"/>
              <w:rPr>
                <w:rFonts w:eastAsia="Calibri"/>
              </w:rPr>
            </w:pPr>
            <w:r w:rsidRPr="001E0BF3">
              <w:rPr>
                <w:rFonts w:eastAsia="Jameel Noori Nastaleeq"/>
              </w:rPr>
              <w:t>0.62</w:t>
            </w:r>
          </w:p>
        </w:tc>
        <w:tc>
          <w:tcPr>
            <w:tcW w:w="1260" w:type="dxa"/>
            <w:tcBorders>
              <w:top w:val="single" w:sz="4" w:space="0" w:color="000000"/>
              <w:left w:val="single" w:sz="4" w:space="0" w:color="000000"/>
              <w:bottom w:val="single" w:sz="4" w:space="0" w:color="000000"/>
              <w:right w:val="single" w:sz="4" w:space="0" w:color="000000"/>
            </w:tcBorders>
            <w:vAlign w:val="center"/>
          </w:tcPr>
          <w:p w14:paraId="45AB8CAE" w14:textId="77777777" w:rsidR="00752944" w:rsidRPr="001E0BF3" w:rsidRDefault="00752944" w:rsidP="00B663DE">
            <w:pPr>
              <w:spacing w:line="259" w:lineRule="auto"/>
              <w:ind w:left="2"/>
              <w:jc w:val="center"/>
              <w:rPr>
                <w:rFonts w:eastAsia="Calibri"/>
              </w:rPr>
            </w:pPr>
            <w:r w:rsidRPr="001E0BF3">
              <w:rPr>
                <w:rFonts w:eastAsia="Jameel Noori Nastaleeq"/>
              </w:rPr>
              <w:t>0.77</w:t>
            </w:r>
          </w:p>
        </w:tc>
      </w:tr>
      <w:tr w:rsidR="00752944" w:rsidRPr="001E0BF3" w14:paraId="1390F515" w14:textId="77777777" w:rsidTr="00752944">
        <w:trPr>
          <w:trHeight w:val="192"/>
        </w:trPr>
        <w:tc>
          <w:tcPr>
            <w:tcW w:w="882" w:type="dxa"/>
            <w:tcBorders>
              <w:top w:val="single" w:sz="4" w:space="0" w:color="000000"/>
              <w:left w:val="single" w:sz="4" w:space="0" w:color="000000"/>
              <w:bottom w:val="single" w:sz="4" w:space="0" w:color="000000"/>
              <w:right w:val="single" w:sz="4" w:space="0" w:color="000000"/>
            </w:tcBorders>
            <w:vAlign w:val="center"/>
          </w:tcPr>
          <w:p w14:paraId="0F6D7261" w14:textId="77777777" w:rsidR="00752944" w:rsidRPr="001E0BF3" w:rsidRDefault="00752944" w:rsidP="00B663DE">
            <w:pPr>
              <w:spacing w:line="259" w:lineRule="auto"/>
              <w:ind w:left="2"/>
              <w:jc w:val="center"/>
              <w:rPr>
                <w:rFonts w:eastAsia="Calibri"/>
              </w:rPr>
            </w:pPr>
            <w:r w:rsidRPr="001E0BF3">
              <w:rPr>
                <w:rFonts w:eastAsia="Jameel Noori Nastaleeq"/>
              </w:rPr>
              <w:t>9.</w:t>
            </w:r>
          </w:p>
        </w:tc>
        <w:tc>
          <w:tcPr>
            <w:tcW w:w="2878" w:type="dxa"/>
            <w:tcBorders>
              <w:top w:val="single" w:sz="4" w:space="0" w:color="000000"/>
              <w:left w:val="single" w:sz="4" w:space="0" w:color="000000"/>
              <w:bottom w:val="single" w:sz="4" w:space="0" w:color="000000"/>
              <w:right w:val="single" w:sz="4" w:space="0" w:color="000000"/>
            </w:tcBorders>
            <w:vAlign w:val="center"/>
          </w:tcPr>
          <w:p w14:paraId="74C9A19E" w14:textId="77777777" w:rsidR="00752944" w:rsidRPr="001E0BF3" w:rsidRDefault="00752944" w:rsidP="00B663DE">
            <w:pPr>
              <w:spacing w:line="259" w:lineRule="auto"/>
              <w:ind w:firstLine="73"/>
              <w:rPr>
                <w:rFonts w:eastAsia="Calibri"/>
              </w:rPr>
            </w:pPr>
            <w:r w:rsidRPr="001E0BF3">
              <w:rPr>
                <w:rFonts w:eastAsia="Jameel Noori Nastaleeq"/>
              </w:rPr>
              <w:t xml:space="preserve">Horse Power </w:t>
            </w:r>
          </w:p>
        </w:tc>
        <w:tc>
          <w:tcPr>
            <w:tcW w:w="1620" w:type="dxa"/>
            <w:tcBorders>
              <w:top w:val="single" w:sz="4" w:space="0" w:color="000000"/>
              <w:left w:val="single" w:sz="4" w:space="0" w:color="000000"/>
              <w:bottom w:val="single" w:sz="4" w:space="0" w:color="000000"/>
              <w:right w:val="single" w:sz="4" w:space="0" w:color="000000"/>
            </w:tcBorders>
            <w:vAlign w:val="center"/>
          </w:tcPr>
          <w:p w14:paraId="764A14F2" w14:textId="77777777" w:rsidR="00752944" w:rsidRPr="001E0BF3" w:rsidRDefault="00752944" w:rsidP="00B663DE">
            <w:pPr>
              <w:spacing w:line="259" w:lineRule="auto"/>
              <w:ind w:left="2"/>
              <w:jc w:val="center"/>
              <w:rPr>
                <w:rFonts w:eastAsia="Calibri"/>
              </w:rPr>
            </w:pPr>
            <w:r w:rsidRPr="001E0BF3">
              <w:rPr>
                <w:rFonts w:eastAsia="Jameel Noori Nastaleeq"/>
              </w:rPr>
              <w:t>120</w:t>
            </w:r>
          </w:p>
        </w:tc>
        <w:tc>
          <w:tcPr>
            <w:tcW w:w="1530" w:type="dxa"/>
            <w:tcBorders>
              <w:top w:val="single" w:sz="4" w:space="0" w:color="000000"/>
              <w:left w:val="single" w:sz="4" w:space="0" w:color="000000"/>
              <w:bottom w:val="single" w:sz="4" w:space="0" w:color="000000"/>
              <w:right w:val="single" w:sz="4" w:space="0" w:color="000000"/>
            </w:tcBorders>
            <w:vAlign w:val="center"/>
          </w:tcPr>
          <w:p w14:paraId="13126D25" w14:textId="77777777" w:rsidR="00752944" w:rsidRPr="001E0BF3" w:rsidRDefault="00752944" w:rsidP="00B663DE">
            <w:pPr>
              <w:spacing w:line="259" w:lineRule="auto"/>
              <w:ind w:left="2"/>
              <w:jc w:val="center"/>
              <w:rPr>
                <w:rFonts w:eastAsia="Calibri"/>
              </w:rPr>
            </w:pPr>
            <w:r w:rsidRPr="001E0BF3">
              <w:rPr>
                <w:rFonts w:eastAsia="Jameel Noori Nastaleeq"/>
              </w:rPr>
              <w:t>165</w:t>
            </w:r>
          </w:p>
        </w:tc>
        <w:tc>
          <w:tcPr>
            <w:tcW w:w="1620" w:type="dxa"/>
            <w:tcBorders>
              <w:top w:val="single" w:sz="4" w:space="0" w:color="000000"/>
              <w:left w:val="single" w:sz="4" w:space="0" w:color="000000"/>
              <w:bottom w:val="single" w:sz="4" w:space="0" w:color="000000"/>
              <w:right w:val="single" w:sz="4" w:space="0" w:color="000000"/>
            </w:tcBorders>
            <w:vAlign w:val="center"/>
          </w:tcPr>
          <w:p w14:paraId="44F1E734" w14:textId="77777777" w:rsidR="00752944" w:rsidRPr="001E0BF3" w:rsidRDefault="00752944" w:rsidP="00B663DE">
            <w:pPr>
              <w:spacing w:line="259" w:lineRule="auto"/>
              <w:jc w:val="center"/>
              <w:rPr>
                <w:rFonts w:eastAsia="Calibri"/>
              </w:rPr>
            </w:pPr>
            <w:r w:rsidRPr="001E0BF3">
              <w:rPr>
                <w:rFonts w:eastAsia="Jameel Noori Nastaleeq"/>
              </w:rPr>
              <w:t>220</w:t>
            </w:r>
          </w:p>
        </w:tc>
        <w:tc>
          <w:tcPr>
            <w:tcW w:w="1260" w:type="dxa"/>
            <w:tcBorders>
              <w:top w:val="single" w:sz="4" w:space="0" w:color="000000"/>
              <w:left w:val="single" w:sz="4" w:space="0" w:color="000000"/>
              <w:bottom w:val="single" w:sz="4" w:space="0" w:color="000000"/>
              <w:right w:val="single" w:sz="4" w:space="0" w:color="000000"/>
            </w:tcBorders>
            <w:vAlign w:val="center"/>
          </w:tcPr>
          <w:p w14:paraId="0F3F89AA" w14:textId="77777777" w:rsidR="00752944" w:rsidRPr="001E0BF3" w:rsidRDefault="00752944" w:rsidP="00B663DE">
            <w:pPr>
              <w:spacing w:line="259" w:lineRule="auto"/>
              <w:ind w:left="2"/>
              <w:jc w:val="center"/>
              <w:rPr>
                <w:rFonts w:eastAsia="Calibri"/>
              </w:rPr>
            </w:pPr>
            <w:r w:rsidRPr="001E0BF3">
              <w:rPr>
                <w:rFonts w:eastAsia="Jameel Noori Nastaleeq"/>
              </w:rPr>
              <w:t>320</w:t>
            </w:r>
          </w:p>
        </w:tc>
      </w:tr>
      <w:tr w:rsidR="00752944" w:rsidRPr="001E0BF3" w14:paraId="14869B8E" w14:textId="77777777" w:rsidTr="00752944">
        <w:trPr>
          <w:trHeight w:val="192"/>
        </w:trPr>
        <w:tc>
          <w:tcPr>
            <w:tcW w:w="882" w:type="dxa"/>
            <w:tcBorders>
              <w:top w:val="single" w:sz="4" w:space="0" w:color="000000"/>
              <w:left w:val="single" w:sz="4" w:space="0" w:color="000000"/>
              <w:bottom w:val="single" w:sz="4" w:space="0" w:color="000000"/>
              <w:right w:val="single" w:sz="4" w:space="0" w:color="000000"/>
            </w:tcBorders>
            <w:vAlign w:val="center"/>
          </w:tcPr>
          <w:p w14:paraId="3B16F48E" w14:textId="77777777" w:rsidR="00752944" w:rsidRPr="001E0BF3" w:rsidRDefault="00752944" w:rsidP="00B663DE">
            <w:pPr>
              <w:spacing w:line="259" w:lineRule="auto"/>
              <w:ind w:left="2"/>
              <w:jc w:val="center"/>
              <w:rPr>
                <w:rFonts w:eastAsia="Calibri"/>
              </w:rPr>
            </w:pPr>
            <w:r w:rsidRPr="001E0BF3">
              <w:rPr>
                <w:rFonts w:eastAsia="Jameel Noori Nastaleeq"/>
              </w:rPr>
              <w:t>10.</w:t>
            </w:r>
          </w:p>
        </w:tc>
        <w:tc>
          <w:tcPr>
            <w:tcW w:w="2878" w:type="dxa"/>
            <w:tcBorders>
              <w:top w:val="single" w:sz="4" w:space="0" w:color="000000"/>
              <w:left w:val="single" w:sz="4" w:space="0" w:color="000000"/>
              <w:bottom w:val="single" w:sz="4" w:space="0" w:color="000000"/>
              <w:right w:val="single" w:sz="4" w:space="0" w:color="000000"/>
            </w:tcBorders>
            <w:vAlign w:val="center"/>
          </w:tcPr>
          <w:p w14:paraId="7AB0C1D3" w14:textId="77777777" w:rsidR="00752944" w:rsidRPr="001E0BF3" w:rsidRDefault="00752944" w:rsidP="00B663DE">
            <w:pPr>
              <w:spacing w:line="259" w:lineRule="auto"/>
              <w:ind w:firstLine="73"/>
              <w:rPr>
                <w:rFonts w:eastAsia="Calibri"/>
              </w:rPr>
            </w:pPr>
            <w:r w:rsidRPr="001E0BF3">
              <w:rPr>
                <w:rFonts w:eastAsia="Jameel Noori Nastaleeq"/>
              </w:rPr>
              <w:t xml:space="preserve">Type of Dozer </w:t>
            </w:r>
          </w:p>
        </w:tc>
        <w:tc>
          <w:tcPr>
            <w:tcW w:w="1620" w:type="dxa"/>
            <w:tcBorders>
              <w:top w:val="single" w:sz="4" w:space="0" w:color="000000"/>
              <w:left w:val="single" w:sz="4" w:space="0" w:color="000000"/>
              <w:bottom w:val="single" w:sz="4" w:space="0" w:color="000000"/>
              <w:right w:val="single" w:sz="4" w:space="0" w:color="000000"/>
            </w:tcBorders>
            <w:vAlign w:val="center"/>
          </w:tcPr>
          <w:p w14:paraId="6A08BE7A" w14:textId="77777777" w:rsidR="00752944" w:rsidRPr="001E0BF3" w:rsidRDefault="00752944" w:rsidP="00B663DE">
            <w:pPr>
              <w:spacing w:line="259" w:lineRule="auto"/>
              <w:ind w:left="2"/>
              <w:jc w:val="center"/>
              <w:rPr>
                <w:rFonts w:eastAsia="Calibri"/>
              </w:rPr>
            </w:pPr>
            <w:r w:rsidRPr="001E0BF3">
              <w:rPr>
                <w:rFonts w:eastAsia="Jameel Noori Nastaleeq"/>
              </w:rPr>
              <w:t>Angle</w:t>
            </w:r>
          </w:p>
        </w:tc>
        <w:tc>
          <w:tcPr>
            <w:tcW w:w="1530" w:type="dxa"/>
            <w:tcBorders>
              <w:top w:val="single" w:sz="4" w:space="0" w:color="000000"/>
              <w:left w:val="single" w:sz="4" w:space="0" w:color="000000"/>
              <w:bottom w:val="single" w:sz="4" w:space="0" w:color="000000"/>
              <w:right w:val="single" w:sz="4" w:space="0" w:color="000000"/>
            </w:tcBorders>
            <w:vAlign w:val="center"/>
          </w:tcPr>
          <w:p w14:paraId="6C802DDA" w14:textId="77777777" w:rsidR="00752944" w:rsidRPr="001E0BF3" w:rsidRDefault="00752944" w:rsidP="00B663DE">
            <w:pPr>
              <w:spacing w:line="259" w:lineRule="auto"/>
              <w:ind w:left="2"/>
              <w:jc w:val="center"/>
              <w:rPr>
                <w:rFonts w:eastAsia="Calibri"/>
              </w:rPr>
            </w:pPr>
            <w:r w:rsidRPr="001E0BF3">
              <w:rPr>
                <w:rFonts w:eastAsia="Jameel Noori Nastaleeq"/>
              </w:rPr>
              <w:t>Tilt</w:t>
            </w:r>
          </w:p>
        </w:tc>
        <w:tc>
          <w:tcPr>
            <w:tcW w:w="1620" w:type="dxa"/>
            <w:tcBorders>
              <w:top w:val="single" w:sz="4" w:space="0" w:color="000000"/>
              <w:left w:val="single" w:sz="4" w:space="0" w:color="000000"/>
              <w:bottom w:val="single" w:sz="4" w:space="0" w:color="000000"/>
              <w:right w:val="single" w:sz="4" w:space="0" w:color="000000"/>
            </w:tcBorders>
            <w:vAlign w:val="center"/>
          </w:tcPr>
          <w:p w14:paraId="0C6BF4BE" w14:textId="77777777" w:rsidR="00752944" w:rsidRPr="001E0BF3" w:rsidRDefault="00752944" w:rsidP="00B663DE">
            <w:pPr>
              <w:spacing w:line="259" w:lineRule="auto"/>
              <w:jc w:val="center"/>
              <w:rPr>
                <w:rFonts w:eastAsia="Calibri"/>
              </w:rPr>
            </w:pPr>
            <w:r w:rsidRPr="001E0BF3">
              <w:rPr>
                <w:rFonts w:eastAsia="Jameel Noori Nastaleeq"/>
              </w:rPr>
              <w:t>Tilt</w:t>
            </w:r>
          </w:p>
        </w:tc>
        <w:tc>
          <w:tcPr>
            <w:tcW w:w="1260" w:type="dxa"/>
            <w:tcBorders>
              <w:top w:val="single" w:sz="4" w:space="0" w:color="000000"/>
              <w:left w:val="single" w:sz="4" w:space="0" w:color="000000"/>
              <w:bottom w:val="single" w:sz="4" w:space="0" w:color="000000"/>
              <w:right w:val="single" w:sz="4" w:space="0" w:color="000000"/>
            </w:tcBorders>
            <w:vAlign w:val="center"/>
          </w:tcPr>
          <w:p w14:paraId="2498C9E8" w14:textId="77777777" w:rsidR="00752944" w:rsidRPr="001E0BF3" w:rsidRDefault="00752944" w:rsidP="00B663DE">
            <w:pPr>
              <w:spacing w:line="259" w:lineRule="auto"/>
              <w:ind w:left="2"/>
              <w:jc w:val="center"/>
              <w:rPr>
                <w:rFonts w:eastAsia="Calibri"/>
              </w:rPr>
            </w:pPr>
            <w:r w:rsidRPr="001E0BF3">
              <w:rPr>
                <w:rFonts w:eastAsia="Jameel Noori Nastaleeq"/>
              </w:rPr>
              <w:t>Tilt</w:t>
            </w:r>
          </w:p>
        </w:tc>
      </w:tr>
      <w:tr w:rsidR="00752944" w:rsidRPr="001E0BF3" w14:paraId="7EA2E6B6"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0B0A5B00"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11.</w:t>
            </w:r>
          </w:p>
        </w:tc>
        <w:tc>
          <w:tcPr>
            <w:tcW w:w="2878" w:type="dxa"/>
            <w:tcBorders>
              <w:top w:val="single" w:sz="4" w:space="0" w:color="000000"/>
              <w:left w:val="single" w:sz="4" w:space="0" w:color="000000"/>
              <w:bottom w:val="single" w:sz="4" w:space="0" w:color="000000"/>
              <w:right w:val="single" w:sz="4" w:space="0" w:color="000000"/>
            </w:tcBorders>
            <w:vAlign w:val="center"/>
          </w:tcPr>
          <w:p w14:paraId="2751BC42" w14:textId="77777777" w:rsidR="00752944" w:rsidRPr="001E0BF3" w:rsidRDefault="00752944" w:rsidP="00B663DE">
            <w:pPr>
              <w:spacing w:line="259" w:lineRule="auto"/>
              <w:ind w:firstLine="73"/>
              <w:rPr>
                <w:rFonts w:eastAsia="Jameel Noori Nastaleeq"/>
              </w:rPr>
            </w:pPr>
            <w:r w:rsidRPr="001E0BF3">
              <w:rPr>
                <w:rFonts w:eastAsia="Jameel Noori Nastaleeq"/>
              </w:rPr>
              <w:t>Fuel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05AFFEBB" w14:textId="77777777" w:rsidR="00752944" w:rsidRPr="001E0BF3" w:rsidRDefault="00752944" w:rsidP="00B663DE">
            <w:pPr>
              <w:spacing w:line="259" w:lineRule="auto"/>
              <w:jc w:val="center"/>
              <w:rPr>
                <w:rFonts w:eastAsia="Jameel Noori Nastaleeq"/>
              </w:rPr>
            </w:pPr>
            <w:r w:rsidRPr="001E0BF3">
              <w:rPr>
                <w:rFonts w:eastAsia="Jameel Noori Nastaleeq"/>
              </w:rPr>
              <w:t>250</w:t>
            </w:r>
          </w:p>
        </w:tc>
        <w:tc>
          <w:tcPr>
            <w:tcW w:w="1530" w:type="dxa"/>
            <w:tcBorders>
              <w:top w:val="single" w:sz="4" w:space="0" w:color="000000"/>
              <w:left w:val="single" w:sz="4" w:space="0" w:color="000000"/>
              <w:bottom w:val="single" w:sz="4" w:space="0" w:color="000000"/>
              <w:right w:val="single" w:sz="4" w:space="0" w:color="000000"/>
            </w:tcBorders>
            <w:vAlign w:val="center"/>
          </w:tcPr>
          <w:p w14:paraId="4BCBFBBD" w14:textId="77777777" w:rsidR="00752944" w:rsidRPr="001E0BF3" w:rsidRDefault="00752944" w:rsidP="00B663DE">
            <w:pPr>
              <w:spacing w:line="259" w:lineRule="auto"/>
              <w:jc w:val="center"/>
              <w:rPr>
                <w:rFonts w:eastAsia="Jameel Noori Nastaleeq"/>
              </w:rPr>
            </w:pPr>
            <w:r w:rsidRPr="001E0BF3">
              <w:rPr>
                <w:rFonts w:eastAsia="Jameel Noori Nastaleeq"/>
              </w:rPr>
              <w:t>320</w:t>
            </w:r>
          </w:p>
        </w:tc>
        <w:tc>
          <w:tcPr>
            <w:tcW w:w="1620" w:type="dxa"/>
            <w:tcBorders>
              <w:top w:val="single" w:sz="4" w:space="0" w:color="000000"/>
              <w:left w:val="single" w:sz="4" w:space="0" w:color="000000"/>
              <w:bottom w:val="single" w:sz="4" w:space="0" w:color="000000"/>
              <w:right w:val="single" w:sz="4" w:space="0" w:color="000000"/>
            </w:tcBorders>
            <w:vAlign w:val="center"/>
          </w:tcPr>
          <w:p w14:paraId="6B855727" w14:textId="77777777" w:rsidR="00752944" w:rsidRPr="001E0BF3" w:rsidRDefault="00752944" w:rsidP="00B663DE">
            <w:pPr>
              <w:spacing w:line="259" w:lineRule="auto"/>
              <w:jc w:val="center"/>
              <w:rPr>
                <w:rFonts w:eastAsia="Jameel Noori Nastaleeq"/>
              </w:rPr>
            </w:pPr>
            <w:r w:rsidRPr="001E0BF3">
              <w:rPr>
                <w:rFonts w:eastAsia="Jameel Noori Nastaleeq"/>
              </w:rPr>
              <w:t>450</w:t>
            </w:r>
          </w:p>
        </w:tc>
        <w:tc>
          <w:tcPr>
            <w:tcW w:w="1260" w:type="dxa"/>
            <w:tcBorders>
              <w:top w:val="single" w:sz="4" w:space="0" w:color="000000"/>
              <w:left w:val="single" w:sz="4" w:space="0" w:color="000000"/>
              <w:bottom w:val="single" w:sz="4" w:space="0" w:color="000000"/>
              <w:right w:val="single" w:sz="4" w:space="0" w:color="000000"/>
            </w:tcBorders>
            <w:vAlign w:val="center"/>
          </w:tcPr>
          <w:p w14:paraId="756D56AB" w14:textId="77777777" w:rsidR="00752944" w:rsidRPr="001E0BF3" w:rsidRDefault="00752944" w:rsidP="00B663DE">
            <w:pPr>
              <w:spacing w:line="259" w:lineRule="auto"/>
              <w:jc w:val="center"/>
              <w:rPr>
                <w:rFonts w:eastAsia="Jameel Noori Nastaleeq"/>
              </w:rPr>
            </w:pPr>
            <w:r w:rsidRPr="001E0BF3">
              <w:rPr>
                <w:rFonts w:eastAsia="Jameel Noori Nastaleeq"/>
              </w:rPr>
              <w:t>660</w:t>
            </w:r>
          </w:p>
        </w:tc>
      </w:tr>
      <w:tr w:rsidR="00752944" w:rsidRPr="001E0BF3" w14:paraId="0EBEB1AB"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4A79D96A"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12.</w:t>
            </w:r>
          </w:p>
        </w:tc>
        <w:tc>
          <w:tcPr>
            <w:tcW w:w="2878" w:type="dxa"/>
            <w:tcBorders>
              <w:top w:val="single" w:sz="4" w:space="0" w:color="000000"/>
              <w:left w:val="single" w:sz="4" w:space="0" w:color="000000"/>
              <w:bottom w:val="single" w:sz="4" w:space="0" w:color="000000"/>
              <w:right w:val="single" w:sz="4" w:space="0" w:color="000000"/>
            </w:tcBorders>
            <w:vAlign w:val="center"/>
          </w:tcPr>
          <w:p w14:paraId="3F9696BE" w14:textId="77777777" w:rsidR="00752944" w:rsidRPr="001E0BF3" w:rsidRDefault="00752944" w:rsidP="00B663DE">
            <w:pPr>
              <w:spacing w:line="259" w:lineRule="auto"/>
              <w:ind w:firstLine="73"/>
              <w:rPr>
                <w:rFonts w:eastAsia="Jameel Noori Nastaleeq"/>
              </w:rPr>
            </w:pPr>
            <w:r>
              <w:rPr>
                <w:rFonts w:eastAsia="Jameel Noori Nastaleeq"/>
              </w:rPr>
              <w:t xml:space="preserve">Engine Oil-SAE 30 </w:t>
            </w:r>
            <w:r w:rsidRPr="001E0BF3">
              <w:rPr>
                <w:rFonts w:eastAsia="Jameel Noori Nastaleeq"/>
              </w:rPr>
              <w:t>(LT)</w:t>
            </w:r>
          </w:p>
        </w:tc>
        <w:tc>
          <w:tcPr>
            <w:tcW w:w="1620" w:type="dxa"/>
            <w:tcBorders>
              <w:top w:val="single" w:sz="4" w:space="0" w:color="000000"/>
              <w:left w:val="single" w:sz="4" w:space="0" w:color="000000"/>
              <w:bottom w:val="single" w:sz="4" w:space="0" w:color="000000"/>
              <w:right w:val="single" w:sz="4" w:space="0" w:color="000000"/>
            </w:tcBorders>
            <w:vAlign w:val="center"/>
          </w:tcPr>
          <w:p w14:paraId="0F21CBB2" w14:textId="77777777" w:rsidR="00752944" w:rsidRPr="001E0BF3" w:rsidRDefault="00752944" w:rsidP="00B663DE">
            <w:pPr>
              <w:spacing w:line="259" w:lineRule="auto"/>
              <w:jc w:val="center"/>
              <w:rPr>
                <w:rFonts w:eastAsia="Jameel Noori Nastaleeq"/>
              </w:rPr>
            </w:pPr>
            <w:r w:rsidRPr="001E0BF3">
              <w:rPr>
                <w:rFonts w:eastAsia="Jameel Noori Nastaleeq"/>
              </w:rPr>
              <w:t>30</w:t>
            </w:r>
          </w:p>
        </w:tc>
        <w:tc>
          <w:tcPr>
            <w:tcW w:w="1530" w:type="dxa"/>
            <w:tcBorders>
              <w:top w:val="single" w:sz="4" w:space="0" w:color="000000"/>
              <w:left w:val="single" w:sz="4" w:space="0" w:color="000000"/>
              <w:bottom w:val="single" w:sz="4" w:space="0" w:color="000000"/>
              <w:right w:val="single" w:sz="4" w:space="0" w:color="000000"/>
            </w:tcBorders>
            <w:vAlign w:val="center"/>
          </w:tcPr>
          <w:p w14:paraId="1E9028E2" w14:textId="77777777" w:rsidR="00752944" w:rsidRPr="001E0BF3" w:rsidRDefault="00752944" w:rsidP="00B663DE">
            <w:pPr>
              <w:spacing w:line="259" w:lineRule="auto"/>
              <w:jc w:val="center"/>
              <w:rPr>
                <w:rFonts w:eastAsia="Jameel Noori Nastaleeq"/>
              </w:rPr>
            </w:pPr>
            <w:r w:rsidRPr="001E0BF3">
              <w:rPr>
                <w:rFonts w:eastAsia="Jameel Noori Nastaleeq"/>
              </w:rPr>
              <w:t>30</w:t>
            </w:r>
          </w:p>
        </w:tc>
        <w:tc>
          <w:tcPr>
            <w:tcW w:w="1620" w:type="dxa"/>
            <w:tcBorders>
              <w:top w:val="single" w:sz="4" w:space="0" w:color="000000"/>
              <w:left w:val="single" w:sz="4" w:space="0" w:color="000000"/>
              <w:bottom w:val="single" w:sz="4" w:space="0" w:color="000000"/>
              <w:right w:val="single" w:sz="4" w:space="0" w:color="000000"/>
            </w:tcBorders>
            <w:vAlign w:val="center"/>
          </w:tcPr>
          <w:p w14:paraId="1B7D28F1" w14:textId="77777777" w:rsidR="00752944" w:rsidRPr="001E0BF3" w:rsidRDefault="00752944" w:rsidP="00B663DE">
            <w:pPr>
              <w:spacing w:line="259" w:lineRule="auto"/>
              <w:jc w:val="center"/>
              <w:rPr>
                <w:rFonts w:eastAsia="Jameel Noori Nastaleeq"/>
              </w:rPr>
            </w:pPr>
            <w:r w:rsidRPr="001E0BF3">
              <w:rPr>
                <w:rFonts w:eastAsia="Jameel Noori Nastaleeq"/>
              </w:rPr>
              <w:t>43</w:t>
            </w:r>
          </w:p>
        </w:tc>
        <w:tc>
          <w:tcPr>
            <w:tcW w:w="1260" w:type="dxa"/>
            <w:tcBorders>
              <w:top w:val="single" w:sz="4" w:space="0" w:color="000000"/>
              <w:left w:val="single" w:sz="4" w:space="0" w:color="000000"/>
              <w:bottom w:val="single" w:sz="4" w:space="0" w:color="000000"/>
              <w:right w:val="single" w:sz="4" w:space="0" w:color="000000"/>
            </w:tcBorders>
            <w:vAlign w:val="center"/>
          </w:tcPr>
          <w:p w14:paraId="2B9859ED" w14:textId="77777777" w:rsidR="00752944" w:rsidRPr="001E0BF3" w:rsidRDefault="00752944" w:rsidP="00B663DE">
            <w:pPr>
              <w:spacing w:line="259" w:lineRule="auto"/>
              <w:jc w:val="center"/>
              <w:rPr>
                <w:rFonts w:eastAsia="Jameel Noori Nastaleeq"/>
              </w:rPr>
            </w:pPr>
            <w:r w:rsidRPr="001E0BF3">
              <w:rPr>
                <w:rFonts w:eastAsia="Jameel Noori Nastaleeq"/>
              </w:rPr>
              <w:t>71</w:t>
            </w:r>
          </w:p>
        </w:tc>
      </w:tr>
      <w:tr w:rsidR="00752944" w:rsidRPr="001E0BF3" w14:paraId="54C26F66"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44B2950F"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13.</w:t>
            </w:r>
          </w:p>
        </w:tc>
        <w:tc>
          <w:tcPr>
            <w:tcW w:w="2878" w:type="dxa"/>
            <w:tcBorders>
              <w:top w:val="single" w:sz="4" w:space="0" w:color="000000"/>
              <w:left w:val="single" w:sz="4" w:space="0" w:color="000000"/>
              <w:bottom w:val="single" w:sz="4" w:space="0" w:color="000000"/>
              <w:right w:val="single" w:sz="4" w:space="0" w:color="000000"/>
            </w:tcBorders>
            <w:vAlign w:val="center"/>
          </w:tcPr>
          <w:p w14:paraId="120D332C" w14:textId="77777777" w:rsidR="00752944" w:rsidRPr="001E0BF3" w:rsidRDefault="00752944" w:rsidP="00B663DE">
            <w:pPr>
              <w:spacing w:line="259" w:lineRule="auto"/>
              <w:ind w:firstLine="73"/>
              <w:rPr>
                <w:rFonts w:eastAsia="Jameel Noori Nastaleeq"/>
              </w:rPr>
            </w:pPr>
            <w:r w:rsidRPr="001E0BF3">
              <w:rPr>
                <w:rFonts w:eastAsia="Jameel Noori Nastaleeq"/>
              </w:rPr>
              <w:t>Hydraulic Oil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1F70E6D8" w14:textId="77777777" w:rsidR="00752944" w:rsidRPr="001E0BF3" w:rsidRDefault="00752944" w:rsidP="00B663DE">
            <w:pPr>
              <w:spacing w:line="259" w:lineRule="auto"/>
              <w:jc w:val="center"/>
              <w:rPr>
                <w:rFonts w:eastAsia="Jameel Noori Nastaleeq"/>
              </w:rPr>
            </w:pPr>
            <w:r w:rsidRPr="001E0BF3">
              <w:rPr>
                <w:rFonts w:eastAsia="Jameel Noori Nastaleeq"/>
              </w:rPr>
              <w:t>87</w:t>
            </w:r>
          </w:p>
        </w:tc>
        <w:tc>
          <w:tcPr>
            <w:tcW w:w="1530" w:type="dxa"/>
            <w:tcBorders>
              <w:top w:val="single" w:sz="4" w:space="0" w:color="000000"/>
              <w:left w:val="single" w:sz="4" w:space="0" w:color="000000"/>
              <w:bottom w:val="single" w:sz="4" w:space="0" w:color="000000"/>
              <w:right w:val="single" w:sz="4" w:space="0" w:color="000000"/>
            </w:tcBorders>
            <w:vAlign w:val="center"/>
          </w:tcPr>
          <w:p w14:paraId="4954A75D" w14:textId="77777777" w:rsidR="00752944" w:rsidRPr="001E0BF3" w:rsidRDefault="00752944" w:rsidP="00B663DE">
            <w:pPr>
              <w:spacing w:line="259" w:lineRule="auto"/>
              <w:jc w:val="center"/>
              <w:rPr>
                <w:rFonts w:eastAsia="Jameel Noori Nastaleeq"/>
              </w:rPr>
            </w:pPr>
            <w:r w:rsidRPr="001E0BF3">
              <w:rPr>
                <w:rFonts w:eastAsia="Jameel Noori Nastaleeq"/>
              </w:rPr>
              <w:t>108</w:t>
            </w:r>
          </w:p>
        </w:tc>
        <w:tc>
          <w:tcPr>
            <w:tcW w:w="1620" w:type="dxa"/>
            <w:tcBorders>
              <w:top w:val="single" w:sz="4" w:space="0" w:color="000000"/>
              <w:left w:val="single" w:sz="4" w:space="0" w:color="000000"/>
              <w:bottom w:val="single" w:sz="4" w:space="0" w:color="000000"/>
              <w:right w:val="single" w:sz="4" w:space="0" w:color="000000"/>
            </w:tcBorders>
            <w:vAlign w:val="center"/>
          </w:tcPr>
          <w:p w14:paraId="4FA56BC8" w14:textId="77777777" w:rsidR="00752944" w:rsidRPr="001E0BF3" w:rsidRDefault="00752944" w:rsidP="00B663DE">
            <w:pPr>
              <w:spacing w:line="259" w:lineRule="auto"/>
              <w:jc w:val="center"/>
              <w:rPr>
                <w:rFonts w:eastAsia="Jameel Noori Nastaleeq"/>
              </w:rPr>
            </w:pPr>
            <w:r w:rsidRPr="001E0BF3">
              <w:rPr>
                <w:rFonts w:eastAsia="Jameel Noori Nastaleeq"/>
              </w:rPr>
              <w:t>110</w:t>
            </w:r>
          </w:p>
        </w:tc>
        <w:tc>
          <w:tcPr>
            <w:tcW w:w="1260" w:type="dxa"/>
            <w:tcBorders>
              <w:top w:val="single" w:sz="4" w:space="0" w:color="000000"/>
              <w:left w:val="single" w:sz="4" w:space="0" w:color="000000"/>
              <w:bottom w:val="single" w:sz="4" w:space="0" w:color="000000"/>
              <w:right w:val="single" w:sz="4" w:space="0" w:color="000000"/>
            </w:tcBorders>
            <w:vAlign w:val="center"/>
          </w:tcPr>
          <w:p w14:paraId="1824BF0F" w14:textId="77777777" w:rsidR="00752944" w:rsidRPr="001E0BF3" w:rsidRDefault="00752944" w:rsidP="00B663DE">
            <w:pPr>
              <w:spacing w:line="259" w:lineRule="auto"/>
              <w:jc w:val="center"/>
              <w:rPr>
                <w:rFonts w:eastAsia="Jameel Noori Nastaleeq"/>
              </w:rPr>
            </w:pPr>
            <w:r w:rsidRPr="001E0BF3">
              <w:rPr>
                <w:rFonts w:eastAsia="Jameel Noori Nastaleeq"/>
              </w:rPr>
              <w:t>164</w:t>
            </w:r>
          </w:p>
        </w:tc>
      </w:tr>
      <w:tr w:rsidR="00752944" w:rsidRPr="001E0BF3" w14:paraId="62B706B3"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42388ACD"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14.</w:t>
            </w:r>
          </w:p>
        </w:tc>
        <w:tc>
          <w:tcPr>
            <w:tcW w:w="2878" w:type="dxa"/>
            <w:tcBorders>
              <w:top w:val="single" w:sz="4" w:space="0" w:color="000000"/>
              <w:left w:val="single" w:sz="4" w:space="0" w:color="000000"/>
              <w:bottom w:val="single" w:sz="4" w:space="0" w:color="000000"/>
              <w:right w:val="single" w:sz="4" w:space="0" w:color="000000"/>
            </w:tcBorders>
            <w:vAlign w:val="center"/>
          </w:tcPr>
          <w:p w14:paraId="0E319FC9" w14:textId="77777777" w:rsidR="00752944" w:rsidRPr="001E0BF3" w:rsidRDefault="00752944" w:rsidP="00B663DE">
            <w:pPr>
              <w:spacing w:line="259" w:lineRule="auto"/>
              <w:ind w:firstLine="73"/>
              <w:rPr>
                <w:rFonts w:eastAsia="Jameel Noori Nastaleeq"/>
              </w:rPr>
            </w:pPr>
            <w:r w:rsidRPr="001E0BF3">
              <w:rPr>
                <w:rFonts w:eastAsia="Jameel Noori Nastaleeq"/>
              </w:rPr>
              <w:t>Transmission Oil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20CB962C" w14:textId="77777777" w:rsidR="00752944" w:rsidRPr="001E0BF3" w:rsidRDefault="00752944" w:rsidP="00B663DE">
            <w:pPr>
              <w:spacing w:line="259" w:lineRule="auto"/>
              <w:jc w:val="center"/>
              <w:rPr>
                <w:rFonts w:eastAsia="Jameel Noori Nastaleeq"/>
              </w:rPr>
            </w:pPr>
            <w:r w:rsidRPr="001E0BF3">
              <w:rPr>
                <w:rFonts w:eastAsia="Jameel Noori Nastaleeq"/>
              </w:rPr>
              <w:t>18</w:t>
            </w:r>
          </w:p>
        </w:tc>
        <w:tc>
          <w:tcPr>
            <w:tcW w:w="1530" w:type="dxa"/>
            <w:tcBorders>
              <w:top w:val="single" w:sz="4" w:space="0" w:color="000000"/>
              <w:left w:val="single" w:sz="4" w:space="0" w:color="000000"/>
              <w:bottom w:val="single" w:sz="4" w:space="0" w:color="000000"/>
              <w:right w:val="single" w:sz="4" w:space="0" w:color="000000"/>
            </w:tcBorders>
            <w:vAlign w:val="center"/>
          </w:tcPr>
          <w:p w14:paraId="3D4CD9A5" w14:textId="77777777" w:rsidR="00752944" w:rsidRPr="001E0BF3" w:rsidRDefault="00752944" w:rsidP="00B663DE">
            <w:pPr>
              <w:spacing w:line="259" w:lineRule="auto"/>
              <w:jc w:val="center"/>
              <w:rPr>
                <w:rFonts w:eastAsia="Jameel Noori Nastaleeq"/>
              </w:rPr>
            </w:pPr>
            <w:r w:rsidRPr="001E0BF3">
              <w:rPr>
                <w:rFonts w:eastAsia="Jameel Noori Nastaleeq"/>
              </w:rPr>
              <w:t>52</w:t>
            </w:r>
          </w:p>
        </w:tc>
        <w:tc>
          <w:tcPr>
            <w:tcW w:w="1620" w:type="dxa"/>
            <w:tcBorders>
              <w:top w:val="single" w:sz="4" w:space="0" w:color="000000"/>
              <w:left w:val="single" w:sz="4" w:space="0" w:color="000000"/>
              <w:bottom w:val="single" w:sz="4" w:space="0" w:color="000000"/>
              <w:right w:val="single" w:sz="4" w:space="0" w:color="000000"/>
            </w:tcBorders>
            <w:vAlign w:val="center"/>
          </w:tcPr>
          <w:p w14:paraId="4846699B" w14:textId="77777777" w:rsidR="00752944" w:rsidRPr="001E0BF3" w:rsidRDefault="00752944" w:rsidP="00B663DE">
            <w:pPr>
              <w:spacing w:line="259" w:lineRule="auto"/>
              <w:jc w:val="center"/>
              <w:rPr>
                <w:rFonts w:eastAsia="Jameel Noori Nastaleeq"/>
              </w:rPr>
            </w:pPr>
            <w:r w:rsidRPr="001E0BF3">
              <w:rPr>
                <w:rFonts w:eastAsia="Jameel Noori Nastaleeq"/>
              </w:rPr>
              <w:t>122</w:t>
            </w:r>
          </w:p>
        </w:tc>
        <w:tc>
          <w:tcPr>
            <w:tcW w:w="1260" w:type="dxa"/>
            <w:tcBorders>
              <w:top w:val="single" w:sz="4" w:space="0" w:color="000000"/>
              <w:left w:val="single" w:sz="4" w:space="0" w:color="000000"/>
              <w:bottom w:val="single" w:sz="4" w:space="0" w:color="000000"/>
              <w:right w:val="single" w:sz="4" w:space="0" w:color="000000"/>
            </w:tcBorders>
            <w:vAlign w:val="center"/>
          </w:tcPr>
          <w:p w14:paraId="504E30E8" w14:textId="77777777" w:rsidR="00752944" w:rsidRPr="001E0BF3" w:rsidRDefault="00752944" w:rsidP="00B663DE">
            <w:pPr>
              <w:spacing w:line="259" w:lineRule="auto"/>
              <w:jc w:val="center"/>
              <w:rPr>
                <w:rFonts w:eastAsia="Jameel Noori Nastaleeq"/>
              </w:rPr>
            </w:pPr>
            <w:r w:rsidRPr="001E0BF3">
              <w:rPr>
                <w:rFonts w:eastAsia="Jameel Noori Nastaleeq"/>
              </w:rPr>
              <w:t>185</w:t>
            </w:r>
          </w:p>
        </w:tc>
      </w:tr>
      <w:tr w:rsidR="00752944" w:rsidRPr="001E0BF3" w14:paraId="730C57C3"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2288F9BD"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15.</w:t>
            </w:r>
          </w:p>
        </w:tc>
        <w:tc>
          <w:tcPr>
            <w:tcW w:w="2878" w:type="dxa"/>
            <w:tcBorders>
              <w:top w:val="single" w:sz="4" w:space="0" w:color="000000"/>
              <w:left w:val="single" w:sz="4" w:space="0" w:color="000000"/>
              <w:bottom w:val="single" w:sz="4" w:space="0" w:color="000000"/>
              <w:right w:val="single" w:sz="4" w:space="0" w:color="000000"/>
            </w:tcBorders>
            <w:vAlign w:val="center"/>
          </w:tcPr>
          <w:p w14:paraId="7BE19309" w14:textId="77777777" w:rsidR="00752944" w:rsidRPr="001E0BF3" w:rsidRDefault="00752944" w:rsidP="00B663DE">
            <w:pPr>
              <w:spacing w:line="259" w:lineRule="auto"/>
              <w:ind w:firstLine="73"/>
              <w:rPr>
                <w:rFonts w:eastAsia="Jameel Noori Nastaleeq"/>
              </w:rPr>
            </w:pPr>
            <w:r w:rsidRPr="001E0BF3">
              <w:rPr>
                <w:rFonts w:eastAsia="Jameel Noori Nastaleeq"/>
              </w:rPr>
              <w:t>Cooling Water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17D2B622" w14:textId="77777777" w:rsidR="00752944" w:rsidRPr="001E0BF3" w:rsidRDefault="00752944" w:rsidP="00B663DE">
            <w:pPr>
              <w:spacing w:line="259" w:lineRule="auto"/>
              <w:jc w:val="center"/>
              <w:rPr>
                <w:rFonts w:eastAsia="Jameel Noori Nastaleeq"/>
              </w:rPr>
            </w:pPr>
            <w:r w:rsidRPr="001E0BF3">
              <w:rPr>
                <w:rFonts w:eastAsia="Jameel Noori Nastaleeq"/>
              </w:rPr>
              <w:t>52</w:t>
            </w:r>
          </w:p>
        </w:tc>
        <w:tc>
          <w:tcPr>
            <w:tcW w:w="1530" w:type="dxa"/>
            <w:tcBorders>
              <w:top w:val="single" w:sz="4" w:space="0" w:color="000000"/>
              <w:left w:val="single" w:sz="4" w:space="0" w:color="000000"/>
              <w:bottom w:val="single" w:sz="4" w:space="0" w:color="000000"/>
              <w:right w:val="single" w:sz="4" w:space="0" w:color="000000"/>
            </w:tcBorders>
            <w:vAlign w:val="center"/>
          </w:tcPr>
          <w:p w14:paraId="09A2058E" w14:textId="77777777" w:rsidR="00752944" w:rsidRPr="001E0BF3" w:rsidRDefault="00752944" w:rsidP="00B663DE">
            <w:pPr>
              <w:spacing w:line="259" w:lineRule="auto"/>
              <w:jc w:val="center"/>
              <w:rPr>
                <w:rFonts w:eastAsia="Jameel Noori Nastaleeq"/>
              </w:rPr>
            </w:pPr>
            <w:r w:rsidRPr="001E0BF3">
              <w:rPr>
                <w:rFonts w:eastAsia="Jameel Noori Nastaleeq"/>
              </w:rPr>
              <w:t>63</w:t>
            </w:r>
          </w:p>
        </w:tc>
        <w:tc>
          <w:tcPr>
            <w:tcW w:w="1620" w:type="dxa"/>
            <w:tcBorders>
              <w:top w:val="single" w:sz="4" w:space="0" w:color="000000"/>
              <w:left w:val="single" w:sz="4" w:space="0" w:color="000000"/>
              <w:bottom w:val="single" w:sz="4" w:space="0" w:color="000000"/>
              <w:right w:val="single" w:sz="4" w:space="0" w:color="000000"/>
            </w:tcBorders>
            <w:vAlign w:val="center"/>
          </w:tcPr>
          <w:p w14:paraId="27BBCBD7" w14:textId="77777777" w:rsidR="00752944" w:rsidRPr="001E0BF3" w:rsidRDefault="00752944" w:rsidP="00B663DE">
            <w:pPr>
              <w:spacing w:line="259" w:lineRule="auto"/>
              <w:jc w:val="center"/>
              <w:rPr>
                <w:rFonts w:eastAsia="Jameel Noori Nastaleeq"/>
              </w:rPr>
            </w:pPr>
            <w:r w:rsidRPr="001E0BF3">
              <w:rPr>
                <w:rFonts w:eastAsia="Jameel Noori Nastaleeq"/>
              </w:rPr>
              <w:t>79</w:t>
            </w:r>
          </w:p>
        </w:tc>
        <w:tc>
          <w:tcPr>
            <w:tcW w:w="1260" w:type="dxa"/>
            <w:tcBorders>
              <w:top w:val="single" w:sz="4" w:space="0" w:color="000000"/>
              <w:left w:val="single" w:sz="4" w:space="0" w:color="000000"/>
              <w:bottom w:val="single" w:sz="4" w:space="0" w:color="000000"/>
              <w:right w:val="single" w:sz="4" w:space="0" w:color="000000"/>
            </w:tcBorders>
            <w:vAlign w:val="center"/>
          </w:tcPr>
          <w:p w14:paraId="6A87B3DF" w14:textId="77777777" w:rsidR="00752944" w:rsidRPr="001E0BF3" w:rsidRDefault="00752944" w:rsidP="00B663DE">
            <w:pPr>
              <w:spacing w:line="259" w:lineRule="auto"/>
              <w:jc w:val="center"/>
              <w:rPr>
                <w:rFonts w:eastAsia="Jameel Noori Nastaleeq"/>
              </w:rPr>
            </w:pPr>
            <w:r w:rsidRPr="001E0BF3">
              <w:rPr>
                <w:rFonts w:eastAsia="Jameel Noori Nastaleeq"/>
              </w:rPr>
              <w:t>165</w:t>
            </w:r>
          </w:p>
        </w:tc>
      </w:tr>
      <w:tr w:rsidR="00752944" w:rsidRPr="001E0BF3" w14:paraId="41C3BFDC" w14:textId="77777777" w:rsidTr="00752944">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3B8FC74E" w14:textId="77777777" w:rsidR="00752944" w:rsidRPr="001E0BF3" w:rsidRDefault="00752944" w:rsidP="00B663DE">
            <w:pPr>
              <w:spacing w:line="259" w:lineRule="auto"/>
              <w:ind w:hanging="357"/>
              <w:jc w:val="center"/>
              <w:rPr>
                <w:rFonts w:eastAsia="Jameel Noori Nastaleeq"/>
              </w:rPr>
            </w:pPr>
            <w:r w:rsidRPr="001E0BF3">
              <w:rPr>
                <w:rFonts w:eastAsia="Jameel Noori Nastaleeq"/>
              </w:rPr>
              <w:t>16.</w:t>
            </w:r>
          </w:p>
        </w:tc>
        <w:tc>
          <w:tcPr>
            <w:tcW w:w="2878" w:type="dxa"/>
            <w:tcBorders>
              <w:top w:val="single" w:sz="4" w:space="0" w:color="000000"/>
              <w:left w:val="single" w:sz="4" w:space="0" w:color="000000"/>
              <w:bottom w:val="single" w:sz="4" w:space="0" w:color="000000"/>
              <w:right w:val="single" w:sz="4" w:space="0" w:color="000000"/>
            </w:tcBorders>
            <w:vAlign w:val="center"/>
          </w:tcPr>
          <w:p w14:paraId="15DDD1BB" w14:textId="77777777" w:rsidR="00752944" w:rsidRPr="001E0BF3" w:rsidRDefault="00752944" w:rsidP="00B663DE">
            <w:pPr>
              <w:spacing w:line="259" w:lineRule="auto"/>
              <w:ind w:firstLine="73"/>
              <w:rPr>
                <w:rFonts w:eastAsia="Jameel Noori Nastaleeq"/>
              </w:rPr>
            </w:pPr>
            <w:r w:rsidRPr="001E0BF3">
              <w:rPr>
                <w:rFonts w:eastAsia="Jameel Noori Nastaleeq"/>
              </w:rPr>
              <w:t>Steering Oil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79C3B6F7" w14:textId="77777777" w:rsidR="00752944" w:rsidRPr="001E0BF3" w:rsidRDefault="00752944" w:rsidP="00B663DE">
            <w:pPr>
              <w:spacing w:line="259" w:lineRule="auto"/>
              <w:jc w:val="center"/>
              <w:rPr>
                <w:rFonts w:eastAsia="Jameel Noori Nastaleeq"/>
              </w:rPr>
            </w:pPr>
            <w:r w:rsidRPr="001E0BF3">
              <w:rPr>
                <w:rFonts w:eastAsia="Jameel Noori Nastaleeq"/>
              </w:rPr>
              <w:t>63</w:t>
            </w:r>
          </w:p>
        </w:tc>
        <w:tc>
          <w:tcPr>
            <w:tcW w:w="1530" w:type="dxa"/>
            <w:tcBorders>
              <w:top w:val="single" w:sz="4" w:space="0" w:color="000000"/>
              <w:left w:val="single" w:sz="4" w:space="0" w:color="000000"/>
              <w:bottom w:val="single" w:sz="4" w:space="0" w:color="000000"/>
              <w:right w:val="single" w:sz="4" w:space="0" w:color="000000"/>
            </w:tcBorders>
            <w:vAlign w:val="center"/>
          </w:tcPr>
          <w:p w14:paraId="644F1F3C" w14:textId="77777777" w:rsidR="00752944" w:rsidRPr="001E0BF3" w:rsidRDefault="00752944" w:rsidP="00B663DE">
            <w:pPr>
              <w:spacing w:line="259" w:lineRule="auto"/>
              <w:jc w:val="center"/>
              <w:rPr>
                <w:rFonts w:eastAsia="Jameel Noori Nastaleeq"/>
              </w:rPr>
            </w:pPr>
            <w:r w:rsidRPr="001E0BF3">
              <w:rPr>
                <w:rFonts w:eastAsia="Jameel Noori Nastaleeq"/>
              </w:rPr>
              <w:t>70</w:t>
            </w:r>
          </w:p>
        </w:tc>
        <w:tc>
          <w:tcPr>
            <w:tcW w:w="1620" w:type="dxa"/>
            <w:tcBorders>
              <w:top w:val="single" w:sz="4" w:space="0" w:color="000000"/>
              <w:left w:val="single" w:sz="4" w:space="0" w:color="000000"/>
              <w:bottom w:val="single" w:sz="4" w:space="0" w:color="000000"/>
              <w:right w:val="single" w:sz="4" w:space="0" w:color="000000"/>
            </w:tcBorders>
            <w:vAlign w:val="center"/>
          </w:tcPr>
          <w:p w14:paraId="4A6E243A" w14:textId="77777777" w:rsidR="00752944" w:rsidRPr="001E0BF3" w:rsidRDefault="00752944" w:rsidP="00B663DE">
            <w:pPr>
              <w:spacing w:line="259" w:lineRule="auto"/>
              <w:jc w:val="center"/>
              <w:rPr>
                <w:rFonts w:eastAsia="Jameel Noori Nastaleeq"/>
              </w:rPr>
            </w:pPr>
            <w:r w:rsidRPr="001E0BF3">
              <w:rPr>
                <w:rFonts w:eastAsia="Jameel Noori Nastaleeq"/>
              </w:rPr>
              <w:t>Nil</w:t>
            </w:r>
          </w:p>
        </w:tc>
        <w:tc>
          <w:tcPr>
            <w:tcW w:w="1260" w:type="dxa"/>
            <w:tcBorders>
              <w:top w:val="single" w:sz="4" w:space="0" w:color="000000"/>
              <w:left w:val="single" w:sz="4" w:space="0" w:color="000000"/>
              <w:bottom w:val="single" w:sz="4" w:space="0" w:color="000000"/>
              <w:right w:val="single" w:sz="4" w:space="0" w:color="000000"/>
            </w:tcBorders>
            <w:vAlign w:val="center"/>
          </w:tcPr>
          <w:p w14:paraId="7E70A054" w14:textId="77777777" w:rsidR="00752944" w:rsidRPr="001E0BF3" w:rsidRDefault="00752944" w:rsidP="00B663DE">
            <w:pPr>
              <w:spacing w:line="259" w:lineRule="auto"/>
              <w:jc w:val="center"/>
              <w:rPr>
                <w:rFonts w:eastAsia="Jameel Noori Nastaleeq"/>
              </w:rPr>
            </w:pPr>
            <w:r w:rsidRPr="001E0BF3">
              <w:rPr>
                <w:rFonts w:eastAsia="Jameel Noori Nastaleeq"/>
              </w:rPr>
              <w:t>Nil</w:t>
            </w:r>
          </w:p>
        </w:tc>
      </w:tr>
      <w:tr w:rsidR="00752944" w:rsidRPr="001E0BF3" w14:paraId="3C3A6B7A" w14:textId="77777777" w:rsidTr="00752944">
        <w:tblPrEx>
          <w:tblCellMar>
            <w:right w:w="123" w:type="dxa"/>
          </w:tblCellMar>
        </w:tblPrEx>
        <w:trPr>
          <w:trHeight w:val="237"/>
        </w:trPr>
        <w:tc>
          <w:tcPr>
            <w:tcW w:w="882" w:type="dxa"/>
            <w:tcBorders>
              <w:top w:val="single" w:sz="4" w:space="0" w:color="000000"/>
              <w:left w:val="single" w:sz="4" w:space="0" w:color="000000"/>
              <w:bottom w:val="single" w:sz="4" w:space="0" w:color="000000"/>
              <w:right w:val="single" w:sz="4" w:space="0" w:color="000000"/>
            </w:tcBorders>
            <w:vAlign w:val="center"/>
          </w:tcPr>
          <w:p w14:paraId="0DA432D1" w14:textId="77777777" w:rsidR="00752944" w:rsidRPr="001E0BF3" w:rsidRDefault="00752944" w:rsidP="00B663DE">
            <w:pPr>
              <w:ind w:hanging="357"/>
              <w:jc w:val="center"/>
              <w:rPr>
                <w:rFonts w:eastAsia="Jameel Noori Nastaleeq"/>
              </w:rPr>
            </w:pPr>
            <w:r w:rsidRPr="001E0BF3">
              <w:rPr>
                <w:rFonts w:eastAsia="Jameel Noori Nastaleeq"/>
              </w:rPr>
              <w:t>17.</w:t>
            </w:r>
          </w:p>
        </w:tc>
        <w:tc>
          <w:tcPr>
            <w:tcW w:w="2878" w:type="dxa"/>
            <w:tcBorders>
              <w:top w:val="single" w:sz="4" w:space="0" w:color="000000"/>
              <w:left w:val="single" w:sz="4" w:space="0" w:color="000000"/>
              <w:bottom w:val="single" w:sz="4" w:space="0" w:color="000000"/>
              <w:right w:val="single" w:sz="4" w:space="0" w:color="000000"/>
            </w:tcBorders>
            <w:vAlign w:val="center"/>
          </w:tcPr>
          <w:p w14:paraId="6F3E31DF" w14:textId="77777777" w:rsidR="00752944" w:rsidRPr="001E0BF3" w:rsidRDefault="00752944" w:rsidP="00B663DE">
            <w:pPr>
              <w:ind w:firstLine="73"/>
              <w:rPr>
                <w:rFonts w:eastAsia="Jameel Noori Nastaleeq"/>
              </w:rPr>
            </w:pPr>
            <w:r w:rsidRPr="001E0BF3">
              <w:rPr>
                <w:rFonts w:eastAsia="Jameel Noori Nastaleeq"/>
              </w:rPr>
              <w:t>Final Drive Case Oil (LT)</w:t>
            </w:r>
          </w:p>
        </w:tc>
        <w:tc>
          <w:tcPr>
            <w:tcW w:w="1620" w:type="dxa"/>
            <w:tcBorders>
              <w:top w:val="single" w:sz="4" w:space="0" w:color="000000"/>
              <w:left w:val="single" w:sz="4" w:space="0" w:color="000000"/>
              <w:bottom w:val="single" w:sz="4" w:space="0" w:color="000000"/>
              <w:right w:val="single" w:sz="4" w:space="0" w:color="000000"/>
            </w:tcBorders>
            <w:vAlign w:val="center"/>
          </w:tcPr>
          <w:p w14:paraId="400C2FD3" w14:textId="77777777" w:rsidR="00752944" w:rsidRPr="001E0BF3" w:rsidRDefault="00752944" w:rsidP="00B663DE">
            <w:pPr>
              <w:jc w:val="center"/>
              <w:rPr>
                <w:rFonts w:eastAsia="Jameel Noori Nastaleeq"/>
              </w:rPr>
            </w:pPr>
            <w:r w:rsidRPr="001E0BF3">
              <w:rPr>
                <w:rFonts w:eastAsia="Jameel Noori Nastaleeq"/>
              </w:rPr>
              <w:t>52 (26 each side)</w:t>
            </w:r>
          </w:p>
        </w:tc>
        <w:tc>
          <w:tcPr>
            <w:tcW w:w="1530" w:type="dxa"/>
            <w:tcBorders>
              <w:top w:val="single" w:sz="4" w:space="0" w:color="000000"/>
              <w:left w:val="single" w:sz="4" w:space="0" w:color="000000"/>
              <w:bottom w:val="single" w:sz="4" w:space="0" w:color="000000"/>
              <w:right w:val="single" w:sz="4" w:space="0" w:color="000000"/>
            </w:tcBorders>
            <w:vAlign w:val="center"/>
          </w:tcPr>
          <w:p w14:paraId="2E937637" w14:textId="77777777" w:rsidR="00752944" w:rsidRPr="001E0BF3" w:rsidRDefault="00752944" w:rsidP="00B663DE">
            <w:pPr>
              <w:jc w:val="center"/>
              <w:rPr>
                <w:rFonts w:eastAsia="Jameel Noori Nastaleeq"/>
              </w:rPr>
            </w:pPr>
            <w:r w:rsidRPr="001E0BF3">
              <w:rPr>
                <w:rFonts w:eastAsia="Jameel Noori Nastaleeq"/>
              </w:rPr>
              <w:t>62 (31 each side)</w:t>
            </w:r>
          </w:p>
        </w:tc>
        <w:tc>
          <w:tcPr>
            <w:tcW w:w="1620" w:type="dxa"/>
            <w:tcBorders>
              <w:top w:val="single" w:sz="4" w:space="0" w:color="000000"/>
              <w:left w:val="single" w:sz="4" w:space="0" w:color="000000"/>
              <w:bottom w:val="single" w:sz="4" w:space="0" w:color="000000"/>
              <w:right w:val="single" w:sz="4" w:space="0" w:color="000000"/>
            </w:tcBorders>
            <w:vAlign w:val="center"/>
          </w:tcPr>
          <w:p w14:paraId="6A2AD72C" w14:textId="77777777" w:rsidR="00752944" w:rsidRPr="001E0BF3" w:rsidRDefault="00752944" w:rsidP="00B663DE">
            <w:pPr>
              <w:jc w:val="center"/>
              <w:rPr>
                <w:rFonts w:eastAsia="Jameel Noori Nastaleeq"/>
              </w:rPr>
            </w:pPr>
            <w:r w:rsidRPr="001E0BF3">
              <w:rPr>
                <w:rFonts w:eastAsia="Jameel Noori Nastaleeq"/>
              </w:rPr>
              <w:t>72 (36 each side)</w:t>
            </w:r>
          </w:p>
        </w:tc>
        <w:tc>
          <w:tcPr>
            <w:tcW w:w="1260" w:type="dxa"/>
            <w:tcBorders>
              <w:top w:val="single" w:sz="4" w:space="0" w:color="000000"/>
              <w:left w:val="single" w:sz="4" w:space="0" w:color="000000"/>
              <w:bottom w:val="single" w:sz="4" w:space="0" w:color="000000"/>
              <w:right w:val="single" w:sz="4" w:space="0" w:color="000000"/>
            </w:tcBorders>
            <w:vAlign w:val="center"/>
          </w:tcPr>
          <w:p w14:paraId="088D9FDC" w14:textId="77777777" w:rsidR="00752944" w:rsidRPr="001E0BF3" w:rsidRDefault="00752944" w:rsidP="00B663DE">
            <w:pPr>
              <w:jc w:val="center"/>
              <w:rPr>
                <w:rFonts w:eastAsia="Jameel Noori Nastaleeq"/>
              </w:rPr>
            </w:pPr>
            <w:r w:rsidRPr="001E0BF3">
              <w:rPr>
                <w:rFonts w:eastAsia="Jameel Noori Nastaleeq"/>
              </w:rPr>
              <w:t>110 (55 each side)</w:t>
            </w:r>
          </w:p>
        </w:tc>
      </w:tr>
    </w:tbl>
    <w:p w14:paraId="2839F5C6" w14:textId="77777777" w:rsidR="00752944" w:rsidRDefault="00752944" w:rsidP="00752944">
      <w:pPr>
        <w:pStyle w:val="TOC1"/>
        <w:ind w:left="720"/>
      </w:pPr>
    </w:p>
    <w:p w14:paraId="6F02DBAF" w14:textId="77777777" w:rsidR="00752944" w:rsidRPr="001E0BF3" w:rsidRDefault="00752944" w:rsidP="00752944">
      <w:pPr>
        <w:pStyle w:val="ListParagraph"/>
        <w:numPr>
          <w:ilvl w:val="0"/>
          <w:numId w:val="1227"/>
        </w:numPr>
        <w:spacing w:after="0" w:line="240" w:lineRule="auto"/>
        <w:rPr>
          <w:rFonts w:eastAsia="Jameel Noori Nastaleeq"/>
          <w:b/>
          <w:bCs/>
        </w:rPr>
      </w:pPr>
      <w:r w:rsidRPr="001E0BF3">
        <w:rPr>
          <w:rFonts w:eastAsia="Jameel Noori Nastaleeq"/>
          <w:b/>
          <w:bCs/>
        </w:rPr>
        <w:t>Excavator Specification &amp; Consumable.</w:t>
      </w:r>
    </w:p>
    <w:p w14:paraId="5BB2AA94" w14:textId="77777777" w:rsidR="00752944" w:rsidRPr="001E0BF3" w:rsidRDefault="00752944" w:rsidP="00752944">
      <w:pPr>
        <w:pStyle w:val="TOC1"/>
        <w:ind w:left="720"/>
      </w:pPr>
    </w:p>
    <w:tbl>
      <w:tblPr>
        <w:tblStyle w:val="TableGrid20"/>
        <w:tblW w:w="9890" w:type="dxa"/>
        <w:tblInd w:w="5" w:type="dxa"/>
        <w:tblCellMar>
          <w:top w:w="73" w:type="dxa"/>
        </w:tblCellMar>
        <w:tblLook w:val="04A0" w:firstRow="1" w:lastRow="0" w:firstColumn="1" w:lastColumn="0" w:noHBand="0" w:noVBand="1"/>
      </w:tblPr>
      <w:tblGrid>
        <w:gridCol w:w="800"/>
        <w:gridCol w:w="2970"/>
        <w:gridCol w:w="1710"/>
        <w:gridCol w:w="1800"/>
        <w:gridCol w:w="2610"/>
      </w:tblGrid>
      <w:tr w:rsidR="00752944" w:rsidRPr="001E0BF3" w14:paraId="0BC13595" w14:textId="77777777" w:rsidTr="00885994">
        <w:trPr>
          <w:trHeight w:val="418"/>
        </w:trPr>
        <w:tc>
          <w:tcPr>
            <w:tcW w:w="8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46E015" w14:textId="77777777" w:rsidR="00752944" w:rsidRPr="004D5F2A" w:rsidRDefault="00752944" w:rsidP="00B663DE">
            <w:pPr>
              <w:ind w:left="2"/>
              <w:jc w:val="center"/>
              <w:rPr>
                <w:rFonts w:eastAsia="Jameel Noori Nastaleeq"/>
                <w:b/>
                <w:bCs/>
              </w:rPr>
            </w:pPr>
            <w:r w:rsidRPr="004D5F2A">
              <w:rPr>
                <w:rFonts w:eastAsia="Jameel Noori Nastaleeq"/>
                <w:b/>
                <w:bCs/>
              </w:rPr>
              <w:t>S#</w:t>
            </w:r>
          </w:p>
        </w:tc>
        <w:tc>
          <w:tcPr>
            <w:tcW w:w="29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A0F6A2E" w14:textId="77777777" w:rsidR="00752944" w:rsidRPr="004D5F2A" w:rsidRDefault="00752944" w:rsidP="00B663DE">
            <w:pPr>
              <w:ind w:left="2"/>
              <w:jc w:val="center"/>
              <w:rPr>
                <w:rFonts w:eastAsia="Jameel Noori Nastaleeq"/>
                <w:b/>
                <w:bCs/>
              </w:rPr>
            </w:pPr>
            <w:r w:rsidRPr="004D5F2A">
              <w:rPr>
                <w:rFonts w:eastAsia="Jameel Noori Nastaleeq"/>
                <w:b/>
                <w:bCs/>
              </w:rPr>
              <w:t>Specification</w:t>
            </w:r>
          </w:p>
        </w:tc>
        <w:tc>
          <w:tcPr>
            <w:tcW w:w="17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C695DEB" w14:textId="77777777" w:rsidR="00752944" w:rsidRPr="004D5F2A" w:rsidRDefault="00752944" w:rsidP="00B663DE">
            <w:pPr>
              <w:ind w:left="2"/>
              <w:jc w:val="center"/>
              <w:rPr>
                <w:rFonts w:eastAsia="Calibri"/>
                <w:b/>
                <w:bCs/>
              </w:rPr>
            </w:pPr>
            <w:r w:rsidRPr="004D5F2A">
              <w:rPr>
                <w:rFonts w:eastAsia="Jameel Noori Nastaleeq"/>
                <w:b/>
                <w:bCs/>
              </w:rPr>
              <w:t>PC</w:t>
            </w:r>
            <w:r>
              <w:rPr>
                <w:rFonts w:eastAsia="Jameel Noori Nastaleeq"/>
                <w:b/>
                <w:bCs/>
              </w:rPr>
              <w:t xml:space="preserve"> </w:t>
            </w:r>
            <w:r w:rsidRPr="004D5F2A">
              <w:rPr>
                <w:rFonts w:eastAsia="Jameel Noori Nastaleeq"/>
                <w:b/>
                <w:bCs/>
              </w:rPr>
              <w:t>120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1450033" w14:textId="77777777" w:rsidR="00752944" w:rsidRPr="004D5F2A" w:rsidRDefault="00752944" w:rsidP="00B663DE">
            <w:pPr>
              <w:jc w:val="center"/>
              <w:rPr>
                <w:b/>
                <w:bCs/>
              </w:rPr>
            </w:pPr>
            <w:r w:rsidRPr="004D5F2A">
              <w:rPr>
                <w:b/>
                <w:bCs/>
              </w:rPr>
              <w:t>PC</w:t>
            </w:r>
            <w:r>
              <w:rPr>
                <w:b/>
                <w:bCs/>
              </w:rPr>
              <w:t xml:space="preserve"> </w:t>
            </w:r>
            <w:r w:rsidRPr="004D5F2A">
              <w:rPr>
                <w:b/>
                <w:bCs/>
              </w:rPr>
              <w:t>150</w:t>
            </w:r>
          </w:p>
        </w:tc>
        <w:tc>
          <w:tcPr>
            <w:tcW w:w="26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F2579DE" w14:textId="77777777" w:rsidR="00752944" w:rsidRPr="004D5F2A" w:rsidRDefault="00752944" w:rsidP="00B663DE">
            <w:pPr>
              <w:ind w:right="1"/>
              <w:jc w:val="center"/>
              <w:rPr>
                <w:rFonts w:eastAsia="Calibri"/>
                <w:b/>
                <w:bCs/>
              </w:rPr>
            </w:pPr>
            <w:r w:rsidRPr="004D5F2A">
              <w:rPr>
                <w:rFonts w:eastAsia="Jameel Noori Nastaleeq"/>
                <w:b/>
                <w:bCs/>
              </w:rPr>
              <w:t>PC</w:t>
            </w:r>
            <w:r>
              <w:rPr>
                <w:rFonts w:eastAsia="Jameel Noori Nastaleeq"/>
                <w:b/>
                <w:bCs/>
              </w:rPr>
              <w:t xml:space="preserve"> </w:t>
            </w:r>
            <w:r w:rsidRPr="004D5F2A">
              <w:rPr>
                <w:rFonts w:eastAsia="Jameel Noori Nastaleeq"/>
                <w:b/>
                <w:bCs/>
              </w:rPr>
              <w:t>200</w:t>
            </w:r>
          </w:p>
        </w:tc>
      </w:tr>
      <w:tr w:rsidR="00752944" w:rsidRPr="001E0BF3" w14:paraId="40228B8B"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0E315964" w14:textId="77777777" w:rsidR="00752944" w:rsidRPr="00850F3A" w:rsidRDefault="00752944" w:rsidP="00B663DE">
            <w:pPr>
              <w:ind w:right="2" w:hanging="277"/>
              <w:jc w:val="center"/>
              <w:rPr>
                <w:rFonts w:eastAsia="Jameel Noori Nastaleeq"/>
              </w:rPr>
            </w:pPr>
            <w:r w:rsidRPr="00850F3A">
              <w:rPr>
                <w:rFonts w:eastAsia="Jameel Noori Nastaleeq"/>
              </w:rPr>
              <w:t>1</w:t>
            </w:r>
          </w:p>
        </w:tc>
        <w:tc>
          <w:tcPr>
            <w:tcW w:w="2970" w:type="dxa"/>
            <w:tcBorders>
              <w:top w:val="single" w:sz="4" w:space="0" w:color="000000"/>
              <w:left w:val="single" w:sz="4" w:space="0" w:color="000000"/>
              <w:bottom w:val="single" w:sz="4" w:space="0" w:color="000000"/>
              <w:right w:val="single" w:sz="4" w:space="0" w:color="000000"/>
            </w:tcBorders>
            <w:vAlign w:val="center"/>
          </w:tcPr>
          <w:p w14:paraId="163F1704" w14:textId="77777777" w:rsidR="00752944" w:rsidRPr="00850F3A" w:rsidRDefault="00752944" w:rsidP="00B663DE">
            <w:pPr>
              <w:ind w:left="540" w:right="2" w:hanging="360"/>
              <w:rPr>
                <w:rFonts w:eastAsia="Jameel Noori Nastaleeq"/>
              </w:rPr>
            </w:pPr>
            <w:r w:rsidRPr="00850F3A">
              <w:rPr>
                <w:rFonts w:eastAsia="Jameel Noori Nastaleeq"/>
              </w:rPr>
              <w:t>Bucket Capacity (m</w:t>
            </w:r>
            <w:r w:rsidRPr="00850F3A">
              <w:rPr>
                <w:rFonts w:eastAsia="Jameel Noori Nastaleeq"/>
                <w:vertAlign w:val="superscript"/>
              </w:rPr>
              <w:t>3</w:t>
            </w:r>
            <w:r w:rsidRPr="00850F3A">
              <w:rPr>
                <w:rFonts w:eastAsia="Jameel Noori Nastaleeq"/>
              </w:rPr>
              <w:t>)</w:t>
            </w:r>
          </w:p>
        </w:tc>
        <w:tc>
          <w:tcPr>
            <w:tcW w:w="1710" w:type="dxa"/>
            <w:tcBorders>
              <w:top w:val="single" w:sz="4" w:space="0" w:color="000000"/>
              <w:left w:val="single" w:sz="4" w:space="0" w:color="000000"/>
              <w:bottom w:val="single" w:sz="4" w:space="0" w:color="000000"/>
              <w:right w:val="single" w:sz="4" w:space="0" w:color="000000"/>
            </w:tcBorders>
            <w:vAlign w:val="center"/>
          </w:tcPr>
          <w:p w14:paraId="0D62A516" w14:textId="77777777" w:rsidR="00752944" w:rsidRPr="00850F3A" w:rsidRDefault="00752944" w:rsidP="00B663DE">
            <w:pPr>
              <w:ind w:right="2"/>
              <w:jc w:val="center"/>
              <w:rPr>
                <w:rFonts w:eastAsia="Calibri"/>
                <w:vertAlign w:val="superscript"/>
              </w:rPr>
            </w:pPr>
            <w:r w:rsidRPr="00850F3A">
              <w:rPr>
                <w:rFonts w:eastAsia="Jameel Noori Nastaleeq"/>
              </w:rPr>
              <w:t>0.50 m</w:t>
            </w:r>
            <w:r w:rsidRPr="00850F3A">
              <w:rPr>
                <w:rFonts w:eastAsia="Jameel Noori Nastaleeq"/>
                <w:vertAlign w:val="superscript"/>
              </w:rPr>
              <w:t>3</w:t>
            </w:r>
          </w:p>
        </w:tc>
        <w:tc>
          <w:tcPr>
            <w:tcW w:w="1800" w:type="dxa"/>
            <w:tcBorders>
              <w:top w:val="single" w:sz="4" w:space="0" w:color="000000"/>
              <w:left w:val="single" w:sz="4" w:space="0" w:color="000000"/>
              <w:bottom w:val="single" w:sz="4" w:space="0" w:color="000000"/>
              <w:right w:val="single" w:sz="4" w:space="0" w:color="000000"/>
            </w:tcBorders>
            <w:vAlign w:val="center"/>
          </w:tcPr>
          <w:p w14:paraId="1C63EC0D" w14:textId="77777777" w:rsidR="00752944" w:rsidRPr="00850F3A" w:rsidRDefault="00752944" w:rsidP="00B663DE">
            <w:pPr>
              <w:jc w:val="center"/>
              <w:rPr>
                <w:vertAlign w:val="superscript"/>
              </w:rPr>
            </w:pPr>
            <w:r w:rsidRPr="00850F3A">
              <w:t>0.55 m</w:t>
            </w:r>
            <w:r w:rsidRPr="00850F3A">
              <w:rPr>
                <w:vertAlign w:val="superscript"/>
              </w:rPr>
              <w:t>3</w:t>
            </w:r>
          </w:p>
        </w:tc>
        <w:tc>
          <w:tcPr>
            <w:tcW w:w="2610" w:type="dxa"/>
            <w:tcBorders>
              <w:top w:val="single" w:sz="4" w:space="0" w:color="000000"/>
              <w:left w:val="single" w:sz="4" w:space="0" w:color="000000"/>
              <w:bottom w:val="single" w:sz="4" w:space="0" w:color="000000"/>
              <w:right w:val="single" w:sz="4" w:space="0" w:color="000000"/>
            </w:tcBorders>
            <w:vAlign w:val="center"/>
          </w:tcPr>
          <w:p w14:paraId="406364E5" w14:textId="77777777" w:rsidR="00752944" w:rsidRPr="00850F3A" w:rsidRDefault="00752944" w:rsidP="00B663DE">
            <w:pPr>
              <w:ind w:right="4"/>
              <w:jc w:val="center"/>
              <w:rPr>
                <w:rFonts w:eastAsia="Calibri"/>
                <w:vertAlign w:val="superscript"/>
              </w:rPr>
            </w:pPr>
            <w:r w:rsidRPr="00850F3A">
              <w:rPr>
                <w:rFonts w:eastAsia="Jameel Noori Nastaleeq"/>
              </w:rPr>
              <w:t>0.7 m</w:t>
            </w:r>
            <w:r w:rsidRPr="00850F3A">
              <w:rPr>
                <w:rFonts w:eastAsia="Jameel Noori Nastaleeq"/>
                <w:vertAlign w:val="superscript"/>
              </w:rPr>
              <w:t>3</w:t>
            </w:r>
          </w:p>
        </w:tc>
      </w:tr>
      <w:tr w:rsidR="00752944" w:rsidRPr="001E0BF3" w14:paraId="201949D3"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085031FC" w14:textId="77777777" w:rsidR="00752944" w:rsidRPr="00850F3A" w:rsidRDefault="00752944" w:rsidP="00B663DE">
            <w:pPr>
              <w:ind w:right="3" w:hanging="277"/>
              <w:jc w:val="center"/>
              <w:rPr>
                <w:rFonts w:eastAsia="Jameel Noori Nastaleeq"/>
              </w:rPr>
            </w:pPr>
            <w:r w:rsidRPr="00850F3A">
              <w:rPr>
                <w:rFonts w:eastAsia="Jameel Noori Nastaleeq"/>
              </w:rPr>
              <w:t>2</w:t>
            </w:r>
          </w:p>
        </w:tc>
        <w:tc>
          <w:tcPr>
            <w:tcW w:w="2970" w:type="dxa"/>
            <w:tcBorders>
              <w:top w:val="single" w:sz="4" w:space="0" w:color="000000"/>
              <w:left w:val="single" w:sz="4" w:space="0" w:color="000000"/>
              <w:bottom w:val="single" w:sz="4" w:space="0" w:color="000000"/>
              <w:right w:val="single" w:sz="4" w:space="0" w:color="000000"/>
            </w:tcBorders>
            <w:vAlign w:val="center"/>
          </w:tcPr>
          <w:p w14:paraId="079A45E6" w14:textId="77777777" w:rsidR="00752944" w:rsidRPr="00850F3A" w:rsidRDefault="00752944" w:rsidP="00B663DE">
            <w:pPr>
              <w:ind w:left="540" w:right="3" w:hanging="360"/>
              <w:rPr>
                <w:rFonts w:eastAsia="Jameel Noori Nastaleeq"/>
              </w:rPr>
            </w:pPr>
            <w:r w:rsidRPr="00850F3A">
              <w:rPr>
                <w:rFonts w:eastAsia="Jameel Noori Nastaleeq"/>
              </w:rPr>
              <w:t>Operating Weight (Kg)</w:t>
            </w:r>
          </w:p>
        </w:tc>
        <w:tc>
          <w:tcPr>
            <w:tcW w:w="1710" w:type="dxa"/>
            <w:tcBorders>
              <w:top w:val="single" w:sz="4" w:space="0" w:color="000000"/>
              <w:left w:val="single" w:sz="4" w:space="0" w:color="000000"/>
              <w:bottom w:val="single" w:sz="4" w:space="0" w:color="000000"/>
              <w:right w:val="single" w:sz="4" w:space="0" w:color="000000"/>
            </w:tcBorders>
            <w:vAlign w:val="center"/>
          </w:tcPr>
          <w:p w14:paraId="4478489E" w14:textId="77777777" w:rsidR="00752944" w:rsidRPr="00850F3A" w:rsidRDefault="00752944" w:rsidP="00B663DE">
            <w:pPr>
              <w:ind w:right="3"/>
              <w:jc w:val="center"/>
              <w:rPr>
                <w:rFonts w:eastAsia="Calibri"/>
              </w:rPr>
            </w:pPr>
            <w:r w:rsidRPr="00850F3A">
              <w:rPr>
                <w:rFonts w:eastAsia="Jameel Noori Nastaleeq"/>
              </w:rPr>
              <w:t>12030 kg</w:t>
            </w:r>
          </w:p>
        </w:tc>
        <w:tc>
          <w:tcPr>
            <w:tcW w:w="1800" w:type="dxa"/>
            <w:tcBorders>
              <w:top w:val="single" w:sz="4" w:space="0" w:color="000000"/>
              <w:left w:val="single" w:sz="4" w:space="0" w:color="000000"/>
              <w:bottom w:val="single" w:sz="4" w:space="0" w:color="000000"/>
              <w:right w:val="single" w:sz="4" w:space="0" w:color="000000"/>
            </w:tcBorders>
            <w:vAlign w:val="center"/>
          </w:tcPr>
          <w:p w14:paraId="5586BADA" w14:textId="77777777" w:rsidR="00752944" w:rsidRPr="00850F3A" w:rsidRDefault="00752944" w:rsidP="00B663DE">
            <w:pPr>
              <w:jc w:val="center"/>
            </w:pPr>
            <w:r w:rsidRPr="00850F3A">
              <w:t>14500 kg</w:t>
            </w:r>
          </w:p>
        </w:tc>
        <w:tc>
          <w:tcPr>
            <w:tcW w:w="2610" w:type="dxa"/>
            <w:tcBorders>
              <w:top w:val="single" w:sz="4" w:space="0" w:color="000000"/>
              <w:left w:val="single" w:sz="4" w:space="0" w:color="000000"/>
              <w:bottom w:val="single" w:sz="4" w:space="0" w:color="000000"/>
              <w:right w:val="single" w:sz="4" w:space="0" w:color="000000"/>
            </w:tcBorders>
            <w:vAlign w:val="center"/>
          </w:tcPr>
          <w:p w14:paraId="2CBB14CA" w14:textId="77777777" w:rsidR="00752944" w:rsidRPr="00850F3A" w:rsidRDefault="00752944" w:rsidP="00B663DE">
            <w:pPr>
              <w:ind w:right="3"/>
              <w:jc w:val="center"/>
              <w:rPr>
                <w:rFonts w:eastAsia="Calibri"/>
              </w:rPr>
            </w:pPr>
            <w:r w:rsidRPr="00850F3A">
              <w:rPr>
                <w:rFonts w:eastAsia="Jameel Noori Nastaleeq"/>
              </w:rPr>
              <w:t>18000 kg</w:t>
            </w:r>
          </w:p>
        </w:tc>
      </w:tr>
      <w:tr w:rsidR="00752944" w:rsidRPr="001E0BF3" w14:paraId="6B0E9473"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0531DF39" w14:textId="77777777" w:rsidR="00752944" w:rsidRPr="00850F3A" w:rsidRDefault="00752944" w:rsidP="00B663DE">
            <w:pPr>
              <w:ind w:right="1" w:hanging="277"/>
              <w:jc w:val="center"/>
              <w:rPr>
                <w:rFonts w:eastAsia="Jameel Noori Nastaleeq"/>
              </w:rPr>
            </w:pPr>
            <w:r w:rsidRPr="00850F3A">
              <w:rPr>
                <w:rFonts w:eastAsia="Jameel Noori Nastaleeq"/>
              </w:rPr>
              <w:t>3</w:t>
            </w:r>
          </w:p>
        </w:tc>
        <w:tc>
          <w:tcPr>
            <w:tcW w:w="2970" w:type="dxa"/>
            <w:tcBorders>
              <w:top w:val="single" w:sz="4" w:space="0" w:color="000000"/>
              <w:left w:val="single" w:sz="4" w:space="0" w:color="000000"/>
              <w:bottom w:val="single" w:sz="4" w:space="0" w:color="000000"/>
              <w:right w:val="single" w:sz="4" w:space="0" w:color="000000"/>
            </w:tcBorders>
            <w:vAlign w:val="center"/>
          </w:tcPr>
          <w:p w14:paraId="654D50B1" w14:textId="77777777" w:rsidR="00752944" w:rsidRPr="00850F3A" w:rsidRDefault="00752944" w:rsidP="00B663DE">
            <w:pPr>
              <w:ind w:left="540" w:right="1" w:hanging="360"/>
              <w:rPr>
                <w:rFonts w:eastAsia="Jameel Noori Nastaleeq"/>
              </w:rPr>
            </w:pPr>
            <w:r w:rsidRPr="00850F3A">
              <w:rPr>
                <w:rFonts w:eastAsia="Jameel Noori Nastaleeq"/>
              </w:rPr>
              <w:t>Overall Length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621D7EF9" w14:textId="77777777" w:rsidR="00752944" w:rsidRPr="00850F3A" w:rsidRDefault="00752944" w:rsidP="00B663DE">
            <w:pPr>
              <w:ind w:right="1"/>
              <w:jc w:val="center"/>
              <w:rPr>
                <w:rFonts w:eastAsia="Calibri"/>
              </w:rPr>
            </w:pPr>
            <w:r w:rsidRPr="00850F3A">
              <w:rPr>
                <w:rFonts w:eastAsia="Jameel Noori Nastaleeq"/>
              </w:rPr>
              <w:t>7050</w:t>
            </w:r>
          </w:p>
        </w:tc>
        <w:tc>
          <w:tcPr>
            <w:tcW w:w="1800" w:type="dxa"/>
            <w:tcBorders>
              <w:top w:val="single" w:sz="4" w:space="0" w:color="000000"/>
              <w:left w:val="single" w:sz="4" w:space="0" w:color="000000"/>
              <w:bottom w:val="single" w:sz="4" w:space="0" w:color="000000"/>
              <w:right w:val="single" w:sz="4" w:space="0" w:color="000000"/>
            </w:tcBorders>
            <w:vAlign w:val="center"/>
          </w:tcPr>
          <w:p w14:paraId="209D0D25" w14:textId="77777777" w:rsidR="00752944" w:rsidRPr="00850F3A" w:rsidRDefault="00752944" w:rsidP="00B663DE">
            <w:pPr>
              <w:jc w:val="center"/>
            </w:pPr>
            <w:r w:rsidRPr="00850F3A">
              <w:t>8350</w:t>
            </w:r>
          </w:p>
        </w:tc>
        <w:tc>
          <w:tcPr>
            <w:tcW w:w="2610" w:type="dxa"/>
            <w:tcBorders>
              <w:top w:val="single" w:sz="4" w:space="0" w:color="000000"/>
              <w:left w:val="single" w:sz="4" w:space="0" w:color="000000"/>
              <w:bottom w:val="single" w:sz="4" w:space="0" w:color="000000"/>
              <w:right w:val="single" w:sz="4" w:space="0" w:color="000000"/>
            </w:tcBorders>
            <w:vAlign w:val="center"/>
          </w:tcPr>
          <w:p w14:paraId="440E137E" w14:textId="77777777" w:rsidR="00752944" w:rsidRPr="00850F3A" w:rsidRDefault="00752944" w:rsidP="00B663DE">
            <w:pPr>
              <w:ind w:right="4"/>
              <w:jc w:val="center"/>
              <w:rPr>
                <w:rFonts w:eastAsia="Calibri"/>
              </w:rPr>
            </w:pPr>
            <w:r w:rsidRPr="00850F3A">
              <w:rPr>
                <w:rFonts w:eastAsia="Jameel Noori Nastaleeq"/>
              </w:rPr>
              <w:t>9380</w:t>
            </w:r>
          </w:p>
        </w:tc>
      </w:tr>
      <w:tr w:rsidR="00752944" w:rsidRPr="001E0BF3" w14:paraId="444073C1"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2961EB27" w14:textId="77777777" w:rsidR="00752944" w:rsidRPr="00850F3A" w:rsidRDefault="00752944" w:rsidP="00B663DE">
            <w:pPr>
              <w:ind w:right="1" w:hanging="277"/>
              <w:jc w:val="center"/>
              <w:rPr>
                <w:rFonts w:eastAsia="Jameel Noori Nastaleeq"/>
              </w:rPr>
            </w:pPr>
            <w:r w:rsidRPr="00850F3A">
              <w:rPr>
                <w:rFonts w:eastAsia="Jameel Noori Nastaleeq"/>
              </w:rPr>
              <w:t>4</w:t>
            </w:r>
          </w:p>
        </w:tc>
        <w:tc>
          <w:tcPr>
            <w:tcW w:w="2970" w:type="dxa"/>
            <w:tcBorders>
              <w:top w:val="single" w:sz="4" w:space="0" w:color="000000"/>
              <w:left w:val="single" w:sz="4" w:space="0" w:color="000000"/>
              <w:bottom w:val="single" w:sz="4" w:space="0" w:color="000000"/>
              <w:right w:val="single" w:sz="4" w:space="0" w:color="000000"/>
            </w:tcBorders>
            <w:vAlign w:val="center"/>
          </w:tcPr>
          <w:p w14:paraId="2C86F5E2" w14:textId="77777777" w:rsidR="00752944" w:rsidRPr="00850F3A" w:rsidRDefault="00752944" w:rsidP="00B663DE">
            <w:pPr>
              <w:ind w:left="540" w:right="1" w:hanging="360"/>
              <w:rPr>
                <w:rFonts w:eastAsia="Jameel Noori Nastaleeq"/>
              </w:rPr>
            </w:pPr>
            <w:r w:rsidRPr="00850F3A">
              <w:rPr>
                <w:rFonts w:eastAsia="Jameel Noori Nastaleeq"/>
              </w:rPr>
              <w:t>Overall Width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5093BA37" w14:textId="77777777" w:rsidR="00752944" w:rsidRPr="00850F3A" w:rsidRDefault="00752944" w:rsidP="00B663DE">
            <w:pPr>
              <w:ind w:right="1"/>
              <w:jc w:val="center"/>
              <w:rPr>
                <w:rFonts w:eastAsia="Calibri"/>
              </w:rPr>
            </w:pPr>
            <w:r w:rsidRPr="00850F3A">
              <w:rPr>
                <w:rFonts w:eastAsia="Jameel Noori Nastaleeq"/>
              </w:rPr>
              <w:t>2500</w:t>
            </w:r>
          </w:p>
        </w:tc>
        <w:tc>
          <w:tcPr>
            <w:tcW w:w="1800" w:type="dxa"/>
            <w:tcBorders>
              <w:top w:val="single" w:sz="4" w:space="0" w:color="000000"/>
              <w:left w:val="single" w:sz="4" w:space="0" w:color="000000"/>
              <w:bottom w:val="single" w:sz="4" w:space="0" w:color="000000"/>
              <w:right w:val="single" w:sz="4" w:space="0" w:color="000000"/>
            </w:tcBorders>
            <w:vAlign w:val="center"/>
          </w:tcPr>
          <w:p w14:paraId="4E5BA506" w14:textId="77777777" w:rsidR="00752944" w:rsidRPr="00850F3A" w:rsidRDefault="00752944" w:rsidP="00B663DE">
            <w:pPr>
              <w:jc w:val="center"/>
            </w:pPr>
            <w:r w:rsidRPr="00850F3A">
              <w:t>2550</w:t>
            </w:r>
          </w:p>
        </w:tc>
        <w:tc>
          <w:tcPr>
            <w:tcW w:w="2610" w:type="dxa"/>
            <w:tcBorders>
              <w:top w:val="single" w:sz="4" w:space="0" w:color="000000"/>
              <w:left w:val="single" w:sz="4" w:space="0" w:color="000000"/>
              <w:bottom w:val="single" w:sz="4" w:space="0" w:color="000000"/>
              <w:right w:val="single" w:sz="4" w:space="0" w:color="000000"/>
            </w:tcBorders>
            <w:vAlign w:val="center"/>
          </w:tcPr>
          <w:p w14:paraId="2CD6B73D" w14:textId="77777777" w:rsidR="00752944" w:rsidRPr="00850F3A" w:rsidRDefault="00752944" w:rsidP="00B663DE">
            <w:pPr>
              <w:ind w:right="3"/>
              <w:jc w:val="center"/>
              <w:rPr>
                <w:rFonts w:eastAsia="Calibri"/>
              </w:rPr>
            </w:pPr>
            <w:r w:rsidRPr="00850F3A">
              <w:rPr>
                <w:rFonts w:eastAsia="Jameel Noori Nastaleeq"/>
              </w:rPr>
              <w:t>2740</w:t>
            </w:r>
          </w:p>
        </w:tc>
      </w:tr>
      <w:tr w:rsidR="00752944" w:rsidRPr="001E0BF3" w14:paraId="710E9EA2"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77A58FB9" w14:textId="77777777" w:rsidR="00752944" w:rsidRPr="00850F3A" w:rsidRDefault="00752944" w:rsidP="00B663DE">
            <w:pPr>
              <w:ind w:right="3" w:hanging="277"/>
              <w:jc w:val="center"/>
              <w:rPr>
                <w:rFonts w:eastAsia="Jameel Noori Nastaleeq"/>
              </w:rPr>
            </w:pPr>
            <w:r w:rsidRPr="00850F3A">
              <w:rPr>
                <w:rFonts w:eastAsia="Jameel Noori Nastaleeq"/>
              </w:rPr>
              <w:t>5</w:t>
            </w:r>
          </w:p>
        </w:tc>
        <w:tc>
          <w:tcPr>
            <w:tcW w:w="2970" w:type="dxa"/>
            <w:tcBorders>
              <w:top w:val="single" w:sz="4" w:space="0" w:color="000000"/>
              <w:left w:val="single" w:sz="4" w:space="0" w:color="000000"/>
              <w:bottom w:val="single" w:sz="4" w:space="0" w:color="000000"/>
              <w:right w:val="single" w:sz="4" w:space="0" w:color="000000"/>
            </w:tcBorders>
            <w:vAlign w:val="center"/>
          </w:tcPr>
          <w:p w14:paraId="25879988" w14:textId="67EBA190" w:rsidR="00752944" w:rsidRPr="00850F3A" w:rsidRDefault="00752944" w:rsidP="00B663DE">
            <w:pPr>
              <w:ind w:left="540" w:right="3" w:hanging="360"/>
              <w:rPr>
                <w:rFonts w:eastAsia="Jameel Noori Nastaleeq"/>
              </w:rPr>
            </w:pPr>
            <w:r w:rsidRPr="00850F3A">
              <w:rPr>
                <w:rFonts w:eastAsia="Jameel Noori Nastaleeq"/>
              </w:rPr>
              <w:t>Overall, Height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5E19AA7B" w14:textId="77777777" w:rsidR="00752944" w:rsidRPr="00850F3A" w:rsidRDefault="00752944" w:rsidP="00B663DE">
            <w:pPr>
              <w:ind w:right="3"/>
              <w:jc w:val="center"/>
              <w:rPr>
                <w:rFonts w:eastAsia="Calibri"/>
              </w:rPr>
            </w:pPr>
            <w:r w:rsidRPr="00850F3A">
              <w:rPr>
                <w:rFonts w:eastAsia="Jameel Noori Nastaleeq"/>
              </w:rPr>
              <w:t>2700</w:t>
            </w:r>
          </w:p>
        </w:tc>
        <w:tc>
          <w:tcPr>
            <w:tcW w:w="1800" w:type="dxa"/>
            <w:tcBorders>
              <w:top w:val="single" w:sz="4" w:space="0" w:color="000000"/>
              <w:left w:val="single" w:sz="4" w:space="0" w:color="000000"/>
              <w:bottom w:val="single" w:sz="4" w:space="0" w:color="000000"/>
              <w:right w:val="single" w:sz="4" w:space="0" w:color="000000"/>
            </w:tcBorders>
            <w:vAlign w:val="center"/>
          </w:tcPr>
          <w:p w14:paraId="19AE13BE" w14:textId="77777777" w:rsidR="00752944" w:rsidRPr="00850F3A" w:rsidRDefault="00752944" w:rsidP="00B663DE">
            <w:pPr>
              <w:jc w:val="center"/>
            </w:pPr>
            <w:r w:rsidRPr="00850F3A">
              <w:t>2900</w:t>
            </w:r>
          </w:p>
        </w:tc>
        <w:tc>
          <w:tcPr>
            <w:tcW w:w="2610" w:type="dxa"/>
            <w:tcBorders>
              <w:top w:val="single" w:sz="4" w:space="0" w:color="000000"/>
              <w:left w:val="single" w:sz="4" w:space="0" w:color="000000"/>
              <w:bottom w:val="single" w:sz="4" w:space="0" w:color="000000"/>
              <w:right w:val="single" w:sz="4" w:space="0" w:color="000000"/>
            </w:tcBorders>
            <w:vAlign w:val="center"/>
          </w:tcPr>
          <w:p w14:paraId="46381872" w14:textId="77777777" w:rsidR="00752944" w:rsidRPr="00850F3A" w:rsidRDefault="00752944" w:rsidP="00B663DE">
            <w:pPr>
              <w:ind w:right="3"/>
              <w:jc w:val="center"/>
              <w:rPr>
                <w:rFonts w:eastAsia="Calibri"/>
              </w:rPr>
            </w:pPr>
            <w:r w:rsidRPr="00850F3A">
              <w:rPr>
                <w:rFonts w:eastAsia="Jameel Noori Nastaleeq"/>
              </w:rPr>
              <w:t>2940</w:t>
            </w:r>
          </w:p>
        </w:tc>
      </w:tr>
      <w:tr w:rsidR="00752944" w:rsidRPr="001E0BF3" w14:paraId="67C686FB"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58E8A928" w14:textId="77777777" w:rsidR="00752944" w:rsidRPr="00850F3A" w:rsidRDefault="00752944" w:rsidP="00B663DE">
            <w:pPr>
              <w:ind w:left="2" w:hanging="22"/>
              <w:jc w:val="center"/>
              <w:rPr>
                <w:rFonts w:eastAsia="Jameel Noori Nastaleeq"/>
              </w:rPr>
            </w:pPr>
            <w:r w:rsidRPr="00850F3A">
              <w:rPr>
                <w:rFonts w:eastAsia="Jameel Noori Nastaleeq"/>
              </w:rPr>
              <w:t>6</w:t>
            </w:r>
          </w:p>
        </w:tc>
        <w:tc>
          <w:tcPr>
            <w:tcW w:w="2970" w:type="dxa"/>
            <w:tcBorders>
              <w:top w:val="single" w:sz="4" w:space="0" w:color="000000"/>
              <w:left w:val="single" w:sz="4" w:space="0" w:color="000000"/>
              <w:bottom w:val="single" w:sz="4" w:space="0" w:color="000000"/>
              <w:right w:val="single" w:sz="4" w:space="0" w:color="000000"/>
            </w:tcBorders>
            <w:vAlign w:val="center"/>
          </w:tcPr>
          <w:p w14:paraId="70AE4A8E" w14:textId="77777777" w:rsidR="00752944" w:rsidRPr="00850F3A" w:rsidRDefault="00752944" w:rsidP="00B663DE">
            <w:pPr>
              <w:ind w:left="540" w:hanging="360"/>
              <w:rPr>
                <w:rFonts w:eastAsia="Jameel Noori Nastaleeq"/>
              </w:rPr>
            </w:pPr>
            <w:r w:rsidRPr="00850F3A">
              <w:rPr>
                <w:rFonts w:eastAsia="Jameel Noori Nastaleeq"/>
              </w:rPr>
              <w:t>Swing Speed (rpm)</w:t>
            </w:r>
          </w:p>
        </w:tc>
        <w:tc>
          <w:tcPr>
            <w:tcW w:w="1710" w:type="dxa"/>
            <w:tcBorders>
              <w:top w:val="single" w:sz="4" w:space="0" w:color="000000"/>
              <w:left w:val="single" w:sz="4" w:space="0" w:color="000000"/>
              <w:bottom w:val="single" w:sz="4" w:space="0" w:color="000000"/>
              <w:right w:val="single" w:sz="4" w:space="0" w:color="000000"/>
            </w:tcBorders>
            <w:vAlign w:val="center"/>
          </w:tcPr>
          <w:p w14:paraId="696F206C" w14:textId="77777777" w:rsidR="00752944" w:rsidRPr="00850F3A" w:rsidRDefault="00752944" w:rsidP="00B663DE">
            <w:pPr>
              <w:ind w:left="2"/>
              <w:jc w:val="center"/>
              <w:rPr>
                <w:rFonts w:eastAsia="Calibri"/>
              </w:rPr>
            </w:pPr>
            <w:r w:rsidRPr="00850F3A">
              <w:rPr>
                <w:rFonts w:eastAsia="Jameel Noori Nastaleeq"/>
              </w:rPr>
              <w:t>20</w:t>
            </w:r>
          </w:p>
        </w:tc>
        <w:tc>
          <w:tcPr>
            <w:tcW w:w="1800" w:type="dxa"/>
            <w:tcBorders>
              <w:top w:val="single" w:sz="4" w:space="0" w:color="000000"/>
              <w:left w:val="single" w:sz="4" w:space="0" w:color="000000"/>
              <w:bottom w:val="single" w:sz="4" w:space="0" w:color="000000"/>
              <w:right w:val="single" w:sz="4" w:space="0" w:color="000000"/>
            </w:tcBorders>
            <w:vAlign w:val="center"/>
          </w:tcPr>
          <w:p w14:paraId="673BAC5E" w14:textId="77777777" w:rsidR="00752944" w:rsidRPr="00850F3A" w:rsidRDefault="00752944" w:rsidP="00B663DE">
            <w:pPr>
              <w:jc w:val="center"/>
            </w:pPr>
            <w:r w:rsidRPr="00850F3A">
              <w:t>19.6</w:t>
            </w:r>
          </w:p>
        </w:tc>
        <w:tc>
          <w:tcPr>
            <w:tcW w:w="2610" w:type="dxa"/>
            <w:tcBorders>
              <w:top w:val="single" w:sz="4" w:space="0" w:color="000000"/>
              <w:left w:val="single" w:sz="4" w:space="0" w:color="000000"/>
              <w:bottom w:val="single" w:sz="4" w:space="0" w:color="000000"/>
              <w:right w:val="single" w:sz="4" w:space="0" w:color="000000"/>
            </w:tcBorders>
            <w:vAlign w:val="center"/>
          </w:tcPr>
          <w:p w14:paraId="775089E1" w14:textId="77777777" w:rsidR="00752944" w:rsidRPr="00850F3A" w:rsidRDefault="00752944" w:rsidP="00B663DE">
            <w:pPr>
              <w:ind w:right="3"/>
              <w:jc w:val="center"/>
              <w:rPr>
                <w:rFonts w:eastAsia="Calibri"/>
              </w:rPr>
            </w:pPr>
            <w:r w:rsidRPr="00850F3A">
              <w:rPr>
                <w:rFonts w:eastAsia="Jameel Noori Nastaleeq"/>
              </w:rPr>
              <w:t>13</w:t>
            </w:r>
          </w:p>
        </w:tc>
      </w:tr>
      <w:tr w:rsidR="00752944" w:rsidRPr="001E0BF3" w14:paraId="3FE8AF99"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63529F8" w14:textId="77777777" w:rsidR="00752944" w:rsidRPr="00850F3A" w:rsidRDefault="00752944" w:rsidP="00B663DE">
            <w:pPr>
              <w:ind w:hanging="277"/>
              <w:jc w:val="center"/>
              <w:rPr>
                <w:rFonts w:eastAsia="Jameel Noori Nastaleeq"/>
              </w:rPr>
            </w:pPr>
            <w:r w:rsidRPr="00850F3A">
              <w:rPr>
                <w:rFonts w:eastAsia="Jameel Noori Nastaleeq"/>
              </w:rPr>
              <w:t>7</w:t>
            </w:r>
          </w:p>
        </w:tc>
        <w:tc>
          <w:tcPr>
            <w:tcW w:w="2970" w:type="dxa"/>
            <w:tcBorders>
              <w:top w:val="single" w:sz="4" w:space="0" w:color="000000"/>
              <w:left w:val="single" w:sz="4" w:space="0" w:color="000000"/>
              <w:bottom w:val="single" w:sz="4" w:space="0" w:color="000000"/>
              <w:right w:val="single" w:sz="4" w:space="0" w:color="000000"/>
            </w:tcBorders>
            <w:vAlign w:val="center"/>
          </w:tcPr>
          <w:p w14:paraId="0097E052" w14:textId="77777777" w:rsidR="00752944" w:rsidRPr="00850F3A" w:rsidRDefault="00752944" w:rsidP="00B663DE">
            <w:pPr>
              <w:ind w:left="540" w:hanging="360"/>
              <w:rPr>
                <w:rFonts w:eastAsia="Jameel Noori Nastaleeq"/>
              </w:rPr>
            </w:pPr>
            <w:r w:rsidRPr="00850F3A">
              <w:rPr>
                <w:rFonts w:eastAsia="Jameel Noori Nastaleeq"/>
              </w:rPr>
              <w:t>Travel Speed (Km/h)</w:t>
            </w:r>
          </w:p>
        </w:tc>
        <w:tc>
          <w:tcPr>
            <w:tcW w:w="1710" w:type="dxa"/>
            <w:tcBorders>
              <w:top w:val="single" w:sz="4" w:space="0" w:color="000000"/>
              <w:left w:val="single" w:sz="4" w:space="0" w:color="000000"/>
              <w:bottom w:val="single" w:sz="4" w:space="0" w:color="000000"/>
              <w:right w:val="single" w:sz="4" w:space="0" w:color="000000"/>
            </w:tcBorders>
            <w:vAlign w:val="center"/>
          </w:tcPr>
          <w:p w14:paraId="5D85595E" w14:textId="77777777" w:rsidR="00752944" w:rsidRPr="00850F3A" w:rsidRDefault="00752944" w:rsidP="00B663DE">
            <w:pPr>
              <w:jc w:val="center"/>
              <w:rPr>
                <w:rFonts w:eastAsia="Calibri"/>
              </w:rPr>
            </w:pPr>
            <w:r w:rsidRPr="00850F3A">
              <w:rPr>
                <w:rFonts w:eastAsia="Jameel Noori Nastaleeq"/>
              </w:rPr>
              <w:t>3 km/h</w:t>
            </w:r>
          </w:p>
        </w:tc>
        <w:tc>
          <w:tcPr>
            <w:tcW w:w="1800" w:type="dxa"/>
            <w:tcBorders>
              <w:top w:val="single" w:sz="4" w:space="0" w:color="000000"/>
              <w:left w:val="single" w:sz="4" w:space="0" w:color="000000"/>
              <w:bottom w:val="single" w:sz="4" w:space="0" w:color="000000"/>
              <w:right w:val="single" w:sz="4" w:space="0" w:color="000000"/>
            </w:tcBorders>
            <w:vAlign w:val="center"/>
          </w:tcPr>
          <w:p w14:paraId="5FC25219" w14:textId="77777777" w:rsidR="00752944" w:rsidRPr="00850F3A" w:rsidRDefault="00752944" w:rsidP="00B663DE">
            <w:pPr>
              <w:jc w:val="center"/>
            </w:pPr>
            <w:r w:rsidRPr="00850F3A">
              <w:t>3.2 km/h</w:t>
            </w:r>
          </w:p>
        </w:tc>
        <w:tc>
          <w:tcPr>
            <w:tcW w:w="2610" w:type="dxa"/>
            <w:tcBorders>
              <w:top w:val="single" w:sz="4" w:space="0" w:color="000000"/>
              <w:left w:val="single" w:sz="4" w:space="0" w:color="000000"/>
              <w:bottom w:val="single" w:sz="4" w:space="0" w:color="000000"/>
              <w:right w:val="single" w:sz="4" w:space="0" w:color="000000"/>
            </w:tcBorders>
            <w:vAlign w:val="center"/>
          </w:tcPr>
          <w:p w14:paraId="3CD4846A" w14:textId="77777777" w:rsidR="00752944" w:rsidRPr="00850F3A" w:rsidRDefault="00752944" w:rsidP="00B663DE">
            <w:pPr>
              <w:ind w:left="1"/>
              <w:jc w:val="center"/>
              <w:rPr>
                <w:rFonts w:eastAsia="Calibri"/>
              </w:rPr>
            </w:pPr>
            <w:r w:rsidRPr="00850F3A">
              <w:rPr>
                <w:rFonts w:eastAsia="Jameel Noori Nastaleeq"/>
              </w:rPr>
              <w:t>3.5k m/h</w:t>
            </w:r>
          </w:p>
        </w:tc>
      </w:tr>
      <w:tr w:rsidR="00752944" w:rsidRPr="001E0BF3" w14:paraId="34420F65"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5CA5594C" w14:textId="77777777" w:rsidR="00752944" w:rsidRPr="00850F3A" w:rsidRDefault="00752944" w:rsidP="00B663DE">
            <w:pPr>
              <w:tabs>
                <w:tab w:val="center" w:pos="604"/>
                <w:tab w:val="center" w:pos="1190"/>
              </w:tabs>
              <w:ind w:hanging="277"/>
              <w:jc w:val="center"/>
              <w:rPr>
                <w:rFonts w:eastAsia="Calibri"/>
              </w:rPr>
            </w:pPr>
            <w:r w:rsidRPr="00850F3A">
              <w:rPr>
                <w:rFonts w:eastAsia="Calibri"/>
              </w:rPr>
              <w:t>8</w:t>
            </w:r>
          </w:p>
        </w:tc>
        <w:tc>
          <w:tcPr>
            <w:tcW w:w="2970" w:type="dxa"/>
            <w:tcBorders>
              <w:top w:val="single" w:sz="4" w:space="0" w:color="000000"/>
              <w:left w:val="single" w:sz="4" w:space="0" w:color="000000"/>
              <w:bottom w:val="single" w:sz="4" w:space="0" w:color="000000"/>
              <w:right w:val="single" w:sz="4" w:space="0" w:color="000000"/>
            </w:tcBorders>
            <w:vAlign w:val="center"/>
          </w:tcPr>
          <w:p w14:paraId="4E5F94D8" w14:textId="77777777" w:rsidR="00752944" w:rsidRPr="00850F3A" w:rsidRDefault="00752944" w:rsidP="00B663DE">
            <w:pPr>
              <w:tabs>
                <w:tab w:val="center" w:pos="604"/>
                <w:tab w:val="center" w:pos="1190"/>
              </w:tabs>
              <w:ind w:left="540" w:hanging="360"/>
              <w:rPr>
                <w:rFonts w:eastAsia="Calibri"/>
              </w:rPr>
            </w:pPr>
            <w:r w:rsidRPr="00850F3A">
              <w:rPr>
                <w:rFonts w:eastAsia="Calibri"/>
              </w:rPr>
              <w:t>Grade ability (Degree)</w:t>
            </w:r>
          </w:p>
        </w:tc>
        <w:tc>
          <w:tcPr>
            <w:tcW w:w="1710" w:type="dxa"/>
            <w:tcBorders>
              <w:top w:val="single" w:sz="4" w:space="0" w:color="000000"/>
              <w:left w:val="single" w:sz="4" w:space="0" w:color="000000"/>
              <w:bottom w:val="single" w:sz="4" w:space="0" w:color="000000"/>
              <w:right w:val="single" w:sz="4" w:space="0" w:color="000000"/>
            </w:tcBorders>
            <w:vAlign w:val="center"/>
          </w:tcPr>
          <w:p w14:paraId="43DE1350" w14:textId="77777777" w:rsidR="00752944" w:rsidRPr="00850F3A" w:rsidRDefault="00752944" w:rsidP="00B663DE">
            <w:pPr>
              <w:tabs>
                <w:tab w:val="center" w:pos="604"/>
                <w:tab w:val="center" w:pos="1190"/>
              </w:tabs>
              <w:jc w:val="center"/>
              <w:rPr>
                <w:rFonts w:eastAsia="Calibri"/>
              </w:rPr>
            </w:pPr>
            <w:r w:rsidRPr="00850F3A">
              <w:rPr>
                <w:rFonts w:eastAsia="Jameel Noori Nastaleeq"/>
              </w:rPr>
              <w:t xml:space="preserve">25 % to 30% </w:t>
            </w:r>
          </w:p>
        </w:tc>
        <w:tc>
          <w:tcPr>
            <w:tcW w:w="1800" w:type="dxa"/>
            <w:tcBorders>
              <w:top w:val="single" w:sz="4" w:space="0" w:color="000000"/>
              <w:left w:val="single" w:sz="4" w:space="0" w:color="000000"/>
              <w:bottom w:val="single" w:sz="4" w:space="0" w:color="000000"/>
              <w:right w:val="single" w:sz="4" w:space="0" w:color="000000"/>
            </w:tcBorders>
            <w:vAlign w:val="center"/>
          </w:tcPr>
          <w:p w14:paraId="3997ACAB" w14:textId="77777777" w:rsidR="00752944" w:rsidRPr="00850F3A" w:rsidRDefault="00752944" w:rsidP="00B663DE">
            <w:pPr>
              <w:jc w:val="center"/>
            </w:pPr>
            <w:r w:rsidRPr="00850F3A">
              <w:t>35%</w:t>
            </w:r>
          </w:p>
        </w:tc>
        <w:tc>
          <w:tcPr>
            <w:tcW w:w="2610" w:type="dxa"/>
            <w:tcBorders>
              <w:top w:val="single" w:sz="4" w:space="0" w:color="000000"/>
              <w:left w:val="single" w:sz="4" w:space="0" w:color="000000"/>
              <w:bottom w:val="single" w:sz="4" w:space="0" w:color="000000"/>
              <w:right w:val="single" w:sz="4" w:space="0" w:color="000000"/>
            </w:tcBorders>
            <w:vAlign w:val="center"/>
          </w:tcPr>
          <w:p w14:paraId="0AC7F657" w14:textId="77777777" w:rsidR="00752944" w:rsidRPr="00850F3A" w:rsidRDefault="00752944" w:rsidP="00B663DE">
            <w:pPr>
              <w:jc w:val="center"/>
              <w:rPr>
                <w:rFonts w:eastAsia="Calibri"/>
              </w:rPr>
            </w:pPr>
            <w:r w:rsidRPr="00850F3A">
              <w:rPr>
                <w:rFonts w:eastAsia="Jameel Noori Nastaleeq"/>
              </w:rPr>
              <w:t>35%</w:t>
            </w:r>
          </w:p>
        </w:tc>
      </w:tr>
      <w:tr w:rsidR="00752944" w:rsidRPr="001E0BF3" w14:paraId="498CA533"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5555A79" w14:textId="77777777" w:rsidR="00752944" w:rsidRPr="00850F3A" w:rsidRDefault="00752944" w:rsidP="00B663DE">
            <w:pPr>
              <w:ind w:hanging="277"/>
              <w:jc w:val="center"/>
              <w:rPr>
                <w:rFonts w:eastAsia="Jameel Noori Nastaleeq"/>
              </w:rPr>
            </w:pPr>
            <w:r w:rsidRPr="00850F3A">
              <w:rPr>
                <w:rFonts w:eastAsia="Jameel Noori Nastaleeq"/>
              </w:rPr>
              <w:t>9</w:t>
            </w:r>
          </w:p>
        </w:tc>
        <w:tc>
          <w:tcPr>
            <w:tcW w:w="2970" w:type="dxa"/>
            <w:tcBorders>
              <w:top w:val="single" w:sz="4" w:space="0" w:color="000000"/>
              <w:left w:val="single" w:sz="4" w:space="0" w:color="000000"/>
              <w:bottom w:val="single" w:sz="4" w:space="0" w:color="000000"/>
              <w:right w:val="single" w:sz="4" w:space="0" w:color="000000"/>
            </w:tcBorders>
            <w:vAlign w:val="center"/>
          </w:tcPr>
          <w:p w14:paraId="167CCA6C" w14:textId="77777777" w:rsidR="00752944" w:rsidRPr="00850F3A" w:rsidRDefault="00752944" w:rsidP="00B663DE">
            <w:pPr>
              <w:ind w:left="540" w:hanging="360"/>
              <w:rPr>
                <w:rFonts w:eastAsia="Jameel Noori Nastaleeq"/>
              </w:rPr>
            </w:pPr>
            <w:r w:rsidRPr="00850F3A">
              <w:rPr>
                <w:rFonts w:eastAsia="Jameel Noori Nastaleeq"/>
              </w:rPr>
              <w:t>Ground Pressure (Kg/cm</w:t>
            </w:r>
            <w:r w:rsidRPr="00850F3A">
              <w:rPr>
                <w:rFonts w:eastAsia="Jameel Noori Nastaleeq"/>
                <w:vertAlign w:val="superscript"/>
              </w:rPr>
              <w:t>2</w:t>
            </w:r>
            <w:r w:rsidRPr="00850F3A">
              <w:rPr>
                <w:rFonts w:eastAsia="Jameel Noori Nastaleeq"/>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4C6E4B61" w14:textId="77777777" w:rsidR="00752944" w:rsidRPr="00850F3A" w:rsidRDefault="00752944" w:rsidP="00B663DE">
            <w:pPr>
              <w:jc w:val="center"/>
              <w:rPr>
                <w:rFonts w:eastAsia="Calibri"/>
              </w:rPr>
            </w:pPr>
            <w:r w:rsidRPr="00850F3A">
              <w:rPr>
                <w:rFonts w:eastAsia="Jameel Noori Nastaleeq"/>
              </w:rPr>
              <w:t>0.45 Kg/cm</w:t>
            </w:r>
            <w:r w:rsidRPr="00850F3A">
              <w:rPr>
                <w:rFonts w:eastAsia="Jameel Noori Nastaleeq"/>
                <w:vertAlign w:val="superscript"/>
              </w:rPr>
              <w:t>2</w:t>
            </w:r>
          </w:p>
        </w:tc>
        <w:tc>
          <w:tcPr>
            <w:tcW w:w="1800" w:type="dxa"/>
            <w:tcBorders>
              <w:top w:val="single" w:sz="4" w:space="0" w:color="000000"/>
              <w:left w:val="single" w:sz="4" w:space="0" w:color="000000"/>
              <w:bottom w:val="single" w:sz="4" w:space="0" w:color="000000"/>
              <w:right w:val="single" w:sz="4" w:space="0" w:color="000000"/>
            </w:tcBorders>
            <w:vAlign w:val="center"/>
          </w:tcPr>
          <w:p w14:paraId="3E4EA048" w14:textId="77777777" w:rsidR="00752944" w:rsidRPr="00850F3A" w:rsidRDefault="00752944" w:rsidP="00B663DE">
            <w:pPr>
              <w:jc w:val="center"/>
            </w:pPr>
            <w:r w:rsidRPr="00850F3A">
              <w:t xml:space="preserve">0.47 </w:t>
            </w:r>
            <w:r w:rsidRPr="00850F3A">
              <w:rPr>
                <w:rFonts w:eastAsia="Jameel Noori Nastaleeq"/>
              </w:rPr>
              <w:t>Kg/cm</w:t>
            </w:r>
            <w:r w:rsidRPr="00850F3A">
              <w:rPr>
                <w:rFonts w:eastAsia="Jameel Noori Nastaleeq"/>
                <w:vertAlign w:val="superscript"/>
              </w:rPr>
              <w:t>2</w:t>
            </w:r>
          </w:p>
        </w:tc>
        <w:tc>
          <w:tcPr>
            <w:tcW w:w="2610" w:type="dxa"/>
            <w:tcBorders>
              <w:top w:val="single" w:sz="4" w:space="0" w:color="000000"/>
              <w:left w:val="single" w:sz="4" w:space="0" w:color="000000"/>
              <w:bottom w:val="single" w:sz="4" w:space="0" w:color="000000"/>
              <w:right w:val="single" w:sz="4" w:space="0" w:color="000000"/>
            </w:tcBorders>
            <w:vAlign w:val="center"/>
          </w:tcPr>
          <w:p w14:paraId="6967AE0A" w14:textId="77777777" w:rsidR="00752944" w:rsidRPr="00850F3A" w:rsidRDefault="00752944" w:rsidP="00B663DE">
            <w:pPr>
              <w:ind w:right="2"/>
              <w:jc w:val="center"/>
              <w:rPr>
                <w:rFonts w:eastAsia="Calibri"/>
              </w:rPr>
            </w:pPr>
            <w:r w:rsidRPr="00850F3A">
              <w:rPr>
                <w:rFonts w:eastAsia="Jameel Noori Nastaleeq"/>
              </w:rPr>
              <w:t>0.47 Kg/cm</w:t>
            </w:r>
            <w:r w:rsidRPr="00850F3A">
              <w:rPr>
                <w:rFonts w:eastAsia="Jameel Noori Nastaleeq"/>
                <w:vertAlign w:val="superscript"/>
              </w:rPr>
              <w:t>2</w:t>
            </w:r>
          </w:p>
        </w:tc>
      </w:tr>
      <w:tr w:rsidR="00752944" w:rsidRPr="001E0BF3" w14:paraId="727E07DA"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33AA8120" w14:textId="77777777" w:rsidR="00752944" w:rsidRPr="00850F3A" w:rsidRDefault="00752944" w:rsidP="00B663DE">
            <w:pPr>
              <w:ind w:right="1" w:hanging="277"/>
              <w:jc w:val="center"/>
              <w:rPr>
                <w:rFonts w:eastAsia="Jameel Noori Nastaleeq"/>
              </w:rPr>
            </w:pPr>
            <w:r w:rsidRPr="00850F3A">
              <w:rPr>
                <w:rFonts w:eastAsia="Jameel Noori Nastaleeq"/>
              </w:rPr>
              <w:t>10</w:t>
            </w:r>
          </w:p>
        </w:tc>
        <w:tc>
          <w:tcPr>
            <w:tcW w:w="2970" w:type="dxa"/>
            <w:tcBorders>
              <w:top w:val="single" w:sz="4" w:space="0" w:color="000000"/>
              <w:left w:val="single" w:sz="4" w:space="0" w:color="000000"/>
              <w:bottom w:val="single" w:sz="4" w:space="0" w:color="000000"/>
              <w:right w:val="single" w:sz="4" w:space="0" w:color="000000"/>
            </w:tcBorders>
            <w:vAlign w:val="center"/>
          </w:tcPr>
          <w:p w14:paraId="2F287C2C" w14:textId="77777777" w:rsidR="00752944" w:rsidRPr="00850F3A" w:rsidRDefault="00752944" w:rsidP="00B663DE">
            <w:pPr>
              <w:ind w:left="540" w:right="1" w:hanging="360"/>
              <w:rPr>
                <w:rFonts w:eastAsia="Jameel Noori Nastaleeq"/>
              </w:rPr>
            </w:pPr>
            <w:r w:rsidRPr="00850F3A">
              <w:rPr>
                <w:rFonts w:eastAsia="Jameel Noori Nastaleeq"/>
              </w:rPr>
              <w:t>Max. Excavation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3F306BC4" w14:textId="77777777" w:rsidR="00752944" w:rsidRPr="00850F3A" w:rsidRDefault="00752944" w:rsidP="00B663DE">
            <w:pPr>
              <w:ind w:right="1"/>
              <w:jc w:val="center"/>
              <w:rPr>
                <w:rFonts w:eastAsia="Calibri"/>
              </w:rPr>
            </w:pPr>
            <w:r w:rsidRPr="00850F3A">
              <w:rPr>
                <w:rFonts w:eastAsia="Jameel Noori Nastaleeq"/>
              </w:rPr>
              <w:t>3060</w:t>
            </w:r>
          </w:p>
        </w:tc>
        <w:tc>
          <w:tcPr>
            <w:tcW w:w="1800" w:type="dxa"/>
            <w:tcBorders>
              <w:top w:val="single" w:sz="4" w:space="0" w:color="000000"/>
              <w:left w:val="single" w:sz="4" w:space="0" w:color="000000"/>
              <w:bottom w:val="single" w:sz="4" w:space="0" w:color="000000"/>
              <w:right w:val="single" w:sz="4" w:space="0" w:color="000000"/>
            </w:tcBorders>
            <w:vAlign w:val="center"/>
          </w:tcPr>
          <w:p w14:paraId="3FA3187E" w14:textId="77777777" w:rsidR="00752944" w:rsidRPr="00850F3A" w:rsidRDefault="00752944" w:rsidP="00B663DE">
            <w:pPr>
              <w:jc w:val="center"/>
            </w:pPr>
            <w:r w:rsidRPr="00850F3A">
              <w:t>5400</w:t>
            </w:r>
          </w:p>
        </w:tc>
        <w:tc>
          <w:tcPr>
            <w:tcW w:w="2610" w:type="dxa"/>
            <w:tcBorders>
              <w:top w:val="single" w:sz="4" w:space="0" w:color="000000"/>
              <w:left w:val="single" w:sz="4" w:space="0" w:color="000000"/>
              <w:bottom w:val="single" w:sz="4" w:space="0" w:color="000000"/>
              <w:right w:val="single" w:sz="4" w:space="0" w:color="000000"/>
            </w:tcBorders>
            <w:vAlign w:val="center"/>
          </w:tcPr>
          <w:p w14:paraId="6EEF6EE4" w14:textId="77777777" w:rsidR="00752944" w:rsidRPr="00850F3A" w:rsidRDefault="00752944" w:rsidP="00B663DE">
            <w:pPr>
              <w:ind w:right="2"/>
              <w:jc w:val="center"/>
              <w:rPr>
                <w:rFonts w:eastAsia="Calibri"/>
              </w:rPr>
            </w:pPr>
            <w:r w:rsidRPr="00850F3A">
              <w:rPr>
                <w:rFonts w:eastAsia="Jameel Noori Nastaleeq"/>
              </w:rPr>
              <w:t>6550</w:t>
            </w:r>
          </w:p>
        </w:tc>
      </w:tr>
      <w:tr w:rsidR="00752944" w:rsidRPr="001E0BF3" w14:paraId="21EDA868"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8002D1B" w14:textId="77777777" w:rsidR="00752944" w:rsidRPr="00850F3A" w:rsidRDefault="00752944" w:rsidP="00B663DE">
            <w:pPr>
              <w:ind w:left="1" w:hanging="21"/>
              <w:jc w:val="center"/>
              <w:rPr>
                <w:rFonts w:eastAsia="Jameel Noori Nastaleeq"/>
              </w:rPr>
            </w:pPr>
            <w:r w:rsidRPr="00850F3A">
              <w:rPr>
                <w:rFonts w:eastAsia="Jameel Noori Nastaleeq"/>
              </w:rPr>
              <w:t>11</w:t>
            </w:r>
          </w:p>
        </w:tc>
        <w:tc>
          <w:tcPr>
            <w:tcW w:w="2970" w:type="dxa"/>
            <w:tcBorders>
              <w:top w:val="single" w:sz="4" w:space="0" w:color="000000"/>
              <w:left w:val="single" w:sz="4" w:space="0" w:color="000000"/>
              <w:bottom w:val="single" w:sz="4" w:space="0" w:color="000000"/>
              <w:right w:val="single" w:sz="4" w:space="0" w:color="000000"/>
            </w:tcBorders>
            <w:vAlign w:val="center"/>
          </w:tcPr>
          <w:p w14:paraId="69CF48D6" w14:textId="77777777" w:rsidR="00752944" w:rsidRPr="00850F3A" w:rsidRDefault="00752944" w:rsidP="00B663DE">
            <w:pPr>
              <w:ind w:left="540" w:hanging="360"/>
              <w:rPr>
                <w:rFonts w:eastAsia="Jameel Noori Nastaleeq"/>
              </w:rPr>
            </w:pPr>
            <w:r w:rsidRPr="00850F3A">
              <w:rPr>
                <w:rFonts w:eastAsia="Jameel Noori Nastaleeq"/>
              </w:rPr>
              <w:t>Max. Stockpile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502A2663" w14:textId="77777777" w:rsidR="00752944" w:rsidRPr="00850F3A" w:rsidRDefault="00752944" w:rsidP="00B663DE">
            <w:pPr>
              <w:ind w:left="1"/>
              <w:jc w:val="center"/>
              <w:rPr>
                <w:rFonts w:eastAsia="Calibri"/>
              </w:rPr>
            </w:pPr>
            <w:r w:rsidRPr="00850F3A">
              <w:rPr>
                <w:rFonts w:eastAsia="Jameel Noori Nastaleeq"/>
              </w:rPr>
              <w:t>4420 mm</w:t>
            </w:r>
          </w:p>
        </w:tc>
        <w:tc>
          <w:tcPr>
            <w:tcW w:w="1800" w:type="dxa"/>
            <w:tcBorders>
              <w:top w:val="single" w:sz="4" w:space="0" w:color="000000"/>
              <w:left w:val="single" w:sz="4" w:space="0" w:color="000000"/>
              <w:bottom w:val="single" w:sz="4" w:space="0" w:color="000000"/>
              <w:right w:val="single" w:sz="4" w:space="0" w:color="000000"/>
            </w:tcBorders>
            <w:vAlign w:val="center"/>
          </w:tcPr>
          <w:p w14:paraId="7C0F8C56" w14:textId="77777777" w:rsidR="00752944" w:rsidRPr="00850F3A" w:rsidRDefault="00752944" w:rsidP="00B663DE">
            <w:pPr>
              <w:jc w:val="center"/>
            </w:pPr>
            <w:r w:rsidRPr="00850F3A">
              <w:t>5530 mm</w:t>
            </w:r>
          </w:p>
        </w:tc>
        <w:tc>
          <w:tcPr>
            <w:tcW w:w="2610" w:type="dxa"/>
            <w:tcBorders>
              <w:top w:val="single" w:sz="4" w:space="0" w:color="000000"/>
              <w:left w:val="single" w:sz="4" w:space="0" w:color="000000"/>
              <w:bottom w:val="single" w:sz="4" w:space="0" w:color="000000"/>
              <w:right w:val="single" w:sz="4" w:space="0" w:color="000000"/>
            </w:tcBorders>
            <w:vAlign w:val="center"/>
          </w:tcPr>
          <w:p w14:paraId="7B87C06A" w14:textId="77777777" w:rsidR="00752944" w:rsidRPr="00850F3A" w:rsidRDefault="00752944" w:rsidP="00B663DE">
            <w:pPr>
              <w:ind w:right="4"/>
              <w:jc w:val="center"/>
              <w:rPr>
                <w:rFonts w:eastAsia="Calibri"/>
              </w:rPr>
            </w:pPr>
            <w:r w:rsidRPr="00850F3A">
              <w:rPr>
                <w:rFonts w:eastAsia="Jameel Noori Nastaleeq"/>
              </w:rPr>
              <w:t>6255 mm</w:t>
            </w:r>
          </w:p>
        </w:tc>
      </w:tr>
      <w:tr w:rsidR="00752944" w:rsidRPr="001E0BF3" w14:paraId="73591AA9"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35626809" w14:textId="77777777" w:rsidR="00752944" w:rsidRPr="00850F3A" w:rsidRDefault="00752944" w:rsidP="00B663DE">
            <w:pPr>
              <w:ind w:right="2" w:hanging="277"/>
              <w:jc w:val="center"/>
              <w:rPr>
                <w:rFonts w:eastAsia="Jameel Noori Nastaleeq"/>
              </w:rPr>
            </w:pPr>
            <w:r w:rsidRPr="00850F3A">
              <w:rPr>
                <w:rFonts w:eastAsia="Jameel Noori Nastaleeq"/>
              </w:rPr>
              <w:t>12</w:t>
            </w:r>
          </w:p>
        </w:tc>
        <w:tc>
          <w:tcPr>
            <w:tcW w:w="2970" w:type="dxa"/>
            <w:tcBorders>
              <w:top w:val="single" w:sz="4" w:space="0" w:color="000000"/>
              <w:left w:val="single" w:sz="4" w:space="0" w:color="000000"/>
              <w:bottom w:val="single" w:sz="4" w:space="0" w:color="000000"/>
              <w:right w:val="single" w:sz="4" w:space="0" w:color="000000"/>
            </w:tcBorders>
            <w:vAlign w:val="center"/>
          </w:tcPr>
          <w:p w14:paraId="1B3DFB56" w14:textId="77777777" w:rsidR="00752944" w:rsidRPr="00850F3A" w:rsidRDefault="00752944" w:rsidP="00B663DE">
            <w:pPr>
              <w:ind w:left="540" w:right="2" w:hanging="360"/>
              <w:rPr>
                <w:rFonts w:eastAsia="Jameel Noori Nastaleeq"/>
              </w:rPr>
            </w:pPr>
            <w:r w:rsidRPr="00850F3A">
              <w:rPr>
                <w:rFonts w:eastAsia="Jameel Noori Nastaleeq"/>
              </w:rPr>
              <w:t>Max. Stretch (mm)</w:t>
            </w:r>
          </w:p>
        </w:tc>
        <w:tc>
          <w:tcPr>
            <w:tcW w:w="1710" w:type="dxa"/>
            <w:tcBorders>
              <w:top w:val="single" w:sz="4" w:space="0" w:color="000000"/>
              <w:left w:val="single" w:sz="4" w:space="0" w:color="000000"/>
              <w:bottom w:val="single" w:sz="4" w:space="0" w:color="000000"/>
              <w:right w:val="single" w:sz="4" w:space="0" w:color="000000"/>
            </w:tcBorders>
            <w:vAlign w:val="center"/>
          </w:tcPr>
          <w:p w14:paraId="33DFD275" w14:textId="77777777" w:rsidR="00752944" w:rsidRPr="00850F3A" w:rsidRDefault="00752944" w:rsidP="00B663DE">
            <w:pPr>
              <w:ind w:right="2"/>
              <w:jc w:val="center"/>
              <w:rPr>
                <w:rFonts w:eastAsia="Calibri"/>
              </w:rPr>
            </w:pPr>
            <w:r w:rsidRPr="00850F3A">
              <w:rPr>
                <w:rFonts w:eastAsia="Jameel Noori Nastaleeq"/>
              </w:rPr>
              <w:t>7050 mm</w:t>
            </w:r>
          </w:p>
        </w:tc>
        <w:tc>
          <w:tcPr>
            <w:tcW w:w="1800" w:type="dxa"/>
            <w:tcBorders>
              <w:top w:val="single" w:sz="4" w:space="0" w:color="000000"/>
              <w:left w:val="single" w:sz="4" w:space="0" w:color="000000"/>
              <w:bottom w:val="single" w:sz="4" w:space="0" w:color="000000"/>
              <w:right w:val="single" w:sz="4" w:space="0" w:color="000000"/>
            </w:tcBorders>
            <w:vAlign w:val="center"/>
          </w:tcPr>
          <w:p w14:paraId="2C999F88" w14:textId="77777777" w:rsidR="00752944" w:rsidRPr="00850F3A" w:rsidRDefault="00752944" w:rsidP="00B663DE">
            <w:pPr>
              <w:jc w:val="center"/>
            </w:pPr>
            <w:r w:rsidRPr="00850F3A">
              <w:t>8440 mm</w:t>
            </w:r>
          </w:p>
        </w:tc>
        <w:tc>
          <w:tcPr>
            <w:tcW w:w="2610" w:type="dxa"/>
            <w:tcBorders>
              <w:top w:val="single" w:sz="4" w:space="0" w:color="000000"/>
              <w:left w:val="single" w:sz="4" w:space="0" w:color="000000"/>
              <w:bottom w:val="single" w:sz="4" w:space="0" w:color="000000"/>
              <w:right w:val="single" w:sz="4" w:space="0" w:color="000000"/>
            </w:tcBorders>
            <w:vAlign w:val="center"/>
          </w:tcPr>
          <w:p w14:paraId="1C89F3C2" w14:textId="77777777" w:rsidR="00752944" w:rsidRPr="00850F3A" w:rsidRDefault="00752944" w:rsidP="00B663DE">
            <w:pPr>
              <w:ind w:right="4"/>
              <w:jc w:val="center"/>
              <w:rPr>
                <w:rFonts w:eastAsia="Calibri"/>
              </w:rPr>
            </w:pPr>
            <w:r w:rsidRPr="00850F3A">
              <w:rPr>
                <w:rFonts w:eastAsia="Jameel Noori Nastaleeq"/>
              </w:rPr>
              <w:t>9850 mm</w:t>
            </w:r>
          </w:p>
        </w:tc>
      </w:tr>
      <w:tr w:rsidR="00752944" w:rsidRPr="001E0BF3" w14:paraId="7745BFB5"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3C60C6A5" w14:textId="77777777" w:rsidR="00752944" w:rsidRPr="00850F3A" w:rsidRDefault="00752944" w:rsidP="00B663DE">
            <w:pPr>
              <w:ind w:hanging="277"/>
              <w:jc w:val="center"/>
              <w:rPr>
                <w:rFonts w:eastAsia="Jameel Noori Nastaleeq"/>
              </w:rPr>
            </w:pPr>
            <w:r w:rsidRPr="00850F3A">
              <w:rPr>
                <w:rFonts w:eastAsia="Jameel Noori Nastaleeq"/>
              </w:rPr>
              <w:t>13</w:t>
            </w:r>
          </w:p>
        </w:tc>
        <w:tc>
          <w:tcPr>
            <w:tcW w:w="2970" w:type="dxa"/>
            <w:tcBorders>
              <w:top w:val="single" w:sz="4" w:space="0" w:color="000000"/>
              <w:left w:val="single" w:sz="4" w:space="0" w:color="000000"/>
              <w:bottom w:val="single" w:sz="4" w:space="0" w:color="000000"/>
              <w:right w:val="single" w:sz="4" w:space="0" w:color="000000"/>
            </w:tcBorders>
            <w:vAlign w:val="center"/>
          </w:tcPr>
          <w:p w14:paraId="67B18E84" w14:textId="77777777" w:rsidR="00752944" w:rsidRPr="00850F3A" w:rsidRDefault="00752944" w:rsidP="00B663DE">
            <w:pPr>
              <w:ind w:left="540" w:hanging="360"/>
              <w:rPr>
                <w:rFonts w:eastAsia="Jameel Noori Nastaleeq"/>
              </w:rPr>
            </w:pPr>
            <w:r w:rsidRPr="00850F3A">
              <w:rPr>
                <w:rFonts w:eastAsia="Jameel Noori Nastaleeq"/>
              </w:rPr>
              <w:t xml:space="preserve">Horsepower (HP) </w:t>
            </w:r>
          </w:p>
        </w:tc>
        <w:tc>
          <w:tcPr>
            <w:tcW w:w="1710" w:type="dxa"/>
            <w:tcBorders>
              <w:top w:val="single" w:sz="4" w:space="0" w:color="000000"/>
              <w:left w:val="single" w:sz="4" w:space="0" w:color="000000"/>
              <w:bottom w:val="single" w:sz="4" w:space="0" w:color="000000"/>
              <w:right w:val="single" w:sz="4" w:space="0" w:color="000000"/>
            </w:tcBorders>
            <w:vAlign w:val="center"/>
          </w:tcPr>
          <w:p w14:paraId="21B55158" w14:textId="77777777" w:rsidR="00752944" w:rsidRPr="00850F3A" w:rsidRDefault="00752944" w:rsidP="00B663DE">
            <w:pPr>
              <w:jc w:val="center"/>
              <w:rPr>
                <w:rFonts w:eastAsia="Calibri"/>
              </w:rPr>
            </w:pPr>
            <w:r w:rsidRPr="00850F3A">
              <w:rPr>
                <w:rFonts w:eastAsia="Jameel Noori Nastaleeq"/>
              </w:rPr>
              <w:t>85.4 HP</w:t>
            </w:r>
          </w:p>
        </w:tc>
        <w:tc>
          <w:tcPr>
            <w:tcW w:w="1800" w:type="dxa"/>
            <w:tcBorders>
              <w:top w:val="single" w:sz="4" w:space="0" w:color="000000"/>
              <w:left w:val="single" w:sz="4" w:space="0" w:color="000000"/>
              <w:bottom w:val="single" w:sz="4" w:space="0" w:color="000000"/>
              <w:right w:val="single" w:sz="4" w:space="0" w:color="000000"/>
            </w:tcBorders>
            <w:vAlign w:val="center"/>
          </w:tcPr>
          <w:p w14:paraId="43FE6C51" w14:textId="77777777" w:rsidR="00752944" w:rsidRPr="00850F3A" w:rsidRDefault="00752944" w:rsidP="00B663DE">
            <w:pPr>
              <w:jc w:val="center"/>
            </w:pPr>
            <w:r w:rsidRPr="00850F3A">
              <w:t>86 HP</w:t>
            </w:r>
          </w:p>
        </w:tc>
        <w:tc>
          <w:tcPr>
            <w:tcW w:w="2610" w:type="dxa"/>
            <w:tcBorders>
              <w:top w:val="single" w:sz="4" w:space="0" w:color="000000"/>
              <w:left w:val="single" w:sz="4" w:space="0" w:color="000000"/>
              <w:bottom w:val="single" w:sz="4" w:space="0" w:color="000000"/>
              <w:right w:val="single" w:sz="4" w:space="0" w:color="000000"/>
            </w:tcBorders>
            <w:vAlign w:val="center"/>
          </w:tcPr>
          <w:p w14:paraId="128E46FB" w14:textId="77777777" w:rsidR="00752944" w:rsidRPr="00850F3A" w:rsidRDefault="00752944" w:rsidP="00B663DE">
            <w:pPr>
              <w:ind w:right="6"/>
              <w:jc w:val="center"/>
              <w:rPr>
                <w:rFonts w:eastAsia="Calibri"/>
              </w:rPr>
            </w:pPr>
            <w:r w:rsidRPr="00850F3A">
              <w:rPr>
                <w:rFonts w:eastAsia="Jameel Noori Nastaleeq"/>
              </w:rPr>
              <w:t>106 HP</w:t>
            </w:r>
          </w:p>
        </w:tc>
      </w:tr>
      <w:tr w:rsidR="00752944" w:rsidRPr="001E0BF3" w14:paraId="717B78E9"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9D86941" w14:textId="77777777" w:rsidR="00752944" w:rsidRPr="00850F3A" w:rsidRDefault="00752944" w:rsidP="00B663DE">
            <w:pPr>
              <w:ind w:right="1" w:hanging="277"/>
              <w:jc w:val="center"/>
              <w:rPr>
                <w:rFonts w:eastAsia="Jameel Noori Nastaleeq"/>
              </w:rPr>
            </w:pPr>
            <w:r w:rsidRPr="00850F3A">
              <w:rPr>
                <w:rFonts w:eastAsia="Jameel Noori Nastaleeq"/>
              </w:rPr>
              <w:lastRenderedPageBreak/>
              <w:t>14</w:t>
            </w:r>
          </w:p>
        </w:tc>
        <w:tc>
          <w:tcPr>
            <w:tcW w:w="2970" w:type="dxa"/>
            <w:tcBorders>
              <w:top w:val="single" w:sz="4" w:space="0" w:color="000000"/>
              <w:left w:val="single" w:sz="4" w:space="0" w:color="000000"/>
              <w:bottom w:val="single" w:sz="4" w:space="0" w:color="000000"/>
              <w:right w:val="single" w:sz="4" w:space="0" w:color="000000"/>
            </w:tcBorders>
            <w:vAlign w:val="center"/>
          </w:tcPr>
          <w:p w14:paraId="0E4ACF0A" w14:textId="77777777" w:rsidR="00752944" w:rsidRPr="00850F3A" w:rsidRDefault="00752944" w:rsidP="00B663DE">
            <w:pPr>
              <w:ind w:left="540" w:right="1" w:hanging="360"/>
              <w:rPr>
                <w:rFonts w:eastAsia="Jameel Noori Nastaleeq"/>
              </w:rPr>
            </w:pPr>
            <w:r w:rsidRPr="00850F3A">
              <w:rPr>
                <w:rFonts w:eastAsia="Jameel Noori Nastaleeq"/>
              </w:rPr>
              <w:t xml:space="preserve">Fuel Capacity (LT) </w:t>
            </w:r>
          </w:p>
        </w:tc>
        <w:tc>
          <w:tcPr>
            <w:tcW w:w="1710" w:type="dxa"/>
            <w:tcBorders>
              <w:top w:val="single" w:sz="4" w:space="0" w:color="000000"/>
              <w:left w:val="single" w:sz="4" w:space="0" w:color="000000"/>
              <w:bottom w:val="single" w:sz="4" w:space="0" w:color="000000"/>
              <w:right w:val="single" w:sz="4" w:space="0" w:color="000000"/>
            </w:tcBorders>
            <w:vAlign w:val="center"/>
          </w:tcPr>
          <w:p w14:paraId="66F55FBD" w14:textId="77777777" w:rsidR="00752944" w:rsidRPr="00850F3A" w:rsidRDefault="00752944" w:rsidP="00B663DE">
            <w:pPr>
              <w:ind w:right="1"/>
              <w:jc w:val="center"/>
              <w:rPr>
                <w:rFonts w:eastAsia="Calibri"/>
              </w:rPr>
            </w:pPr>
            <w:r w:rsidRPr="00850F3A">
              <w:rPr>
                <w:rFonts w:eastAsia="Jameel Noori Nastaleeq"/>
              </w:rPr>
              <w:t>230 LT</w:t>
            </w:r>
          </w:p>
        </w:tc>
        <w:tc>
          <w:tcPr>
            <w:tcW w:w="1800" w:type="dxa"/>
            <w:tcBorders>
              <w:top w:val="single" w:sz="4" w:space="0" w:color="000000"/>
              <w:left w:val="single" w:sz="4" w:space="0" w:color="000000"/>
              <w:bottom w:val="single" w:sz="4" w:space="0" w:color="000000"/>
              <w:right w:val="single" w:sz="4" w:space="0" w:color="000000"/>
            </w:tcBorders>
            <w:vAlign w:val="center"/>
          </w:tcPr>
          <w:p w14:paraId="6E66BCD5" w14:textId="77777777" w:rsidR="00752944" w:rsidRPr="00850F3A" w:rsidRDefault="00752944" w:rsidP="00B663DE">
            <w:pPr>
              <w:jc w:val="center"/>
            </w:pPr>
            <w:r w:rsidRPr="00850F3A">
              <w:t>280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76673C26" w14:textId="77777777" w:rsidR="00752944" w:rsidRPr="00850F3A" w:rsidRDefault="00752944" w:rsidP="00B663DE">
            <w:pPr>
              <w:ind w:right="2"/>
              <w:jc w:val="center"/>
              <w:rPr>
                <w:rFonts w:eastAsia="Calibri"/>
              </w:rPr>
            </w:pPr>
            <w:r w:rsidRPr="00850F3A">
              <w:rPr>
                <w:rFonts w:eastAsia="Jameel Noori Nastaleeq"/>
              </w:rPr>
              <w:t>540 LT</w:t>
            </w:r>
          </w:p>
        </w:tc>
      </w:tr>
      <w:tr w:rsidR="00752944" w:rsidRPr="001E0BF3" w14:paraId="43D20637"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28DA6D45" w14:textId="77777777" w:rsidR="00752944" w:rsidRPr="00850F3A" w:rsidRDefault="00752944" w:rsidP="00B663DE">
            <w:pPr>
              <w:ind w:right="1" w:hanging="277"/>
              <w:jc w:val="center"/>
              <w:rPr>
                <w:rFonts w:eastAsia="Jameel Noori Nastaleeq"/>
              </w:rPr>
            </w:pPr>
            <w:r w:rsidRPr="00850F3A">
              <w:rPr>
                <w:rFonts w:eastAsia="Jameel Noori Nastaleeq"/>
              </w:rPr>
              <w:t>15</w:t>
            </w:r>
          </w:p>
        </w:tc>
        <w:tc>
          <w:tcPr>
            <w:tcW w:w="2970" w:type="dxa"/>
            <w:tcBorders>
              <w:top w:val="single" w:sz="4" w:space="0" w:color="000000"/>
              <w:left w:val="single" w:sz="4" w:space="0" w:color="000000"/>
              <w:bottom w:val="single" w:sz="4" w:space="0" w:color="000000"/>
              <w:right w:val="single" w:sz="4" w:space="0" w:color="000000"/>
            </w:tcBorders>
            <w:vAlign w:val="center"/>
          </w:tcPr>
          <w:p w14:paraId="5E9EB5D3" w14:textId="77777777" w:rsidR="00752944" w:rsidRPr="00850F3A" w:rsidRDefault="00752944" w:rsidP="00B663DE">
            <w:pPr>
              <w:ind w:left="540" w:right="1" w:hanging="360"/>
              <w:rPr>
                <w:rFonts w:eastAsia="Jameel Noori Nastaleeq"/>
              </w:rPr>
            </w:pPr>
            <w:r w:rsidRPr="00850F3A">
              <w:rPr>
                <w:rFonts w:eastAsia="Jameel Noori Nastaleeq"/>
              </w:rPr>
              <w:t>Engine Oil (LT)</w:t>
            </w:r>
          </w:p>
        </w:tc>
        <w:tc>
          <w:tcPr>
            <w:tcW w:w="1710" w:type="dxa"/>
            <w:tcBorders>
              <w:top w:val="single" w:sz="4" w:space="0" w:color="000000"/>
              <w:left w:val="single" w:sz="4" w:space="0" w:color="000000"/>
              <w:bottom w:val="single" w:sz="4" w:space="0" w:color="000000"/>
              <w:right w:val="single" w:sz="4" w:space="0" w:color="000000"/>
            </w:tcBorders>
            <w:vAlign w:val="center"/>
          </w:tcPr>
          <w:p w14:paraId="09B23D9E" w14:textId="77777777" w:rsidR="00752944" w:rsidRPr="00850F3A" w:rsidRDefault="00752944" w:rsidP="00B663DE">
            <w:pPr>
              <w:ind w:right="1"/>
              <w:jc w:val="center"/>
              <w:rPr>
                <w:rFonts w:eastAsia="Calibri"/>
              </w:rPr>
            </w:pPr>
            <w:r w:rsidRPr="00850F3A">
              <w:rPr>
                <w:rFonts w:eastAsia="Jameel Noori Nastaleeq"/>
              </w:rPr>
              <w:t>11 LT</w:t>
            </w:r>
          </w:p>
        </w:tc>
        <w:tc>
          <w:tcPr>
            <w:tcW w:w="1800" w:type="dxa"/>
            <w:tcBorders>
              <w:top w:val="single" w:sz="4" w:space="0" w:color="000000"/>
              <w:left w:val="single" w:sz="4" w:space="0" w:color="000000"/>
              <w:bottom w:val="single" w:sz="4" w:space="0" w:color="000000"/>
              <w:right w:val="single" w:sz="4" w:space="0" w:color="000000"/>
            </w:tcBorders>
            <w:vAlign w:val="center"/>
          </w:tcPr>
          <w:p w14:paraId="15F28156" w14:textId="77777777" w:rsidR="00752944" w:rsidRPr="00850F3A" w:rsidRDefault="00752944" w:rsidP="00B663DE">
            <w:pPr>
              <w:jc w:val="center"/>
            </w:pPr>
            <w:r w:rsidRPr="00850F3A">
              <w:t>24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135876CB" w14:textId="77777777" w:rsidR="00752944" w:rsidRPr="00850F3A" w:rsidRDefault="00752944" w:rsidP="00B663DE">
            <w:pPr>
              <w:ind w:left="1"/>
              <w:jc w:val="center"/>
              <w:rPr>
                <w:rFonts w:eastAsia="Calibri"/>
              </w:rPr>
            </w:pPr>
            <w:r w:rsidRPr="00850F3A">
              <w:rPr>
                <w:rFonts w:eastAsia="Jameel Noori Nastaleeq"/>
              </w:rPr>
              <w:t>24 LT</w:t>
            </w:r>
          </w:p>
        </w:tc>
      </w:tr>
      <w:tr w:rsidR="00752944" w:rsidRPr="001E0BF3" w14:paraId="18B6758D"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B4535DC" w14:textId="77777777" w:rsidR="00752944" w:rsidRPr="00850F3A" w:rsidRDefault="00752944" w:rsidP="00B663DE">
            <w:pPr>
              <w:ind w:right="1" w:hanging="277"/>
              <w:jc w:val="center"/>
              <w:rPr>
                <w:rFonts w:eastAsia="Jameel Noori Nastaleeq"/>
              </w:rPr>
            </w:pPr>
            <w:r w:rsidRPr="00850F3A">
              <w:rPr>
                <w:rFonts w:eastAsia="Jameel Noori Nastaleeq"/>
              </w:rPr>
              <w:t>16</w:t>
            </w:r>
          </w:p>
        </w:tc>
        <w:tc>
          <w:tcPr>
            <w:tcW w:w="2970" w:type="dxa"/>
            <w:tcBorders>
              <w:top w:val="single" w:sz="4" w:space="0" w:color="000000"/>
              <w:left w:val="single" w:sz="4" w:space="0" w:color="000000"/>
              <w:bottom w:val="single" w:sz="4" w:space="0" w:color="000000"/>
              <w:right w:val="single" w:sz="4" w:space="0" w:color="000000"/>
            </w:tcBorders>
            <w:vAlign w:val="center"/>
          </w:tcPr>
          <w:p w14:paraId="59301682" w14:textId="77777777" w:rsidR="00752944" w:rsidRPr="00850F3A" w:rsidRDefault="00752944" w:rsidP="00B663DE">
            <w:pPr>
              <w:ind w:left="540" w:right="1" w:hanging="360"/>
              <w:rPr>
                <w:rFonts w:eastAsia="Jameel Noori Nastaleeq"/>
              </w:rPr>
            </w:pPr>
            <w:r w:rsidRPr="00850F3A">
              <w:rPr>
                <w:rFonts w:eastAsia="Jameel Noori Nastaleeq"/>
              </w:rPr>
              <w:t xml:space="preserve">Hydraulic Oil (LT) </w:t>
            </w:r>
          </w:p>
        </w:tc>
        <w:tc>
          <w:tcPr>
            <w:tcW w:w="1710" w:type="dxa"/>
            <w:tcBorders>
              <w:top w:val="single" w:sz="4" w:space="0" w:color="000000"/>
              <w:left w:val="single" w:sz="4" w:space="0" w:color="000000"/>
              <w:bottom w:val="single" w:sz="4" w:space="0" w:color="000000"/>
              <w:right w:val="single" w:sz="4" w:space="0" w:color="000000"/>
            </w:tcBorders>
            <w:vAlign w:val="center"/>
          </w:tcPr>
          <w:p w14:paraId="24DC4E1F" w14:textId="77777777" w:rsidR="00752944" w:rsidRPr="00850F3A" w:rsidRDefault="00752944" w:rsidP="00B663DE">
            <w:pPr>
              <w:ind w:right="1"/>
              <w:jc w:val="center"/>
              <w:rPr>
                <w:rFonts w:eastAsia="Calibri"/>
              </w:rPr>
            </w:pPr>
            <w:r w:rsidRPr="00850F3A">
              <w:rPr>
                <w:rFonts w:eastAsia="Jameel Noori Nastaleeq"/>
              </w:rPr>
              <w:t>100 LT</w:t>
            </w:r>
          </w:p>
        </w:tc>
        <w:tc>
          <w:tcPr>
            <w:tcW w:w="1800" w:type="dxa"/>
            <w:tcBorders>
              <w:top w:val="single" w:sz="4" w:space="0" w:color="000000"/>
              <w:left w:val="single" w:sz="4" w:space="0" w:color="000000"/>
              <w:bottom w:val="single" w:sz="4" w:space="0" w:color="000000"/>
              <w:right w:val="single" w:sz="4" w:space="0" w:color="000000"/>
            </w:tcBorders>
            <w:vAlign w:val="center"/>
          </w:tcPr>
          <w:p w14:paraId="32ADCD62" w14:textId="77777777" w:rsidR="00752944" w:rsidRPr="00850F3A" w:rsidRDefault="00752944" w:rsidP="00B663DE">
            <w:pPr>
              <w:jc w:val="center"/>
            </w:pPr>
            <w:r w:rsidRPr="00850F3A">
              <w:t>250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50AD0570" w14:textId="77777777" w:rsidR="00752944" w:rsidRPr="00850F3A" w:rsidRDefault="00752944" w:rsidP="00B663DE">
            <w:pPr>
              <w:ind w:right="2"/>
              <w:jc w:val="center"/>
              <w:rPr>
                <w:rFonts w:eastAsia="Calibri"/>
              </w:rPr>
            </w:pPr>
            <w:r w:rsidRPr="00850F3A">
              <w:rPr>
                <w:rFonts w:eastAsia="Jameel Noori Nastaleeq"/>
              </w:rPr>
              <w:t>250 LT</w:t>
            </w:r>
          </w:p>
        </w:tc>
      </w:tr>
      <w:tr w:rsidR="00752944" w:rsidRPr="001E0BF3" w14:paraId="67D54499"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2AC8703A" w14:textId="77777777" w:rsidR="00752944" w:rsidRPr="00850F3A" w:rsidRDefault="00752944" w:rsidP="00B663DE">
            <w:pPr>
              <w:ind w:left="2" w:hanging="22"/>
              <w:jc w:val="center"/>
              <w:rPr>
                <w:rFonts w:eastAsia="Jameel Noori Nastaleeq"/>
              </w:rPr>
            </w:pPr>
            <w:r w:rsidRPr="00850F3A">
              <w:rPr>
                <w:rFonts w:eastAsia="Jameel Noori Nastaleeq"/>
              </w:rPr>
              <w:t>17</w:t>
            </w:r>
          </w:p>
        </w:tc>
        <w:tc>
          <w:tcPr>
            <w:tcW w:w="2970" w:type="dxa"/>
            <w:tcBorders>
              <w:top w:val="single" w:sz="4" w:space="0" w:color="000000"/>
              <w:left w:val="single" w:sz="4" w:space="0" w:color="000000"/>
              <w:bottom w:val="single" w:sz="4" w:space="0" w:color="000000"/>
              <w:right w:val="single" w:sz="4" w:space="0" w:color="000000"/>
            </w:tcBorders>
            <w:vAlign w:val="center"/>
          </w:tcPr>
          <w:p w14:paraId="668617EA" w14:textId="77777777" w:rsidR="00752944" w:rsidRPr="00850F3A" w:rsidRDefault="00752944" w:rsidP="00B663DE">
            <w:pPr>
              <w:ind w:left="540" w:hanging="360"/>
              <w:rPr>
                <w:rFonts w:eastAsia="Jameel Noori Nastaleeq"/>
              </w:rPr>
            </w:pPr>
            <w:r w:rsidRPr="00850F3A">
              <w:rPr>
                <w:rFonts w:eastAsia="Jameel Noori Nastaleeq"/>
              </w:rPr>
              <w:t>Swing case Oil (LT)</w:t>
            </w:r>
          </w:p>
        </w:tc>
        <w:tc>
          <w:tcPr>
            <w:tcW w:w="1710" w:type="dxa"/>
            <w:tcBorders>
              <w:top w:val="single" w:sz="4" w:space="0" w:color="000000"/>
              <w:left w:val="single" w:sz="4" w:space="0" w:color="000000"/>
              <w:bottom w:val="single" w:sz="4" w:space="0" w:color="000000"/>
              <w:right w:val="single" w:sz="4" w:space="0" w:color="000000"/>
            </w:tcBorders>
            <w:vAlign w:val="center"/>
          </w:tcPr>
          <w:p w14:paraId="41506AB6" w14:textId="77777777" w:rsidR="00752944" w:rsidRPr="00850F3A" w:rsidRDefault="00752944" w:rsidP="00B663DE">
            <w:pPr>
              <w:ind w:left="2"/>
              <w:jc w:val="center"/>
              <w:rPr>
                <w:rFonts w:eastAsia="Calibri"/>
              </w:rPr>
            </w:pPr>
            <w:r w:rsidRPr="00850F3A">
              <w:rPr>
                <w:rFonts w:eastAsia="Jameel Noori Nastaleeq"/>
              </w:rPr>
              <w:t>2.5 LT</w:t>
            </w:r>
          </w:p>
        </w:tc>
        <w:tc>
          <w:tcPr>
            <w:tcW w:w="1800" w:type="dxa"/>
            <w:tcBorders>
              <w:top w:val="single" w:sz="4" w:space="0" w:color="000000"/>
              <w:left w:val="single" w:sz="4" w:space="0" w:color="000000"/>
              <w:bottom w:val="single" w:sz="4" w:space="0" w:color="000000"/>
              <w:right w:val="single" w:sz="4" w:space="0" w:color="000000"/>
            </w:tcBorders>
            <w:vAlign w:val="center"/>
          </w:tcPr>
          <w:p w14:paraId="451AA7E0" w14:textId="77777777" w:rsidR="00752944" w:rsidRPr="00850F3A" w:rsidRDefault="00752944" w:rsidP="00B663DE">
            <w:pPr>
              <w:jc w:val="center"/>
            </w:pPr>
            <w:r w:rsidRPr="00850F3A">
              <w:t>7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2AA71B76" w14:textId="77777777" w:rsidR="00752944" w:rsidRPr="00850F3A" w:rsidRDefault="00752944" w:rsidP="00B663DE">
            <w:pPr>
              <w:ind w:right="1"/>
              <w:jc w:val="center"/>
              <w:rPr>
                <w:rFonts w:eastAsia="Calibri"/>
              </w:rPr>
            </w:pPr>
            <w:r w:rsidRPr="00850F3A">
              <w:rPr>
                <w:rFonts w:eastAsia="Jameel Noori Nastaleeq"/>
              </w:rPr>
              <w:t>8 LT</w:t>
            </w:r>
          </w:p>
        </w:tc>
      </w:tr>
      <w:tr w:rsidR="00752944" w:rsidRPr="001E0BF3" w14:paraId="4F284BD5"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7BB58D67" w14:textId="77777777" w:rsidR="00752944" w:rsidRPr="00850F3A" w:rsidRDefault="00752944" w:rsidP="00B663DE">
            <w:pPr>
              <w:ind w:right="84" w:hanging="277"/>
              <w:jc w:val="center"/>
              <w:rPr>
                <w:rFonts w:eastAsia="Jameel Noori Nastaleeq"/>
              </w:rPr>
            </w:pPr>
            <w:r w:rsidRPr="00850F3A">
              <w:rPr>
                <w:rFonts w:eastAsia="Jameel Noori Nastaleeq"/>
              </w:rPr>
              <w:t>18</w:t>
            </w:r>
          </w:p>
        </w:tc>
        <w:tc>
          <w:tcPr>
            <w:tcW w:w="2970" w:type="dxa"/>
            <w:tcBorders>
              <w:top w:val="single" w:sz="4" w:space="0" w:color="000000"/>
              <w:left w:val="single" w:sz="4" w:space="0" w:color="000000"/>
              <w:bottom w:val="single" w:sz="4" w:space="0" w:color="000000"/>
              <w:right w:val="single" w:sz="4" w:space="0" w:color="000000"/>
            </w:tcBorders>
            <w:vAlign w:val="center"/>
          </w:tcPr>
          <w:p w14:paraId="7EFE90DD" w14:textId="77777777" w:rsidR="00752944" w:rsidRPr="00850F3A" w:rsidRDefault="00752944" w:rsidP="00B663DE">
            <w:pPr>
              <w:ind w:left="540" w:right="84" w:hanging="360"/>
              <w:rPr>
                <w:rFonts w:eastAsia="Jameel Noori Nastaleeq"/>
              </w:rPr>
            </w:pPr>
            <w:r w:rsidRPr="00850F3A">
              <w:rPr>
                <w:rFonts w:eastAsia="Jameel Noori Nastaleeq"/>
              </w:rPr>
              <w:t>Water (Lt)</w:t>
            </w:r>
          </w:p>
        </w:tc>
        <w:tc>
          <w:tcPr>
            <w:tcW w:w="1710" w:type="dxa"/>
            <w:tcBorders>
              <w:top w:val="single" w:sz="4" w:space="0" w:color="000000"/>
              <w:left w:val="single" w:sz="4" w:space="0" w:color="000000"/>
              <w:bottom w:val="single" w:sz="4" w:space="0" w:color="000000"/>
              <w:right w:val="single" w:sz="4" w:space="0" w:color="000000"/>
            </w:tcBorders>
            <w:vAlign w:val="center"/>
          </w:tcPr>
          <w:p w14:paraId="07087695" w14:textId="77777777" w:rsidR="00752944" w:rsidRPr="00850F3A" w:rsidRDefault="00752944" w:rsidP="00B663DE">
            <w:pPr>
              <w:ind w:right="84"/>
              <w:jc w:val="center"/>
              <w:rPr>
                <w:rFonts w:eastAsia="Calibri"/>
              </w:rPr>
            </w:pPr>
            <w:r w:rsidRPr="00850F3A">
              <w:rPr>
                <w:rFonts w:eastAsia="Jameel Noori Nastaleeq"/>
              </w:rPr>
              <w:t>15.7 LT</w:t>
            </w:r>
          </w:p>
        </w:tc>
        <w:tc>
          <w:tcPr>
            <w:tcW w:w="1800" w:type="dxa"/>
            <w:tcBorders>
              <w:top w:val="single" w:sz="4" w:space="0" w:color="000000"/>
              <w:left w:val="single" w:sz="4" w:space="0" w:color="000000"/>
              <w:bottom w:val="single" w:sz="4" w:space="0" w:color="000000"/>
              <w:right w:val="single" w:sz="4" w:space="0" w:color="000000"/>
            </w:tcBorders>
            <w:vAlign w:val="center"/>
          </w:tcPr>
          <w:p w14:paraId="6AB9F530" w14:textId="77777777" w:rsidR="00752944" w:rsidRPr="00850F3A" w:rsidRDefault="00752944" w:rsidP="00B663DE">
            <w:pPr>
              <w:jc w:val="center"/>
            </w:pPr>
            <w:r w:rsidRPr="00850F3A">
              <w:t>24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7B002214" w14:textId="77777777" w:rsidR="00752944" w:rsidRPr="00850F3A" w:rsidRDefault="00752944" w:rsidP="00B663DE">
            <w:pPr>
              <w:ind w:right="81"/>
              <w:jc w:val="center"/>
              <w:rPr>
                <w:rFonts w:eastAsia="Calibri"/>
              </w:rPr>
            </w:pPr>
            <w:r w:rsidRPr="00850F3A">
              <w:rPr>
                <w:rFonts w:eastAsia="Jameel Noori Nastaleeq"/>
              </w:rPr>
              <w:t>24 LT</w:t>
            </w:r>
          </w:p>
        </w:tc>
      </w:tr>
      <w:tr w:rsidR="00752944" w:rsidRPr="001E0BF3" w14:paraId="00B955CE"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57F1F9E0" w14:textId="77777777" w:rsidR="00752944" w:rsidRPr="00850F3A" w:rsidRDefault="00752944" w:rsidP="00B663DE">
            <w:pPr>
              <w:ind w:right="87" w:hanging="277"/>
              <w:jc w:val="center"/>
              <w:rPr>
                <w:rFonts w:eastAsia="Jameel Noori Nastaleeq"/>
              </w:rPr>
            </w:pPr>
            <w:r w:rsidRPr="00850F3A">
              <w:rPr>
                <w:rFonts w:eastAsia="Jameel Noori Nastaleeq"/>
              </w:rPr>
              <w:t>19</w:t>
            </w:r>
          </w:p>
        </w:tc>
        <w:tc>
          <w:tcPr>
            <w:tcW w:w="2970" w:type="dxa"/>
            <w:tcBorders>
              <w:top w:val="single" w:sz="4" w:space="0" w:color="000000"/>
              <w:left w:val="single" w:sz="4" w:space="0" w:color="000000"/>
              <w:bottom w:val="single" w:sz="4" w:space="0" w:color="000000"/>
              <w:right w:val="single" w:sz="4" w:space="0" w:color="000000"/>
            </w:tcBorders>
            <w:vAlign w:val="center"/>
          </w:tcPr>
          <w:p w14:paraId="790BFBDC" w14:textId="77777777" w:rsidR="00752944" w:rsidRPr="00850F3A" w:rsidRDefault="00752944" w:rsidP="00B663DE">
            <w:pPr>
              <w:ind w:left="540" w:right="87" w:hanging="360"/>
              <w:rPr>
                <w:rFonts w:eastAsia="Jameel Noori Nastaleeq"/>
              </w:rPr>
            </w:pPr>
            <w:r w:rsidRPr="00850F3A">
              <w:rPr>
                <w:rFonts w:eastAsia="Jameel Noori Nastaleeq"/>
              </w:rPr>
              <w:t xml:space="preserve">Track Chain Pulley </w:t>
            </w:r>
          </w:p>
        </w:tc>
        <w:tc>
          <w:tcPr>
            <w:tcW w:w="1710" w:type="dxa"/>
            <w:tcBorders>
              <w:top w:val="single" w:sz="4" w:space="0" w:color="000000"/>
              <w:left w:val="single" w:sz="4" w:space="0" w:color="000000"/>
              <w:bottom w:val="single" w:sz="4" w:space="0" w:color="000000"/>
              <w:right w:val="single" w:sz="4" w:space="0" w:color="000000"/>
            </w:tcBorders>
            <w:vAlign w:val="center"/>
          </w:tcPr>
          <w:p w14:paraId="5BCA1FEE" w14:textId="77777777" w:rsidR="00752944" w:rsidRPr="00850F3A" w:rsidRDefault="00752944" w:rsidP="00B663DE">
            <w:pPr>
              <w:ind w:right="87"/>
              <w:jc w:val="center"/>
              <w:rPr>
                <w:rFonts w:eastAsia="Calibri"/>
              </w:rPr>
            </w:pPr>
            <w:r w:rsidRPr="00850F3A">
              <w:rPr>
                <w:rFonts w:eastAsia="Jameel Noori Nastaleeq"/>
              </w:rPr>
              <w:t>20 to 25 mm</w:t>
            </w:r>
          </w:p>
        </w:tc>
        <w:tc>
          <w:tcPr>
            <w:tcW w:w="1800" w:type="dxa"/>
            <w:tcBorders>
              <w:top w:val="single" w:sz="4" w:space="0" w:color="000000"/>
              <w:left w:val="single" w:sz="4" w:space="0" w:color="000000"/>
              <w:bottom w:val="single" w:sz="4" w:space="0" w:color="000000"/>
              <w:right w:val="single" w:sz="4" w:space="0" w:color="000000"/>
            </w:tcBorders>
            <w:vAlign w:val="center"/>
          </w:tcPr>
          <w:p w14:paraId="7437D4C9" w14:textId="77777777" w:rsidR="00752944" w:rsidRPr="00850F3A" w:rsidRDefault="00752944" w:rsidP="00B663DE">
            <w:pPr>
              <w:jc w:val="center"/>
            </w:pPr>
            <w:r w:rsidRPr="00850F3A">
              <w:t>20 to 25 mm</w:t>
            </w:r>
          </w:p>
        </w:tc>
        <w:tc>
          <w:tcPr>
            <w:tcW w:w="2610" w:type="dxa"/>
            <w:tcBorders>
              <w:top w:val="single" w:sz="4" w:space="0" w:color="000000"/>
              <w:left w:val="single" w:sz="4" w:space="0" w:color="000000"/>
              <w:bottom w:val="single" w:sz="4" w:space="0" w:color="000000"/>
              <w:right w:val="single" w:sz="4" w:space="0" w:color="000000"/>
            </w:tcBorders>
            <w:vAlign w:val="center"/>
          </w:tcPr>
          <w:p w14:paraId="1CEB0F5E" w14:textId="77777777" w:rsidR="00752944" w:rsidRPr="00850F3A" w:rsidRDefault="00752944" w:rsidP="00B663DE">
            <w:pPr>
              <w:ind w:right="84"/>
              <w:jc w:val="center"/>
              <w:rPr>
                <w:rFonts w:eastAsia="Calibri"/>
              </w:rPr>
            </w:pPr>
            <w:r w:rsidRPr="00850F3A">
              <w:rPr>
                <w:rFonts w:eastAsia="Jameel Noori Nastaleeq"/>
              </w:rPr>
              <w:t>60 to 100 mm</w:t>
            </w:r>
          </w:p>
        </w:tc>
      </w:tr>
      <w:tr w:rsidR="00752944" w:rsidRPr="001E0BF3" w14:paraId="422416CB"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11D6C57" w14:textId="77777777" w:rsidR="00752944" w:rsidRPr="00850F3A" w:rsidRDefault="00752944" w:rsidP="00B663DE">
            <w:pPr>
              <w:ind w:hanging="277"/>
              <w:jc w:val="center"/>
              <w:rPr>
                <w:rFonts w:eastAsia="Jameel Noori Nastaleeq"/>
              </w:rPr>
            </w:pPr>
            <w:r w:rsidRPr="00850F3A">
              <w:rPr>
                <w:rFonts w:eastAsia="Jameel Noori Nastaleeq"/>
              </w:rPr>
              <w:t>20</w:t>
            </w:r>
          </w:p>
        </w:tc>
        <w:tc>
          <w:tcPr>
            <w:tcW w:w="2970" w:type="dxa"/>
            <w:tcBorders>
              <w:top w:val="single" w:sz="4" w:space="0" w:color="000000"/>
              <w:left w:val="single" w:sz="4" w:space="0" w:color="000000"/>
              <w:bottom w:val="single" w:sz="4" w:space="0" w:color="000000"/>
              <w:right w:val="single" w:sz="4" w:space="0" w:color="000000"/>
            </w:tcBorders>
            <w:vAlign w:val="center"/>
          </w:tcPr>
          <w:p w14:paraId="40D241C3" w14:textId="77777777" w:rsidR="00752944" w:rsidRPr="00850F3A" w:rsidRDefault="00752944" w:rsidP="00B663DE">
            <w:pPr>
              <w:ind w:left="540" w:hanging="360"/>
              <w:rPr>
                <w:rFonts w:eastAsia="Jameel Noori Nastaleeq"/>
              </w:rPr>
            </w:pPr>
            <w:r w:rsidRPr="00850F3A">
              <w:rPr>
                <w:rFonts w:eastAsia="Jameel Noori Nastaleeq"/>
              </w:rPr>
              <w:t xml:space="preserve">Final Drive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5D31BA51" w14:textId="77777777" w:rsidR="00752944" w:rsidRPr="00850F3A" w:rsidRDefault="00752944" w:rsidP="00B663DE">
            <w:pPr>
              <w:jc w:val="center"/>
              <w:rPr>
                <w:rFonts w:eastAsia="Calibri"/>
              </w:rPr>
            </w:pPr>
            <w:r w:rsidRPr="00850F3A">
              <w:rPr>
                <w:rFonts w:eastAsia="Jameel Noori Nastaleeq"/>
              </w:rPr>
              <w:t>Each side</w:t>
            </w:r>
          </w:p>
        </w:tc>
        <w:tc>
          <w:tcPr>
            <w:tcW w:w="1800" w:type="dxa"/>
            <w:tcBorders>
              <w:top w:val="single" w:sz="4" w:space="0" w:color="000000"/>
              <w:left w:val="single" w:sz="4" w:space="0" w:color="000000"/>
              <w:bottom w:val="single" w:sz="4" w:space="0" w:color="000000"/>
              <w:right w:val="single" w:sz="4" w:space="0" w:color="000000"/>
            </w:tcBorders>
            <w:vAlign w:val="center"/>
          </w:tcPr>
          <w:p w14:paraId="57C5A584" w14:textId="77777777" w:rsidR="00752944" w:rsidRPr="00850F3A" w:rsidRDefault="00752944" w:rsidP="00B663DE">
            <w:pPr>
              <w:jc w:val="center"/>
            </w:pPr>
            <w:r w:rsidRPr="00850F3A">
              <w:t>Each side</w:t>
            </w:r>
          </w:p>
        </w:tc>
        <w:tc>
          <w:tcPr>
            <w:tcW w:w="2610" w:type="dxa"/>
            <w:tcBorders>
              <w:top w:val="single" w:sz="4" w:space="0" w:color="000000"/>
              <w:left w:val="single" w:sz="4" w:space="0" w:color="000000"/>
              <w:bottom w:val="single" w:sz="4" w:space="0" w:color="000000"/>
              <w:right w:val="single" w:sz="4" w:space="0" w:color="000000"/>
            </w:tcBorders>
            <w:vAlign w:val="center"/>
          </w:tcPr>
          <w:p w14:paraId="546BAEF7" w14:textId="77777777" w:rsidR="00752944" w:rsidRPr="00850F3A" w:rsidRDefault="00752944" w:rsidP="00B663DE">
            <w:pPr>
              <w:jc w:val="center"/>
              <w:rPr>
                <w:rFonts w:eastAsia="Calibri"/>
              </w:rPr>
            </w:pPr>
            <w:r w:rsidRPr="00850F3A">
              <w:rPr>
                <w:rFonts w:eastAsia="Jameel Noori Nastaleeq"/>
              </w:rPr>
              <w:t>Each side</w:t>
            </w:r>
          </w:p>
        </w:tc>
      </w:tr>
      <w:tr w:rsidR="00752944" w:rsidRPr="001E0BF3" w14:paraId="2095D826" w14:textId="77777777" w:rsidTr="00885994">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7D8B3425" w14:textId="77777777" w:rsidR="00752944" w:rsidRPr="00850F3A" w:rsidRDefault="00752944" w:rsidP="00B663DE">
            <w:pPr>
              <w:jc w:val="center"/>
              <w:rPr>
                <w:rFonts w:eastAsia="Jameel Noori Nastaleeq"/>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605C7DCE" w14:textId="77777777" w:rsidR="00752944" w:rsidRPr="00850F3A" w:rsidRDefault="00752944" w:rsidP="00B663DE">
            <w:pPr>
              <w:rPr>
                <w:rFonts w:eastAsia="Jameel Noori Nastaleeq"/>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5753262B" w14:textId="77777777" w:rsidR="00752944" w:rsidRPr="00850F3A" w:rsidRDefault="00752944" w:rsidP="00B663DE">
            <w:pPr>
              <w:jc w:val="center"/>
              <w:rPr>
                <w:rFonts w:eastAsia="Calibri"/>
              </w:rPr>
            </w:pPr>
            <w:r w:rsidRPr="00850F3A">
              <w:rPr>
                <w:rFonts w:eastAsia="Jameel Noori Nastaleeq"/>
              </w:rPr>
              <w:t>2.5 LTR</w:t>
            </w:r>
          </w:p>
        </w:tc>
        <w:tc>
          <w:tcPr>
            <w:tcW w:w="1800" w:type="dxa"/>
            <w:tcBorders>
              <w:top w:val="single" w:sz="4" w:space="0" w:color="000000"/>
              <w:left w:val="single" w:sz="4" w:space="0" w:color="000000"/>
              <w:bottom w:val="single" w:sz="4" w:space="0" w:color="000000"/>
              <w:right w:val="single" w:sz="4" w:space="0" w:color="000000"/>
            </w:tcBorders>
            <w:vAlign w:val="center"/>
          </w:tcPr>
          <w:p w14:paraId="2BEC33C3" w14:textId="77777777" w:rsidR="00752944" w:rsidRPr="00850F3A" w:rsidRDefault="00752944" w:rsidP="00B663DE">
            <w:pPr>
              <w:jc w:val="center"/>
            </w:pPr>
            <w:r w:rsidRPr="00850F3A">
              <w:t>2.5 LTR</w:t>
            </w:r>
          </w:p>
        </w:tc>
        <w:tc>
          <w:tcPr>
            <w:tcW w:w="2610" w:type="dxa"/>
            <w:tcBorders>
              <w:top w:val="single" w:sz="4" w:space="0" w:color="000000"/>
              <w:left w:val="single" w:sz="4" w:space="0" w:color="000000"/>
              <w:bottom w:val="single" w:sz="4" w:space="0" w:color="000000"/>
              <w:right w:val="single" w:sz="4" w:space="0" w:color="000000"/>
            </w:tcBorders>
            <w:vAlign w:val="center"/>
          </w:tcPr>
          <w:p w14:paraId="1F8A8826" w14:textId="77777777" w:rsidR="00752944" w:rsidRPr="00850F3A" w:rsidRDefault="00752944" w:rsidP="00752944">
            <w:pPr>
              <w:pStyle w:val="TOC1"/>
              <w:numPr>
                <w:ilvl w:val="1"/>
                <w:numId w:val="1226"/>
              </w:numPr>
              <w:tabs>
                <w:tab w:val="clear" w:pos="960"/>
                <w:tab w:val="clear" w:pos="10512"/>
                <w:tab w:val="left" w:pos="440"/>
                <w:tab w:val="right" w:leader="dot" w:pos="9737"/>
              </w:tabs>
              <w:spacing w:before="0" w:after="0"/>
              <w:jc w:val="center"/>
              <w:rPr>
                <w:rFonts w:eastAsia="Calibri"/>
                <w:sz w:val="22"/>
                <w:szCs w:val="22"/>
              </w:rPr>
            </w:pPr>
            <w:r w:rsidRPr="00850F3A">
              <w:rPr>
                <w:sz w:val="22"/>
                <w:szCs w:val="22"/>
              </w:rPr>
              <w:t>LTR</w:t>
            </w:r>
          </w:p>
        </w:tc>
      </w:tr>
    </w:tbl>
    <w:p w14:paraId="2F91E214" w14:textId="77777777" w:rsidR="00752944" w:rsidRDefault="00752944" w:rsidP="00752944">
      <w:pPr>
        <w:pStyle w:val="ListParagraph"/>
        <w:spacing w:after="0" w:line="240" w:lineRule="auto"/>
        <w:rPr>
          <w:rFonts w:eastAsia="Jameel Noori Nastaleeq"/>
          <w:b/>
          <w:bCs/>
        </w:rPr>
      </w:pPr>
    </w:p>
    <w:p w14:paraId="0A9ADC8E" w14:textId="68804D8B" w:rsidR="00752944" w:rsidRDefault="00752944" w:rsidP="00752944">
      <w:pPr>
        <w:spacing w:after="0" w:line="240" w:lineRule="auto"/>
        <w:rPr>
          <w:rFonts w:eastAsia="Jameel Noori Nastaleeq"/>
          <w:b/>
          <w:bCs/>
        </w:rPr>
      </w:pPr>
    </w:p>
    <w:p w14:paraId="720BEB68" w14:textId="77777777" w:rsidR="00752944" w:rsidRPr="001E0BF3" w:rsidRDefault="00752944" w:rsidP="00752944">
      <w:pPr>
        <w:pStyle w:val="ListParagraph"/>
        <w:numPr>
          <w:ilvl w:val="0"/>
          <w:numId w:val="1227"/>
        </w:numPr>
        <w:spacing w:after="0" w:line="240" w:lineRule="auto"/>
        <w:rPr>
          <w:rFonts w:eastAsia="Jameel Noori Nastaleeq"/>
          <w:b/>
          <w:bCs/>
        </w:rPr>
      </w:pPr>
      <w:r w:rsidRPr="001E0BF3">
        <w:rPr>
          <w:rFonts w:eastAsia="Jameel Noori Nastaleeq"/>
          <w:b/>
          <w:bCs/>
        </w:rPr>
        <w:t>Motor Grader Specification &amp; Consumable.</w:t>
      </w:r>
    </w:p>
    <w:p w14:paraId="4E52DAFC" w14:textId="77777777" w:rsidR="00752944" w:rsidRPr="001E0BF3" w:rsidRDefault="00752944" w:rsidP="00752944">
      <w:pPr>
        <w:pStyle w:val="TOC1"/>
        <w:ind w:left="720"/>
      </w:pPr>
    </w:p>
    <w:tbl>
      <w:tblPr>
        <w:tblStyle w:val="TableGrid30"/>
        <w:tblW w:w="9429" w:type="dxa"/>
        <w:tblInd w:w="106" w:type="dxa"/>
        <w:tblCellMar>
          <w:top w:w="65" w:type="dxa"/>
          <w:left w:w="106" w:type="dxa"/>
          <w:right w:w="90" w:type="dxa"/>
        </w:tblCellMar>
        <w:tblLook w:val="04A0" w:firstRow="1" w:lastRow="0" w:firstColumn="1" w:lastColumn="0" w:noHBand="0" w:noVBand="1"/>
      </w:tblPr>
      <w:tblGrid>
        <w:gridCol w:w="889"/>
        <w:gridCol w:w="2600"/>
        <w:gridCol w:w="1530"/>
        <w:gridCol w:w="1350"/>
        <w:gridCol w:w="1260"/>
        <w:gridCol w:w="1800"/>
      </w:tblGrid>
      <w:tr w:rsidR="00752944" w:rsidRPr="001E0BF3" w14:paraId="7C18A5C2" w14:textId="77777777" w:rsidTr="00752944">
        <w:trPr>
          <w:trHeight w:val="438"/>
        </w:trPr>
        <w:tc>
          <w:tcPr>
            <w:tcW w:w="8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BA7C618" w14:textId="77777777" w:rsidR="00752944" w:rsidRPr="001E0BF3" w:rsidRDefault="00752944" w:rsidP="00B663DE">
            <w:pPr>
              <w:spacing w:line="259" w:lineRule="auto"/>
              <w:ind w:right="15"/>
              <w:jc w:val="center"/>
              <w:rPr>
                <w:rFonts w:eastAsia="Calibri"/>
                <w:b/>
                <w:bCs/>
              </w:rPr>
            </w:pPr>
            <w:r w:rsidRPr="001E0BF3">
              <w:rPr>
                <w:rFonts w:eastAsia="Jameel Noori Nastaleeq"/>
                <w:b/>
                <w:bCs/>
              </w:rPr>
              <w:t>S.#</w:t>
            </w:r>
          </w:p>
        </w:tc>
        <w:tc>
          <w:tcPr>
            <w:tcW w:w="26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E676AAC" w14:textId="77777777" w:rsidR="00752944" w:rsidRPr="001E0BF3" w:rsidRDefault="00752944" w:rsidP="00B663DE">
            <w:pPr>
              <w:spacing w:line="259" w:lineRule="auto"/>
              <w:ind w:right="19"/>
              <w:jc w:val="center"/>
              <w:rPr>
                <w:rFonts w:eastAsia="Calibri"/>
                <w:b/>
                <w:bCs/>
              </w:rPr>
            </w:pPr>
            <w:r w:rsidRPr="001E0BF3">
              <w:rPr>
                <w:rFonts w:eastAsia="Jameel Noori Nastaleeq"/>
                <w:b/>
                <w:bCs/>
              </w:rPr>
              <w:t>Detail</w:t>
            </w:r>
          </w:p>
        </w:tc>
        <w:tc>
          <w:tcPr>
            <w:tcW w:w="153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742E29" w14:textId="77777777" w:rsidR="00752944" w:rsidRPr="001E0BF3" w:rsidRDefault="00752944" w:rsidP="00B663DE">
            <w:pPr>
              <w:jc w:val="center"/>
              <w:rPr>
                <w:b/>
                <w:bCs/>
              </w:rPr>
            </w:pPr>
            <w:r w:rsidRPr="001E0BF3">
              <w:rPr>
                <w:b/>
                <w:bCs/>
              </w:rPr>
              <w:t>MG</w:t>
            </w:r>
            <w:r>
              <w:rPr>
                <w:b/>
                <w:bCs/>
              </w:rPr>
              <w:t xml:space="preserve"> </w:t>
            </w:r>
            <w:r w:rsidRPr="001E0BF3">
              <w:rPr>
                <w:b/>
                <w:bCs/>
              </w:rPr>
              <w:t>200</w:t>
            </w:r>
          </w:p>
        </w:tc>
        <w:tc>
          <w:tcPr>
            <w:tcW w:w="135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1BC764" w14:textId="77777777" w:rsidR="00752944" w:rsidRPr="001E0BF3" w:rsidRDefault="00752944" w:rsidP="00B663DE">
            <w:pPr>
              <w:jc w:val="center"/>
              <w:rPr>
                <w:b/>
                <w:bCs/>
              </w:rPr>
            </w:pPr>
            <w:r w:rsidRPr="001E0BF3">
              <w:rPr>
                <w:b/>
                <w:bCs/>
              </w:rPr>
              <w:t>MG</w:t>
            </w:r>
            <w:r>
              <w:rPr>
                <w:b/>
                <w:bCs/>
              </w:rPr>
              <w:t xml:space="preserve"> </w:t>
            </w:r>
            <w:r w:rsidRPr="001E0BF3">
              <w:rPr>
                <w:b/>
                <w:bCs/>
              </w:rPr>
              <w:t>330</w:t>
            </w:r>
          </w:p>
        </w:tc>
        <w:tc>
          <w:tcPr>
            <w:tcW w:w="12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8BD21C5" w14:textId="77777777" w:rsidR="00752944" w:rsidRPr="001E0BF3" w:rsidRDefault="00752944" w:rsidP="00B663DE">
            <w:pPr>
              <w:spacing w:line="259" w:lineRule="auto"/>
              <w:ind w:right="19"/>
              <w:jc w:val="center"/>
              <w:rPr>
                <w:rFonts w:eastAsia="Calibri"/>
                <w:b/>
                <w:bCs/>
              </w:rPr>
            </w:pPr>
            <w:r w:rsidRPr="001E0BF3">
              <w:rPr>
                <w:rFonts w:eastAsia="Jameel Noori Nastaleeq"/>
                <w:b/>
                <w:bCs/>
              </w:rPr>
              <w:t>MG</w:t>
            </w:r>
            <w:r>
              <w:rPr>
                <w:rFonts w:eastAsia="Jameel Noori Nastaleeq"/>
                <w:b/>
                <w:bCs/>
              </w:rPr>
              <w:t xml:space="preserve"> </w:t>
            </w:r>
            <w:r w:rsidRPr="001E0BF3">
              <w:rPr>
                <w:rFonts w:eastAsia="Jameel Noori Nastaleeq"/>
                <w:b/>
                <w:bCs/>
              </w:rPr>
              <w:t>430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C53F41" w14:textId="77777777" w:rsidR="00752944" w:rsidRPr="001E0BF3" w:rsidRDefault="00752944" w:rsidP="00B663DE">
            <w:pPr>
              <w:spacing w:line="259" w:lineRule="auto"/>
              <w:ind w:left="79"/>
              <w:jc w:val="center"/>
              <w:rPr>
                <w:rFonts w:eastAsia="Calibri"/>
                <w:b/>
                <w:bCs/>
              </w:rPr>
            </w:pPr>
            <w:r w:rsidRPr="001E0BF3">
              <w:rPr>
                <w:rFonts w:eastAsia="Jameel Noori Nastaleeq"/>
                <w:b/>
                <w:bCs/>
              </w:rPr>
              <w:t>GD-605-A3</w:t>
            </w:r>
          </w:p>
        </w:tc>
      </w:tr>
      <w:tr w:rsidR="00752944" w:rsidRPr="001E0BF3" w14:paraId="209B758A"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589BFB23" w14:textId="77777777" w:rsidR="00752944" w:rsidRPr="00850F3A" w:rsidRDefault="00752944" w:rsidP="00B663DE">
            <w:pPr>
              <w:spacing w:line="276" w:lineRule="auto"/>
              <w:ind w:left="2"/>
              <w:jc w:val="center"/>
              <w:rPr>
                <w:rFonts w:eastAsia="Calibri"/>
              </w:rPr>
            </w:pPr>
            <w:r w:rsidRPr="00850F3A">
              <w:rPr>
                <w:rFonts w:eastAsia="Jameel Noori Nastaleeq"/>
              </w:rPr>
              <w:t>1.</w:t>
            </w:r>
          </w:p>
        </w:tc>
        <w:tc>
          <w:tcPr>
            <w:tcW w:w="2600" w:type="dxa"/>
            <w:tcBorders>
              <w:top w:val="single" w:sz="4" w:space="0" w:color="000000"/>
              <w:left w:val="single" w:sz="4" w:space="0" w:color="000000"/>
              <w:bottom w:val="single" w:sz="4" w:space="0" w:color="000000"/>
              <w:right w:val="single" w:sz="4" w:space="0" w:color="000000"/>
            </w:tcBorders>
            <w:vAlign w:val="center"/>
          </w:tcPr>
          <w:p w14:paraId="72FE4AB3" w14:textId="77777777" w:rsidR="00752944" w:rsidRPr="00850F3A" w:rsidRDefault="00752944" w:rsidP="00752944">
            <w:pPr>
              <w:spacing w:line="276" w:lineRule="auto"/>
              <w:rPr>
                <w:rFonts w:eastAsia="Calibri"/>
              </w:rPr>
            </w:pPr>
            <w:r w:rsidRPr="00850F3A">
              <w:rPr>
                <w:rFonts w:eastAsia="Jameel Noori Nastaleeq"/>
              </w:rPr>
              <w:t xml:space="preserve">Heaped Blade Capacity </w:t>
            </w:r>
          </w:p>
        </w:tc>
        <w:tc>
          <w:tcPr>
            <w:tcW w:w="1530" w:type="dxa"/>
            <w:tcBorders>
              <w:top w:val="single" w:sz="4" w:space="0" w:color="000000"/>
              <w:left w:val="single" w:sz="4" w:space="0" w:color="000000"/>
              <w:bottom w:val="single" w:sz="4" w:space="0" w:color="000000"/>
              <w:right w:val="single" w:sz="4" w:space="0" w:color="000000"/>
            </w:tcBorders>
            <w:vAlign w:val="center"/>
          </w:tcPr>
          <w:p w14:paraId="20849ED4" w14:textId="77777777" w:rsidR="00752944" w:rsidRPr="00850F3A" w:rsidRDefault="00752944" w:rsidP="00B663DE">
            <w:pPr>
              <w:spacing w:line="276" w:lineRule="auto"/>
              <w:jc w:val="center"/>
              <w:rPr>
                <w:vertAlign w:val="superscript"/>
              </w:rPr>
            </w:pPr>
            <w:r w:rsidRPr="00850F3A">
              <w:t>3.06 m</w:t>
            </w:r>
            <w:r w:rsidRPr="00850F3A">
              <w:rPr>
                <w:vertAlign w:val="superscript"/>
              </w:rPr>
              <w:t>3</w:t>
            </w:r>
          </w:p>
        </w:tc>
        <w:tc>
          <w:tcPr>
            <w:tcW w:w="1350" w:type="dxa"/>
            <w:tcBorders>
              <w:top w:val="single" w:sz="4" w:space="0" w:color="000000"/>
              <w:left w:val="single" w:sz="4" w:space="0" w:color="000000"/>
              <w:bottom w:val="single" w:sz="4" w:space="0" w:color="000000"/>
              <w:right w:val="single" w:sz="4" w:space="0" w:color="000000"/>
            </w:tcBorders>
            <w:vAlign w:val="center"/>
          </w:tcPr>
          <w:p w14:paraId="1ACDF0C7" w14:textId="77777777" w:rsidR="00752944" w:rsidRPr="00850F3A" w:rsidRDefault="00752944" w:rsidP="00B663DE">
            <w:pPr>
              <w:spacing w:line="276" w:lineRule="auto"/>
              <w:jc w:val="center"/>
              <w:rPr>
                <w:vertAlign w:val="superscript"/>
              </w:rPr>
            </w:pPr>
            <w:r w:rsidRPr="00850F3A">
              <w:t>3.9 m</w:t>
            </w:r>
            <w:r w:rsidRPr="00850F3A">
              <w:rPr>
                <w:vertAlign w:val="superscript"/>
              </w:rPr>
              <w:t>3</w:t>
            </w:r>
          </w:p>
        </w:tc>
        <w:tc>
          <w:tcPr>
            <w:tcW w:w="1260" w:type="dxa"/>
            <w:tcBorders>
              <w:top w:val="single" w:sz="4" w:space="0" w:color="000000"/>
              <w:left w:val="single" w:sz="4" w:space="0" w:color="000000"/>
              <w:bottom w:val="single" w:sz="4" w:space="0" w:color="000000"/>
              <w:right w:val="single" w:sz="4" w:space="0" w:color="000000"/>
            </w:tcBorders>
            <w:vAlign w:val="center"/>
          </w:tcPr>
          <w:p w14:paraId="699AB9E3" w14:textId="77777777" w:rsidR="00752944" w:rsidRPr="00850F3A" w:rsidRDefault="00752944" w:rsidP="00B663DE">
            <w:pPr>
              <w:spacing w:line="276" w:lineRule="auto"/>
              <w:ind w:left="2"/>
              <w:jc w:val="center"/>
              <w:rPr>
                <w:rFonts w:eastAsia="Calibri"/>
              </w:rPr>
            </w:pPr>
            <w:r w:rsidRPr="00850F3A">
              <w:rPr>
                <w:rFonts w:eastAsia="Jameel Noori Nastaleeq"/>
              </w:rPr>
              <w:t>1.01 m</w:t>
            </w:r>
            <w:r w:rsidRPr="00850F3A">
              <w:rPr>
                <w:rFonts w:eastAsia="Jameel Noori Nastaleeq"/>
                <w:vertAlign w:val="superscript"/>
              </w:rPr>
              <w:t>3</w:t>
            </w:r>
          </w:p>
        </w:tc>
        <w:tc>
          <w:tcPr>
            <w:tcW w:w="1800" w:type="dxa"/>
            <w:tcBorders>
              <w:top w:val="single" w:sz="4" w:space="0" w:color="000000"/>
              <w:left w:val="single" w:sz="4" w:space="0" w:color="000000"/>
              <w:bottom w:val="single" w:sz="4" w:space="0" w:color="000000"/>
              <w:right w:val="single" w:sz="4" w:space="0" w:color="000000"/>
            </w:tcBorders>
            <w:vAlign w:val="center"/>
          </w:tcPr>
          <w:p w14:paraId="6FDA311F" w14:textId="77777777" w:rsidR="00752944" w:rsidRPr="00850F3A" w:rsidRDefault="00752944" w:rsidP="00B663DE">
            <w:pPr>
              <w:spacing w:line="276" w:lineRule="auto"/>
              <w:ind w:left="2"/>
              <w:jc w:val="center"/>
              <w:rPr>
                <w:rFonts w:eastAsia="Calibri"/>
              </w:rPr>
            </w:pPr>
            <w:r w:rsidRPr="00850F3A">
              <w:rPr>
                <w:rFonts w:eastAsia="Jameel Noori Nastaleeq"/>
              </w:rPr>
              <w:t>3.9 m</w:t>
            </w:r>
            <w:r w:rsidRPr="00850F3A">
              <w:rPr>
                <w:rFonts w:eastAsia="Jameel Noori Nastaleeq"/>
                <w:vertAlign w:val="superscript"/>
              </w:rPr>
              <w:t>3</w:t>
            </w:r>
          </w:p>
        </w:tc>
      </w:tr>
      <w:tr w:rsidR="00752944" w:rsidRPr="001E0BF3" w14:paraId="4F05FC04"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06F8EB9B" w14:textId="77777777" w:rsidR="00752944" w:rsidRPr="00850F3A" w:rsidRDefault="00752944" w:rsidP="00B663DE">
            <w:pPr>
              <w:spacing w:line="276" w:lineRule="auto"/>
              <w:ind w:left="2"/>
              <w:jc w:val="center"/>
              <w:rPr>
                <w:rFonts w:eastAsia="Calibri"/>
              </w:rPr>
            </w:pPr>
            <w:r w:rsidRPr="00850F3A">
              <w:rPr>
                <w:rFonts w:eastAsia="Jameel Noori Nastaleeq"/>
              </w:rPr>
              <w:t>2.</w:t>
            </w:r>
          </w:p>
        </w:tc>
        <w:tc>
          <w:tcPr>
            <w:tcW w:w="2600" w:type="dxa"/>
            <w:tcBorders>
              <w:top w:val="single" w:sz="4" w:space="0" w:color="000000"/>
              <w:left w:val="single" w:sz="4" w:space="0" w:color="000000"/>
              <w:bottom w:val="single" w:sz="4" w:space="0" w:color="000000"/>
              <w:right w:val="single" w:sz="4" w:space="0" w:color="000000"/>
            </w:tcBorders>
            <w:vAlign w:val="center"/>
          </w:tcPr>
          <w:p w14:paraId="16733CD4" w14:textId="77777777" w:rsidR="00752944" w:rsidRPr="00850F3A" w:rsidRDefault="00752944" w:rsidP="00752944">
            <w:pPr>
              <w:spacing w:line="276" w:lineRule="auto"/>
              <w:rPr>
                <w:rFonts w:eastAsia="Calibri"/>
              </w:rPr>
            </w:pPr>
            <w:r w:rsidRPr="00850F3A">
              <w:rPr>
                <w:rFonts w:eastAsia="Jameel Noori Nastaleeq"/>
              </w:rPr>
              <w:t xml:space="preserve">HP (Horse Power) </w:t>
            </w:r>
          </w:p>
        </w:tc>
        <w:tc>
          <w:tcPr>
            <w:tcW w:w="1530" w:type="dxa"/>
            <w:tcBorders>
              <w:top w:val="single" w:sz="4" w:space="0" w:color="000000"/>
              <w:left w:val="single" w:sz="4" w:space="0" w:color="000000"/>
              <w:bottom w:val="single" w:sz="4" w:space="0" w:color="000000"/>
              <w:right w:val="single" w:sz="4" w:space="0" w:color="000000"/>
            </w:tcBorders>
            <w:vAlign w:val="center"/>
          </w:tcPr>
          <w:p w14:paraId="5DF1483C" w14:textId="77777777" w:rsidR="00752944" w:rsidRPr="00850F3A" w:rsidRDefault="00752944" w:rsidP="00B663DE">
            <w:pPr>
              <w:spacing w:line="276" w:lineRule="auto"/>
              <w:jc w:val="center"/>
            </w:pPr>
            <w:r w:rsidRPr="00850F3A">
              <w:t>115 hp</w:t>
            </w:r>
          </w:p>
        </w:tc>
        <w:tc>
          <w:tcPr>
            <w:tcW w:w="1350" w:type="dxa"/>
            <w:tcBorders>
              <w:top w:val="single" w:sz="4" w:space="0" w:color="000000"/>
              <w:left w:val="single" w:sz="4" w:space="0" w:color="000000"/>
              <w:bottom w:val="single" w:sz="4" w:space="0" w:color="000000"/>
              <w:right w:val="single" w:sz="4" w:space="0" w:color="000000"/>
            </w:tcBorders>
            <w:vAlign w:val="center"/>
          </w:tcPr>
          <w:p w14:paraId="0C6D20FC" w14:textId="77777777" w:rsidR="00752944" w:rsidRPr="00850F3A" w:rsidRDefault="00752944" w:rsidP="00B663DE">
            <w:pPr>
              <w:spacing w:line="276" w:lineRule="auto"/>
              <w:jc w:val="center"/>
            </w:pPr>
            <w:r w:rsidRPr="00850F3A">
              <w:t>135 hp</w:t>
            </w:r>
          </w:p>
        </w:tc>
        <w:tc>
          <w:tcPr>
            <w:tcW w:w="1260" w:type="dxa"/>
            <w:tcBorders>
              <w:top w:val="single" w:sz="4" w:space="0" w:color="000000"/>
              <w:left w:val="single" w:sz="4" w:space="0" w:color="000000"/>
              <w:bottom w:val="single" w:sz="4" w:space="0" w:color="000000"/>
              <w:right w:val="single" w:sz="4" w:space="0" w:color="000000"/>
            </w:tcBorders>
            <w:vAlign w:val="center"/>
          </w:tcPr>
          <w:p w14:paraId="51970856" w14:textId="77777777" w:rsidR="00752944" w:rsidRPr="00850F3A" w:rsidRDefault="00752944" w:rsidP="00B663DE">
            <w:pPr>
              <w:spacing w:line="276" w:lineRule="auto"/>
              <w:ind w:left="2"/>
              <w:jc w:val="center"/>
              <w:rPr>
                <w:rFonts w:eastAsia="Calibri"/>
              </w:rPr>
            </w:pPr>
            <w:r w:rsidRPr="00850F3A">
              <w:rPr>
                <w:rFonts w:eastAsia="Jameel Noori Nastaleeq"/>
              </w:rPr>
              <w:t>155 hp</w:t>
            </w:r>
          </w:p>
        </w:tc>
        <w:tc>
          <w:tcPr>
            <w:tcW w:w="1800" w:type="dxa"/>
            <w:tcBorders>
              <w:top w:val="single" w:sz="4" w:space="0" w:color="000000"/>
              <w:left w:val="single" w:sz="4" w:space="0" w:color="000000"/>
              <w:bottom w:val="single" w:sz="4" w:space="0" w:color="000000"/>
              <w:right w:val="single" w:sz="4" w:space="0" w:color="000000"/>
            </w:tcBorders>
            <w:vAlign w:val="center"/>
          </w:tcPr>
          <w:p w14:paraId="2A27AC33" w14:textId="77777777" w:rsidR="00752944" w:rsidRPr="00850F3A" w:rsidRDefault="00752944" w:rsidP="00B663DE">
            <w:pPr>
              <w:spacing w:line="276" w:lineRule="auto"/>
              <w:ind w:left="2"/>
              <w:jc w:val="center"/>
              <w:rPr>
                <w:rFonts w:eastAsia="Calibri"/>
              </w:rPr>
            </w:pPr>
            <w:r w:rsidRPr="00850F3A">
              <w:rPr>
                <w:rFonts w:eastAsia="Jameel Noori Nastaleeq"/>
              </w:rPr>
              <w:t>145 hp</w:t>
            </w:r>
          </w:p>
        </w:tc>
      </w:tr>
      <w:tr w:rsidR="00752944" w:rsidRPr="001E0BF3" w14:paraId="5E09956C"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33A1F6FA" w14:textId="77777777" w:rsidR="00752944" w:rsidRPr="00850F3A" w:rsidRDefault="00752944" w:rsidP="00B663DE">
            <w:pPr>
              <w:spacing w:line="276" w:lineRule="auto"/>
              <w:ind w:left="2"/>
              <w:jc w:val="center"/>
              <w:rPr>
                <w:rFonts w:eastAsia="Calibri"/>
              </w:rPr>
            </w:pPr>
            <w:r w:rsidRPr="00850F3A">
              <w:rPr>
                <w:rFonts w:eastAsia="Jameel Noori Nastaleeq"/>
              </w:rPr>
              <w:t>3.</w:t>
            </w:r>
          </w:p>
        </w:tc>
        <w:tc>
          <w:tcPr>
            <w:tcW w:w="2600" w:type="dxa"/>
            <w:tcBorders>
              <w:top w:val="single" w:sz="4" w:space="0" w:color="000000"/>
              <w:left w:val="single" w:sz="4" w:space="0" w:color="000000"/>
              <w:bottom w:val="single" w:sz="4" w:space="0" w:color="000000"/>
              <w:right w:val="single" w:sz="4" w:space="0" w:color="000000"/>
            </w:tcBorders>
            <w:vAlign w:val="center"/>
          </w:tcPr>
          <w:p w14:paraId="678CA045" w14:textId="77777777" w:rsidR="00752944" w:rsidRPr="00850F3A" w:rsidRDefault="00752944" w:rsidP="00752944">
            <w:pPr>
              <w:spacing w:line="276" w:lineRule="auto"/>
              <w:rPr>
                <w:rFonts w:eastAsia="Calibri"/>
              </w:rPr>
            </w:pPr>
            <w:r w:rsidRPr="00850F3A">
              <w:rPr>
                <w:rFonts w:eastAsia="Jameel Noori Nastaleeq"/>
              </w:rPr>
              <w:t xml:space="preserve">Op/Weight </w:t>
            </w:r>
          </w:p>
        </w:tc>
        <w:tc>
          <w:tcPr>
            <w:tcW w:w="1530" w:type="dxa"/>
            <w:tcBorders>
              <w:top w:val="single" w:sz="4" w:space="0" w:color="000000"/>
              <w:left w:val="single" w:sz="4" w:space="0" w:color="000000"/>
              <w:bottom w:val="single" w:sz="4" w:space="0" w:color="000000"/>
              <w:right w:val="single" w:sz="4" w:space="0" w:color="000000"/>
            </w:tcBorders>
            <w:vAlign w:val="center"/>
          </w:tcPr>
          <w:p w14:paraId="18ED73E6" w14:textId="77777777" w:rsidR="00752944" w:rsidRPr="00850F3A" w:rsidRDefault="00752944" w:rsidP="00B663DE">
            <w:pPr>
              <w:spacing w:line="276" w:lineRule="auto"/>
              <w:jc w:val="center"/>
            </w:pPr>
            <w:r w:rsidRPr="00850F3A">
              <w:t>9885 kg</w:t>
            </w:r>
          </w:p>
        </w:tc>
        <w:tc>
          <w:tcPr>
            <w:tcW w:w="1350" w:type="dxa"/>
            <w:tcBorders>
              <w:top w:val="single" w:sz="4" w:space="0" w:color="000000"/>
              <w:left w:val="single" w:sz="4" w:space="0" w:color="000000"/>
              <w:bottom w:val="single" w:sz="4" w:space="0" w:color="000000"/>
              <w:right w:val="single" w:sz="4" w:space="0" w:color="000000"/>
            </w:tcBorders>
            <w:vAlign w:val="center"/>
          </w:tcPr>
          <w:p w14:paraId="6884098E" w14:textId="77777777" w:rsidR="00752944" w:rsidRPr="00850F3A" w:rsidRDefault="00752944" w:rsidP="00B663DE">
            <w:pPr>
              <w:spacing w:line="276" w:lineRule="auto"/>
              <w:jc w:val="center"/>
            </w:pPr>
            <w:r w:rsidRPr="00850F3A">
              <w:t>10920 kg</w:t>
            </w:r>
          </w:p>
        </w:tc>
        <w:tc>
          <w:tcPr>
            <w:tcW w:w="1260" w:type="dxa"/>
            <w:tcBorders>
              <w:top w:val="single" w:sz="4" w:space="0" w:color="000000"/>
              <w:left w:val="single" w:sz="4" w:space="0" w:color="000000"/>
              <w:bottom w:val="single" w:sz="4" w:space="0" w:color="000000"/>
              <w:right w:val="single" w:sz="4" w:space="0" w:color="000000"/>
            </w:tcBorders>
            <w:vAlign w:val="center"/>
          </w:tcPr>
          <w:p w14:paraId="2C6F85F9" w14:textId="77777777" w:rsidR="00752944" w:rsidRPr="00850F3A" w:rsidRDefault="00752944" w:rsidP="00B663DE">
            <w:pPr>
              <w:spacing w:line="276" w:lineRule="auto"/>
              <w:ind w:left="2"/>
              <w:jc w:val="center"/>
              <w:rPr>
                <w:rFonts w:eastAsia="Calibri"/>
              </w:rPr>
            </w:pPr>
            <w:r w:rsidRPr="00850F3A">
              <w:rPr>
                <w:rFonts w:eastAsia="Jameel Noori Nastaleeq"/>
              </w:rPr>
              <w:t>12220 kg</w:t>
            </w:r>
          </w:p>
        </w:tc>
        <w:tc>
          <w:tcPr>
            <w:tcW w:w="1800" w:type="dxa"/>
            <w:tcBorders>
              <w:top w:val="single" w:sz="4" w:space="0" w:color="000000"/>
              <w:left w:val="single" w:sz="4" w:space="0" w:color="000000"/>
              <w:bottom w:val="single" w:sz="4" w:space="0" w:color="000000"/>
              <w:right w:val="single" w:sz="4" w:space="0" w:color="000000"/>
            </w:tcBorders>
            <w:vAlign w:val="center"/>
          </w:tcPr>
          <w:p w14:paraId="4D735ED3" w14:textId="77777777" w:rsidR="00752944" w:rsidRPr="00850F3A" w:rsidRDefault="00752944" w:rsidP="00B663DE">
            <w:pPr>
              <w:spacing w:line="276" w:lineRule="auto"/>
              <w:ind w:left="2"/>
              <w:jc w:val="center"/>
              <w:rPr>
                <w:rFonts w:eastAsia="Calibri"/>
              </w:rPr>
            </w:pPr>
            <w:r w:rsidRPr="00850F3A">
              <w:rPr>
                <w:rFonts w:eastAsia="Jameel Noori Nastaleeq"/>
              </w:rPr>
              <w:t>12870 kg</w:t>
            </w:r>
          </w:p>
        </w:tc>
      </w:tr>
      <w:tr w:rsidR="00752944" w:rsidRPr="001E0BF3" w14:paraId="7B3A6B1F"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30B64918" w14:textId="77777777" w:rsidR="00752944" w:rsidRPr="00850F3A" w:rsidRDefault="00752944" w:rsidP="00B663DE">
            <w:pPr>
              <w:spacing w:line="276" w:lineRule="auto"/>
              <w:ind w:left="2"/>
              <w:jc w:val="center"/>
              <w:rPr>
                <w:rFonts w:eastAsia="Calibri"/>
              </w:rPr>
            </w:pPr>
            <w:r w:rsidRPr="00850F3A">
              <w:rPr>
                <w:rFonts w:eastAsia="Jameel Noori Nastaleeq"/>
              </w:rPr>
              <w:t>4.</w:t>
            </w:r>
          </w:p>
        </w:tc>
        <w:tc>
          <w:tcPr>
            <w:tcW w:w="2600" w:type="dxa"/>
            <w:tcBorders>
              <w:top w:val="single" w:sz="4" w:space="0" w:color="000000"/>
              <w:left w:val="single" w:sz="4" w:space="0" w:color="000000"/>
              <w:bottom w:val="single" w:sz="4" w:space="0" w:color="000000"/>
              <w:right w:val="single" w:sz="4" w:space="0" w:color="000000"/>
            </w:tcBorders>
            <w:vAlign w:val="center"/>
          </w:tcPr>
          <w:p w14:paraId="5C1EF708" w14:textId="77777777" w:rsidR="00752944" w:rsidRPr="00850F3A" w:rsidRDefault="00752944" w:rsidP="00752944">
            <w:pPr>
              <w:spacing w:line="276" w:lineRule="auto"/>
              <w:rPr>
                <w:rFonts w:eastAsia="Calibri"/>
              </w:rPr>
            </w:pPr>
            <w:r w:rsidRPr="00850F3A">
              <w:rPr>
                <w:rFonts w:eastAsia="Jameel Noori Nastaleeq"/>
              </w:rPr>
              <w:t xml:space="preserve">Fuel </w:t>
            </w:r>
          </w:p>
        </w:tc>
        <w:tc>
          <w:tcPr>
            <w:tcW w:w="1530" w:type="dxa"/>
            <w:tcBorders>
              <w:top w:val="single" w:sz="4" w:space="0" w:color="000000"/>
              <w:left w:val="single" w:sz="4" w:space="0" w:color="000000"/>
              <w:bottom w:val="single" w:sz="4" w:space="0" w:color="000000"/>
              <w:right w:val="single" w:sz="4" w:space="0" w:color="000000"/>
            </w:tcBorders>
            <w:vAlign w:val="center"/>
          </w:tcPr>
          <w:p w14:paraId="2AF7DB87" w14:textId="77777777" w:rsidR="00752944" w:rsidRPr="00850F3A" w:rsidRDefault="00752944" w:rsidP="00B663DE">
            <w:pPr>
              <w:spacing w:line="276" w:lineRule="auto"/>
              <w:jc w:val="center"/>
            </w:pPr>
            <w:r w:rsidRPr="00850F3A">
              <w:t xml:space="preserve">210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01AD99EC" w14:textId="77777777" w:rsidR="00752944" w:rsidRPr="00850F3A" w:rsidRDefault="00752944" w:rsidP="00B663DE">
            <w:pPr>
              <w:spacing w:line="276" w:lineRule="auto"/>
              <w:jc w:val="center"/>
            </w:pPr>
            <w:r w:rsidRPr="00850F3A">
              <w:t xml:space="preserve">230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7BF697F8"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275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3E310FDD"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250 </w:t>
            </w:r>
            <w:proofErr w:type="spellStart"/>
            <w:r w:rsidRPr="00850F3A">
              <w:rPr>
                <w:rFonts w:eastAsia="Jameel Noori Nastaleeq"/>
              </w:rPr>
              <w:t>ltr</w:t>
            </w:r>
            <w:proofErr w:type="spellEnd"/>
          </w:p>
        </w:tc>
      </w:tr>
      <w:tr w:rsidR="00752944" w:rsidRPr="001E0BF3" w14:paraId="3D965CD8"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0B2C7C4D" w14:textId="77777777" w:rsidR="00752944" w:rsidRPr="00850F3A" w:rsidRDefault="00752944" w:rsidP="00B663DE">
            <w:pPr>
              <w:spacing w:line="276" w:lineRule="auto"/>
              <w:ind w:left="2"/>
              <w:jc w:val="center"/>
              <w:rPr>
                <w:rFonts w:eastAsia="Calibri"/>
              </w:rPr>
            </w:pPr>
            <w:r w:rsidRPr="00850F3A">
              <w:rPr>
                <w:rFonts w:eastAsia="Jameel Noori Nastaleeq"/>
              </w:rPr>
              <w:t>5.</w:t>
            </w:r>
          </w:p>
        </w:tc>
        <w:tc>
          <w:tcPr>
            <w:tcW w:w="2600" w:type="dxa"/>
            <w:tcBorders>
              <w:top w:val="single" w:sz="4" w:space="0" w:color="000000"/>
              <w:left w:val="single" w:sz="4" w:space="0" w:color="000000"/>
              <w:bottom w:val="single" w:sz="4" w:space="0" w:color="000000"/>
              <w:right w:val="single" w:sz="4" w:space="0" w:color="000000"/>
            </w:tcBorders>
            <w:vAlign w:val="center"/>
          </w:tcPr>
          <w:p w14:paraId="44A94926" w14:textId="77777777" w:rsidR="00752944" w:rsidRPr="00850F3A" w:rsidRDefault="00752944" w:rsidP="00752944">
            <w:pPr>
              <w:spacing w:line="276" w:lineRule="auto"/>
              <w:rPr>
                <w:rFonts w:eastAsia="Calibri"/>
              </w:rPr>
            </w:pPr>
            <w:r w:rsidRPr="00850F3A">
              <w:rPr>
                <w:rFonts w:eastAsia="Jameel Noori Nastaleeq"/>
              </w:rPr>
              <w:t xml:space="preserve">Engine Oil </w:t>
            </w:r>
          </w:p>
        </w:tc>
        <w:tc>
          <w:tcPr>
            <w:tcW w:w="1530" w:type="dxa"/>
            <w:tcBorders>
              <w:top w:val="single" w:sz="4" w:space="0" w:color="000000"/>
              <w:left w:val="single" w:sz="4" w:space="0" w:color="000000"/>
              <w:bottom w:val="single" w:sz="4" w:space="0" w:color="000000"/>
              <w:right w:val="single" w:sz="4" w:space="0" w:color="000000"/>
            </w:tcBorders>
            <w:vAlign w:val="center"/>
          </w:tcPr>
          <w:p w14:paraId="2D6812F8" w14:textId="77777777" w:rsidR="00752944" w:rsidRPr="00850F3A" w:rsidRDefault="00752944" w:rsidP="00B663DE">
            <w:pPr>
              <w:spacing w:line="276" w:lineRule="auto"/>
              <w:jc w:val="center"/>
            </w:pPr>
            <w:r w:rsidRPr="00850F3A">
              <w:t xml:space="preserve">12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0CAC779C" w14:textId="77777777" w:rsidR="00752944" w:rsidRPr="00850F3A" w:rsidRDefault="00752944" w:rsidP="00B663DE">
            <w:pPr>
              <w:spacing w:line="276" w:lineRule="auto"/>
              <w:jc w:val="center"/>
            </w:pPr>
            <w:r w:rsidRPr="00850F3A">
              <w:t xml:space="preserve">13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4F754209"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13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60732D1B"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24 </w:t>
            </w:r>
            <w:proofErr w:type="spellStart"/>
            <w:r w:rsidRPr="00850F3A">
              <w:rPr>
                <w:rFonts w:eastAsia="Jameel Noori Nastaleeq"/>
              </w:rPr>
              <w:t>ltr</w:t>
            </w:r>
            <w:proofErr w:type="spellEnd"/>
          </w:p>
        </w:tc>
      </w:tr>
      <w:tr w:rsidR="00752944" w:rsidRPr="001E0BF3" w14:paraId="5745DA1C"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4C74A3DC" w14:textId="77777777" w:rsidR="00752944" w:rsidRPr="00850F3A" w:rsidRDefault="00752944" w:rsidP="00B663DE">
            <w:pPr>
              <w:spacing w:line="276" w:lineRule="auto"/>
              <w:ind w:left="2"/>
              <w:jc w:val="center"/>
              <w:rPr>
                <w:rFonts w:eastAsia="Calibri"/>
              </w:rPr>
            </w:pPr>
            <w:r w:rsidRPr="00850F3A">
              <w:rPr>
                <w:rFonts w:eastAsia="Jameel Noori Nastaleeq"/>
              </w:rPr>
              <w:t>6.</w:t>
            </w:r>
          </w:p>
        </w:tc>
        <w:tc>
          <w:tcPr>
            <w:tcW w:w="2600" w:type="dxa"/>
            <w:tcBorders>
              <w:top w:val="single" w:sz="4" w:space="0" w:color="000000"/>
              <w:left w:val="single" w:sz="4" w:space="0" w:color="000000"/>
              <w:bottom w:val="single" w:sz="4" w:space="0" w:color="000000"/>
              <w:right w:val="single" w:sz="4" w:space="0" w:color="000000"/>
            </w:tcBorders>
            <w:vAlign w:val="center"/>
          </w:tcPr>
          <w:p w14:paraId="31BEFD26" w14:textId="77777777" w:rsidR="00752944" w:rsidRPr="00850F3A" w:rsidRDefault="00752944" w:rsidP="00752944">
            <w:pPr>
              <w:spacing w:line="276" w:lineRule="auto"/>
              <w:rPr>
                <w:rFonts w:eastAsia="Calibri"/>
              </w:rPr>
            </w:pPr>
            <w:r w:rsidRPr="00850F3A">
              <w:rPr>
                <w:rFonts w:eastAsia="Jameel Noori Nastaleeq"/>
              </w:rPr>
              <w:t xml:space="preserve">Hydraulic Oil </w:t>
            </w:r>
          </w:p>
        </w:tc>
        <w:tc>
          <w:tcPr>
            <w:tcW w:w="1530" w:type="dxa"/>
            <w:tcBorders>
              <w:top w:val="single" w:sz="4" w:space="0" w:color="000000"/>
              <w:left w:val="single" w:sz="4" w:space="0" w:color="000000"/>
              <w:bottom w:val="single" w:sz="4" w:space="0" w:color="000000"/>
              <w:right w:val="single" w:sz="4" w:space="0" w:color="000000"/>
            </w:tcBorders>
            <w:vAlign w:val="center"/>
          </w:tcPr>
          <w:p w14:paraId="07026690" w14:textId="77777777" w:rsidR="00752944" w:rsidRPr="00850F3A" w:rsidRDefault="00752944" w:rsidP="00B663DE">
            <w:pPr>
              <w:spacing w:line="276" w:lineRule="auto"/>
              <w:jc w:val="center"/>
            </w:pPr>
            <w:r w:rsidRPr="00850F3A">
              <w:t xml:space="preserve">70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022547EE" w14:textId="77777777" w:rsidR="00752944" w:rsidRPr="00850F3A" w:rsidRDefault="00752944" w:rsidP="00B663DE">
            <w:pPr>
              <w:spacing w:line="276" w:lineRule="auto"/>
              <w:jc w:val="center"/>
            </w:pPr>
            <w:r w:rsidRPr="00850F3A">
              <w:t xml:space="preserve">67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6B452FFA"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67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584E84B4"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60 </w:t>
            </w:r>
            <w:proofErr w:type="spellStart"/>
            <w:r w:rsidRPr="00850F3A">
              <w:rPr>
                <w:rFonts w:eastAsia="Jameel Noori Nastaleeq"/>
              </w:rPr>
              <w:t>ltr</w:t>
            </w:r>
            <w:proofErr w:type="spellEnd"/>
            <w:r w:rsidRPr="00850F3A">
              <w:rPr>
                <w:rFonts w:eastAsia="Jameel Noori Nastaleeq"/>
              </w:rPr>
              <w:t xml:space="preserve"> R/</w:t>
            </w:r>
            <w:proofErr w:type="spellStart"/>
            <w:r w:rsidRPr="00850F3A">
              <w:rPr>
                <w:rFonts w:eastAsia="Jameel Noori Nastaleeq"/>
              </w:rPr>
              <w:t>Fel</w:t>
            </w:r>
            <w:proofErr w:type="spellEnd"/>
          </w:p>
        </w:tc>
      </w:tr>
      <w:tr w:rsidR="00752944" w:rsidRPr="001E0BF3" w14:paraId="7F12F2DD"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2DCD5384" w14:textId="77777777" w:rsidR="00752944" w:rsidRPr="00850F3A" w:rsidRDefault="00752944" w:rsidP="00B663DE">
            <w:pPr>
              <w:spacing w:line="276" w:lineRule="auto"/>
              <w:ind w:left="2"/>
              <w:jc w:val="center"/>
              <w:rPr>
                <w:rFonts w:eastAsia="Calibri"/>
              </w:rPr>
            </w:pPr>
            <w:r w:rsidRPr="00850F3A">
              <w:rPr>
                <w:rFonts w:eastAsia="Jameel Noori Nastaleeq"/>
              </w:rPr>
              <w:t>7.</w:t>
            </w:r>
          </w:p>
        </w:tc>
        <w:tc>
          <w:tcPr>
            <w:tcW w:w="2600" w:type="dxa"/>
            <w:tcBorders>
              <w:top w:val="single" w:sz="4" w:space="0" w:color="000000"/>
              <w:left w:val="single" w:sz="4" w:space="0" w:color="000000"/>
              <w:bottom w:val="single" w:sz="4" w:space="0" w:color="000000"/>
              <w:right w:val="single" w:sz="4" w:space="0" w:color="000000"/>
            </w:tcBorders>
            <w:vAlign w:val="center"/>
          </w:tcPr>
          <w:p w14:paraId="3909C5A5" w14:textId="77777777" w:rsidR="00752944" w:rsidRPr="00850F3A" w:rsidRDefault="00752944" w:rsidP="00752944">
            <w:pPr>
              <w:spacing w:line="276" w:lineRule="auto"/>
              <w:rPr>
                <w:rFonts w:eastAsia="Calibri"/>
              </w:rPr>
            </w:pPr>
            <w:r w:rsidRPr="00850F3A">
              <w:rPr>
                <w:rFonts w:eastAsia="Jameel Noori Nastaleeq"/>
              </w:rPr>
              <w:t xml:space="preserve">Transmission </w:t>
            </w:r>
          </w:p>
        </w:tc>
        <w:tc>
          <w:tcPr>
            <w:tcW w:w="1530" w:type="dxa"/>
            <w:tcBorders>
              <w:top w:val="single" w:sz="4" w:space="0" w:color="000000"/>
              <w:left w:val="single" w:sz="4" w:space="0" w:color="000000"/>
              <w:bottom w:val="single" w:sz="4" w:space="0" w:color="000000"/>
              <w:right w:val="single" w:sz="4" w:space="0" w:color="000000"/>
            </w:tcBorders>
            <w:vAlign w:val="center"/>
          </w:tcPr>
          <w:p w14:paraId="46F02AD9" w14:textId="77777777" w:rsidR="00752944" w:rsidRPr="00850F3A" w:rsidRDefault="00752944" w:rsidP="00B663DE">
            <w:pPr>
              <w:spacing w:line="276" w:lineRule="auto"/>
              <w:jc w:val="center"/>
            </w:pPr>
            <w:r w:rsidRPr="00850F3A">
              <w:t xml:space="preserve">40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06A8B3DB" w14:textId="77777777" w:rsidR="00752944" w:rsidRPr="00850F3A" w:rsidRDefault="00752944" w:rsidP="00B663DE">
            <w:pPr>
              <w:spacing w:line="276" w:lineRule="auto"/>
              <w:jc w:val="center"/>
            </w:pPr>
            <w:r w:rsidRPr="00850F3A">
              <w:t xml:space="preserve">23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1108970D"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32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119793EF"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30 </w:t>
            </w:r>
            <w:proofErr w:type="spellStart"/>
            <w:r w:rsidRPr="00850F3A">
              <w:rPr>
                <w:rFonts w:eastAsia="Jameel Noori Nastaleeq"/>
              </w:rPr>
              <w:t>ltr</w:t>
            </w:r>
            <w:proofErr w:type="spellEnd"/>
          </w:p>
        </w:tc>
      </w:tr>
      <w:tr w:rsidR="00752944" w:rsidRPr="001E0BF3" w14:paraId="6C7623C0"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14FC0D96" w14:textId="77777777" w:rsidR="00752944" w:rsidRPr="00850F3A" w:rsidRDefault="00752944" w:rsidP="00B663DE">
            <w:pPr>
              <w:spacing w:line="276" w:lineRule="auto"/>
              <w:ind w:left="2"/>
              <w:jc w:val="center"/>
              <w:rPr>
                <w:rFonts w:eastAsia="Calibri"/>
              </w:rPr>
            </w:pPr>
            <w:r w:rsidRPr="00850F3A">
              <w:rPr>
                <w:rFonts w:eastAsia="Jameel Noori Nastaleeq"/>
              </w:rPr>
              <w:t>8.</w:t>
            </w:r>
          </w:p>
        </w:tc>
        <w:tc>
          <w:tcPr>
            <w:tcW w:w="2600" w:type="dxa"/>
            <w:tcBorders>
              <w:top w:val="single" w:sz="4" w:space="0" w:color="000000"/>
              <w:left w:val="single" w:sz="4" w:space="0" w:color="000000"/>
              <w:bottom w:val="single" w:sz="4" w:space="0" w:color="000000"/>
              <w:right w:val="single" w:sz="4" w:space="0" w:color="000000"/>
            </w:tcBorders>
            <w:vAlign w:val="center"/>
          </w:tcPr>
          <w:p w14:paraId="24A1EC5D" w14:textId="77777777" w:rsidR="00752944" w:rsidRPr="00850F3A" w:rsidRDefault="00752944" w:rsidP="00752944">
            <w:pPr>
              <w:spacing w:line="276" w:lineRule="auto"/>
              <w:rPr>
                <w:rFonts w:eastAsia="Calibri"/>
              </w:rPr>
            </w:pPr>
            <w:r w:rsidRPr="00850F3A">
              <w:rPr>
                <w:rFonts w:eastAsia="Jameel Noori Nastaleeq"/>
              </w:rPr>
              <w:t xml:space="preserve">Water </w:t>
            </w:r>
          </w:p>
        </w:tc>
        <w:tc>
          <w:tcPr>
            <w:tcW w:w="1530" w:type="dxa"/>
            <w:tcBorders>
              <w:top w:val="single" w:sz="4" w:space="0" w:color="000000"/>
              <w:left w:val="single" w:sz="4" w:space="0" w:color="000000"/>
              <w:bottom w:val="single" w:sz="4" w:space="0" w:color="000000"/>
              <w:right w:val="single" w:sz="4" w:space="0" w:color="000000"/>
            </w:tcBorders>
            <w:vAlign w:val="center"/>
          </w:tcPr>
          <w:p w14:paraId="72F58074" w14:textId="77777777" w:rsidR="00752944" w:rsidRPr="00850F3A" w:rsidRDefault="00752944" w:rsidP="00B663DE">
            <w:pPr>
              <w:spacing w:line="276" w:lineRule="auto"/>
              <w:jc w:val="center"/>
            </w:pPr>
            <w:r w:rsidRPr="00850F3A">
              <w:t xml:space="preserve">21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4F4DC5B8" w14:textId="77777777" w:rsidR="00752944" w:rsidRPr="00850F3A" w:rsidRDefault="00752944" w:rsidP="00B663DE">
            <w:pPr>
              <w:spacing w:line="276" w:lineRule="auto"/>
              <w:jc w:val="center"/>
            </w:pPr>
            <w:r w:rsidRPr="00850F3A">
              <w:t xml:space="preserve">34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75A70D1D"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46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24AF199B"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45 </w:t>
            </w:r>
            <w:proofErr w:type="spellStart"/>
            <w:r w:rsidRPr="00850F3A">
              <w:rPr>
                <w:rFonts w:eastAsia="Jameel Noori Nastaleeq"/>
              </w:rPr>
              <w:t>ltr</w:t>
            </w:r>
            <w:proofErr w:type="spellEnd"/>
          </w:p>
        </w:tc>
      </w:tr>
      <w:tr w:rsidR="00752944" w:rsidRPr="001E0BF3" w14:paraId="53B82ADF"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0B4671CB" w14:textId="77777777" w:rsidR="00752944" w:rsidRPr="00850F3A" w:rsidRDefault="00752944" w:rsidP="00B663DE">
            <w:pPr>
              <w:spacing w:line="276" w:lineRule="auto"/>
              <w:ind w:left="2"/>
              <w:jc w:val="center"/>
              <w:rPr>
                <w:rFonts w:eastAsia="Calibri"/>
              </w:rPr>
            </w:pPr>
            <w:r w:rsidRPr="00850F3A">
              <w:rPr>
                <w:rFonts w:eastAsia="Jameel Noori Nastaleeq"/>
              </w:rPr>
              <w:t>9.</w:t>
            </w:r>
          </w:p>
        </w:tc>
        <w:tc>
          <w:tcPr>
            <w:tcW w:w="2600" w:type="dxa"/>
            <w:tcBorders>
              <w:top w:val="single" w:sz="4" w:space="0" w:color="000000"/>
              <w:left w:val="single" w:sz="4" w:space="0" w:color="000000"/>
              <w:bottom w:val="single" w:sz="4" w:space="0" w:color="000000"/>
              <w:right w:val="single" w:sz="4" w:space="0" w:color="000000"/>
            </w:tcBorders>
            <w:vAlign w:val="center"/>
          </w:tcPr>
          <w:p w14:paraId="288821BC" w14:textId="77777777" w:rsidR="00752944" w:rsidRPr="00850F3A" w:rsidRDefault="00752944" w:rsidP="00752944">
            <w:pPr>
              <w:spacing w:line="276" w:lineRule="auto"/>
              <w:rPr>
                <w:rFonts w:eastAsia="Calibri"/>
              </w:rPr>
            </w:pPr>
            <w:r w:rsidRPr="00850F3A">
              <w:rPr>
                <w:rFonts w:eastAsia="Jameel Noori Nastaleeq"/>
              </w:rPr>
              <w:t xml:space="preserve">Tire Pressure </w:t>
            </w:r>
          </w:p>
        </w:tc>
        <w:tc>
          <w:tcPr>
            <w:tcW w:w="1530" w:type="dxa"/>
            <w:tcBorders>
              <w:top w:val="single" w:sz="4" w:space="0" w:color="000000"/>
              <w:left w:val="single" w:sz="4" w:space="0" w:color="000000"/>
              <w:bottom w:val="single" w:sz="4" w:space="0" w:color="000000"/>
              <w:right w:val="single" w:sz="4" w:space="0" w:color="000000"/>
            </w:tcBorders>
            <w:vAlign w:val="center"/>
          </w:tcPr>
          <w:p w14:paraId="0982EA7D" w14:textId="77777777" w:rsidR="00752944" w:rsidRPr="00850F3A" w:rsidRDefault="00752944" w:rsidP="00B663DE">
            <w:pPr>
              <w:spacing w:line="276" w:lineRule="auto"/>
              <w:jc w:val="center"/>
            </w:pPr>
            <w:r w:rsidRPr="00850F3A">
              <w:t>2.25</w:t>
            </w:r>
          </w:p>
        </w:tc>
        <w:tc>
          <w:tcPr>
            <w:tcW w:w="1350" w:type="dxa"/>
            <w:tcBorders>
              <w:top w:val="single" w:sz="4" w:space="0" w:color="000000"/>
              <w:left w:val="single" w:sz="4" w:space="0" w:color="000000"/>
              <w:bottom w:val="single" w:sz="4" w:space="0" w:color="000000"/>
              <w:right w:val="single" w:sz="4" w:space="0" w:color="000000"/>
            </w:tcBorders>
            <w:vAlign w:val="center"/>
          </w:tcPr>
          <w:p w14:paraId="7E6A71EE" w14:textId="77777777" w:rsidR="00752944" w:rsidRPr="00850F3A" w:rsidRDefault="00752944" w:rsidP="00B663DE">
            <w:pPr>
              <w:spacing w:line="276" w:lineRule="auto"/>
              <w:jc w:val="center"/>
            </w:pPr>
            <w:r w:rsidRPr="00850F3A">
              <w:t>1.8</w:t>
            </w:r>
          </w:p>
        </w:tc>
        <w:tc>
          <w:tcPr>
            <w:tcW w:w="1260" w:type="dxa"/>
            <w:tcBorders>
              <w:top w:val="single" w:sz="4" w:space="0" w:color="000000"/>
              <w:left w:val="single" w:sz="4" w:space="0" w:color="000000"/>
              <w:bottom w:val="single" w:sz="4" w:space="0" w:color="000000"/>
              <w:right w:val="single" w:sz="4" w:space="0" w:color="000000"/>
            </w:tcBorders>
            <w:vAlign w:val="center"/>
          </w:tcPr>
          <w:p w14:paraId="54A1C453" w14:textId="77777777" w:rsidR="00752944" w:rsidRPr="00850F3A" w:rsidRDefault="00752944" w:rsidP="00B663DE">
            <w:pPr>
              <w:spacing w:line="276" w:lineRule="auto"/>
              <w:ind w:left="2"/>
              <w:jc w:val="center"/>
              <w:rPr>
                <w:rFonts w:eastAsia="Calibri"/>
              </w:rPr>
            </w:pPr>
            <w:r w:rsidRPr="00850F3A">
              <w:rPr>
                <w:rFonts w:eastAsia="Jameel Noori Nastaleeq"/>
              </w:rPr>
              <w:t>2.6</w:t>
            </w:r>
          </w:p>
        </w:tc>
        <w:tc>
          <w:tcPr>
            <w:tcW w:w="1800" w:type="dxa"/>
            <w:tcBorders>
              <w:top w:val="single" w:sz="4" w:space="0" w:color="000000"/>
              <w:left w:val="single" w:sz="4" w:space="0" w:color="000000"/>
              <w:bottom w:val="single" w:sz="4" w:space="0" w:color="000000"/>
              <w:right w:val="single" w:sz="4" w:space="0" w:color="000000"/>
            </w:tcBorders>
            <w:vAlign w:val="center"/>
          </w:tcPr>
          <w:p w14:paraId="5CF59092" w14:textId="77777777" w:rsidR="00752944" w:rsidRPr="00850F3A" w:rsidRDefault="00752944" w:rsidP="00B663DE">
            <w:pPr>
              <w:spacing w:line="276" w:lineRule="auto"/>
              <w:ind w:left="2"/>
              <w:jc w:val="center"/>
              <w:rPr>
                <w:rFonts w:eastAsia="Calibri"/>
              </w:rPr>
            </w:pPr>
            <w:r w:rsidRPr="00850F3A">
              <w:rPr>
                <w:rFonts w:eastAsia="Jameel Noori Nastaleeq"/>
              </w:rPr>
              <w:t>2.45kg</w:t>
            </w:r>
          </w:p>
        </w:tc>
      </w:tr>
      <w:tr w:rsidR="00752944" w:rsidRPr="001E0BF3" w14:paraId="300CCEE6"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5B519430" w14:textId="77777777" w:rsidR="00752944" w:rsidRPr="00850F3A" w:rsidRDefault="00752944" w:rsidP="00B663DE">
            <w:pPr>
              <w:spacing w:line="276" w:lineRule="auto"/>
              <w:ind w:left="2"/>
              <w:jc w:val="center"/>
              <w:rPr>
                <w:rFonts w:eastAsia="Calibri"/>
              </w:rPr>
            </w:pPr>
            <w:r w:rsidRPr="00850F3A">
              <w:rPr>
                <w:rFonts w:eastAsia="Jameel Noori Nastaleeq"/>
              </w:rPr>
              <w:t>10.</w:t>
            </w:r>
          </w:p>
        </w:tc>
        <w:tc>
          <w:tcPr>
            <w:tcW w:w="2600" w:type="dxa"/>
            <w:tcBorders>
              <w:top w:val="single" w:sz="4" w:space="0" w:color="000000"/>
              <w:left w:val="single" w:sz="4" w:space="0" w:color="000000"/>
              <w:bottom w:val="single" w:sz="4" w:space="0" w:color="000000"/>
              <w:right w:val="single" w:sz="4" w:space="0" w:color="000000"/>
            </w:tcBorders>
            <w:vAlign w:val="center"/>
          </w:tcPr>
          <w:p w14:paraId="63AED3D8" w14:textId="77777777" w:rsidR="00752944" w:rsidRPr="00850F3A" w:rsidRDefault="00752944" w:rsidP="00752944">
            <w:pPr>
              <w:spacing w:line="276" w:lineRule="auto"/>
              <w:rPr>
                <w:rFonts w:eastAsia="Calibri"/>
              </w:rPr>
            </w:pPr>
            <w:r w:rsidRPr="00850F3A">
              <w:rPr>
                <w:rFonts w:eastAsia="Jameel Noori Nastaleeq"/>
              </w:rPr>
              <w:t xml:space="preserve">Gear Oil/Final Drive </w:t>
            </w:r>
          </w:p>
        </w:tc>
        <w:tc>
          <w:tcPr>
            <w:tcW w:w="1530" w:type="dxa"/>
            <w:tcBorders>
              <w:top w:val="single" w:sz="4" w:space="0" w:color="000000"/>
              <w:left w:val="single" w:sz="4" w:space="0" w:color="000000"/>
              <w:bottom w:val="single" w:sz="4" w:space="0" w:color="000000"/>
              <w:right w:val="single" w:sz="4" w:space="0" w:color="000000"/>
            </w:tcBorders>
            <w:vAlign w:val="center"/>
          </w:tcPr>
          <w:p w14:paraId="45020093" w14:textId="77777777" w:rsidR="00752944" w:rsidRPr="00850F3A" w:rsidRDefault="00752944" w:rsidP="00B663DE">
            <w:pPr>
              <w:spacing w:line="276" w:lineRule="auto"/>
              <w:jc w:val="center"/>
            </w:pPr>
            <w:r w:rsidRPr="00850F3A">
              <w:t xml:space="preserve">2.5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78DCF1F2" w14:textId="77777777" w:rsidR="00752944" w:rsidRPr="00850F3A" w:rsidRDefault="00752944" w:rsidP="00B663DE">
            <w:pPr>
              <w:spacing w:line="276" w:lineRule="auto"/>
              <w:jc w:val="center"/>
            </w:pPr>
            <w:r w:rsidRPr="00850F3A">
              <w:t xml:space="preserve">3.4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4F3ADC5B"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3.5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20246A40" w14:textId="77777777" w:rsidR="00752944" w:rsidRPr="00850F3A" w:rsidRDefault="00752944" w:rsidP="00B663DE">
            <w:pPr>
              <w:spacing w:line="276" w:lineRule="auto"/>
              <w:ind w:left="2"/>
              <w:jc w:val="center"/>
              <w:rPr>
                <w:rFonts w:eastAsia="Calibri"/>
              </w:rPr>
            </w:pPr>
            <w:r w:rsidRPr="00850F3A">
              <w:rPr>
                <w:rFonts w:eastAsia="Jameel Noori Nastaleeq"/>
              </w:rPr>
              <w:t>26 CTR</w:t>
            </w:r>
          </w:p>
        </w:tc>
      </w:tr>
      <w:tr w:rsidR="00752944" w:rsidRPr="001E0BF3" w14:paraId="7332A42B" w14:textId="77777777" w:rsidTr="00752944">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766A297D" w14:textId="77777777" w:rsidR="00752944" w:rsidRPr="00850F3A" w:rsidRDefault="00752944" w:rsidP="00B663DE">
            <w:pPr>
              <w:spacing w:line="276" w:lineRule="auto"/>
              <w:ind w:left="2"/>
              <w:jc w:val="center"/>
              <w:rPr>
                <w:rFonts w:eastAsia="Calibri"/>
              </w:rPr>
            </w:pPr>
            <w:r w:rsidRPr="00850F3A">
              <w:rPr>
                <w:rFonts w:eastAsia="Jameel Noori Nastaleeq"/>
              </w:rPr>
              <w:t>11.</w:t>
            </w:r>
          </w:p>
        </w:tc>
        <w:tc>
          <w:tcPr>
            <w:tcW w:w="2600" w:type="dxa"/>
            <w:tcBorders>
              <w:top w:val="single" w:sz="4" w:space="0" w:color="000000"/>
              <w:left w:val="single" w:sz="4" w:space="0" w:color="000000"/>
              <w:bottom w:val="single" w:sz="4" w:space="0" w:color="000000"/>
              <w:right w:val="single" w:sz="4" w:space="0" w:color="000000"/>
            </w:tcBorders>
            <w:vAlign w:val="center"/>
          </w:tcPr>
          <w:p w14:paraId="61C69BBE" w14:textId="77777777" w:rsidR="00752944" w:rsidRPr="00850F3A" w:rsidRDefault="00752944" w:rsidP="00752944">
            <w:pPr>
              <w:spacing w:line="276" w:lineRule="auto"/>
              <w:rPr>
                <w:rFonts w:eastAsia="Calibri"/>
              </w:rPr>
            </w:pPr>
            <w:r w:rsidRPr="00850F3A">
              <w:rPr>
                <w:rFonts w:eastAsia="Jameel Noori Nastaleeq"/>
              </w:rPr>
              <w:t xml:space="preserve">Tandem Oil </w:t>
            </w:r>
          </w:p>
        </w:tc>
        <w:tc>
          <w:tcPr>
            <w:tcW w:w="1530" w:type="dxa"/>
            <w:tcBorders>
              <w:top w:val="single" w:sz="4" w:space="0" w:color="000000"/>
              <w:left w:val="single" w:sz="4" w:space="0" w:color="000000"/>
              <w:bottom w:val="single" w:sz="4" w:space="0" w:color="000000"/>
              <w:right w:val="single" w:sz="4" w:space="0" w:color="000000"/>
            </w:tcBorders>
            <w:vAlign w:val="center"/>
          </w:tcPr>
          <w:p w14:paraId="1B51A144" w14:textId="77777777" w:rsidR="00752944" w:rsidRPr="00850F3A" w:rsidRDefault="00752944" w:rsidP="00B663DE">
            <w:pPr>
              <w:spacing w:line="276" w:lineRule="auto"/>
              <w:jc w:val="center"/>
            </w:pPr>
            <w:r w:rsidRPr="00850F3A">
              <w:t xml:space="preserve">48 </w:t>
            </w:r>
            <w:proofErr w:type="spellStart"/>
            <w:r w:rsidRPr="00850F3A">
              <w:t>ltr</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25A46DFE" w14:textId="77777777" w:rsidR="00752944" w:rsidRPr="00850F3A" w:rsidRDefault="00752944" w:rsidP="00B663DE">
            <w:pPr>
              <w:spacing w:line="276" w:lineRule="auto"/>
              <w:jc w:val="center"/>
            </w:pPr>
            <w:r w:rsidRPr="00850F3A">
              <w:t xml:space="preserve">73 </w:t>
            </w:r>
            <w:proofErr w:type="spellStart"/>
            <w:r w:rsidRPr="00850F3A">
              <w:t>ltr</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301C7D45" w14:textId="77777777" w:rsidR="00752944" w:rsidRPr="00850F3A" w:rsidRDefault="00752944" w:rsidP="00B663DE">
            <w:pPr>
              <w:spacing w:line="276" w:lineRule="auto"/>
              <w:ind w:left="2"/>
              <w:jc w:val="center"/>
              <w:rPr>
                <w:rFonts w:eastAsia="Calibri"/>
              </w:rPr>
            </w:pPr>
            <w:r w:rsidRPr="00850F3A">
              <w:rPr>
                <w:rFonts w:eastAsia="Jameel Noori Nastaleeq"/>
              </w:rPr>
              <w:t xml:space="preserve">85 </w:t>
            </w:r>
            <w:proofErr w:type="spellStart"/>
            <w:r w:rsidRPr="00850F3A">
              <w:rPr>
                <w:rFonts w:eastAsia="Jameel Noori Nastaleeq"/>
              </w:rPr>
              <w:t>ltr</w:t>
            </w:r>
            <w:proofErr w:type="spellEnd"/>
          </w:p>
        </w:tc>
        <w:tc>
          <w:tcPr>
            <w:tcW w:w="1800" w:type="dxa"/>
            <w:tcBorders>
              <w:top w:val="single" w:sz="4" w:space="0" w:color="000000"/>
              <w:left w:val="single" w:sz="4" w:space="0" w:color="000000"/>
              <w:bottom w:val="single" w:sz="4" w:space="0" w:color="000000"/>
              <w:right w:val="single" w:sz="4" w:space="0" w:color="000000"/>
            </w:tcBorders>
            <w:vAlign w:val="center"/>
          </w:tcPr>
          <w:p w14:paraId="4FFE8B4B" w14:textId="77777777" w:rsidR="00752944" w:rsidRPr="00850F3A" w:rsidRDefault="00752944" w:rsidP="00752944">
            <w:pPr>
              <w:pStyle w:val="TOC1"/>
              <w:numPr>
                <w:ilvl w:val="0"/>
                <w:numId w:val="1225"/>
              </w:numPr>
              <w:tabs>
                <w:tab w:val="clear" w:pos="960"/>
                <w:tab w:val="clear" w:pos="10512"/>
                <w:tab w:val="left" w:pos="440"/>
                <w:tab w:val="right" w:leader="dot" w:pos="9737"/>
              </w:tabs>
              <w:spacing w:before="0" w:after="0" w:line="276" w:lineRule="auto"/>
              <w:jc w:val="center"/>
              <w:rPr>
                <w:rFonts w:eastAsia="Calibri"/>
                <w:sz w:val="22"/>
                <w:szCs w:val="22"/>
              </w:rPr>
            </w:pPr>
            <w:r w:rsidRPr="00850F3A">
              <w:rPr>
                <w:sz w:val="22"/>
                <w:szCs w:val="22"/>
              </w:rPr>
              <w:t>tr 36X36</w:t>
            </w:r>
          </w:p>
        </w:tc>
      </w:tr>
    </w:tbl>
    <w:p w14:paraId="78D10359" w14:textId="77777777" w:rsidR="00752944" w:rsidRDefault="00752944" w:rsidP="00752944">
      <w:pPr>
        <w:pStyle w:val="ListParagraph"/>
        <w:rPr>
          <w:rFonts w:eastAsia="Jameel Noori Nastaleeq"/>
          <w:b/>
          <w:bCs/>
        </w:rPr>
      </w:pPr>
    </w:p>
    <w:p w14:paraId="439DFFF7" w14:textId="77777777" w:rsidR="00752944" w:rsidRDefault="00752944" w:rsidP="00752944">
      <w:pPr>
        <w:pStyle w:val="ListParagraph"/>
        <w:numPr>
          <w:ilvl w:val="0"/>
          <w:numId w:val="1227"/>
        </w:numPr>
        <w:spacing w:after="0" w:line="240" w:lineRule="auto"/>
        <w:rPr>
          <w:rFonts w:eastAsia="Jameel Noori Nastaleeq"/>
          <w:b/>
          <w:bCs/>
        </w:rPr>
      </w:pPr>
      <w:r w:rsidRPr="001E0BF3">
        <w:rPr>
          <w:rFonts w:eastAsia="Jameel Noori Nastaleeq"/>
          <w:b/>
          <w:bCs/>
        </w:rPr>
        <w:t>Wheel Loader Specification &amp; Consumable</w:t>
      </w:r>
    </w:p>
    <w:p w14:paraId="1F718DAF" w14:textId="77777777" w:rsidR="00752944" w:rsidRPr="00AD2BC5" w:rsidRDefault="00752944" w:rsidP="00752944">
      <w:pPr>
        <w:pStyle w:val="ListParagraph"/>
        <w:spacing w:after="0" w:line="240" w:lineRule="auto"/>
        <w:rPr>
          <w:rFonts w:eastAsia="Jameel Noori Nastaleeq"/>
          <w:b/>
          <w:bCs/>
        </w:rPr>
      </w:pPr>
    </w:p>
    <w:tbl>
      <w:tblPr>
        <w:tblStyle w:val="TableGrid"/>
        <w:tblpPr w:leftFromText="180" w:rightFromText="180" w:vertAnchor="text" w:horzAnchor="margin" w:tblpY="20"/>
        <w:tblW w:w="0" w:type="auto"/>
        <w:tblLook w:val="04A0" w:firstRow="1" w:lastRow="0" w:firstColumn="1" w:lastColumn="0" w:noHBand="0" w:noVBand="1"/>
      </w:tblPr>
      <w:tblGrid>
        <w:gridCol w:w="640"/>
        <w:gridCol w:w="2955"/>
        <w:gridCol w:w="1260"/>
        <w:gridCol w:w="1170"/>
        <w:gridCol w:w="1080"/>
        <w:gridCol w:w="1260"/>
        <w:gridCol w:w="1230"/>
      </w:tblGrid>
      <w:tr w:rsidR="00752944" w:rsidRPr="001E0BF3" w14:paraId="07CBBE3D" w14:textId="77777777" w:rsidTr="00752944">
        <w:tc>
          <w:tcPr>
            <w:tcW w:w="640" w:type="dxa"/>
            <w:shd w:val="clear" w:color="auto" w:fill="E7E6E6" w:themeFill="background2"/>
            <w:vAlign w:val="center"/>
          </w:tcPr>
          <w:p w14:paraId="62553C14"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S#</w:t>
            </w:r>
          </w:p>
        </w:tc>
        <w:tc>
          <w:tcPr>
            <w:tcW w:w="2955" w:type="dxa"/>
            <w:shd w:val="clear" w:color="auto" w:fill="E7E6E6" w:themeFill="background2"/>
            <w:vAlign w:val="center"/>
          </w:tcPr>
          <w:p w14:paraId="7AEEAC5F"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Items</w:t>
            </w:r>
          </w:p>
        </w:tc>
        <w:tc>
          <w:tcPr>
            <w:tcW w:w="1260" w:type="dxa"/>
            <w:shd w:val="clear" w:color="auto" w:fill="E7E6E6" w:themeFill="background2"/>
            <w:vAlign w:val="center"/>
          </w:tcPr>
          <w:p w14:paraId="3157A1F0"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450</w:t>
            </w:r>
          </w:p>
        </w:tc>
        <w:tc>
          <w:tcPr>
            <w:tcW w:w="1170" w:type="dxa"/>
            <w:shd w:val="clear" w:color="auto" w:fill="E7E6E6" w:themeFill="background2"/>
            <w:vAlign w:val="center"/>
          </w:tcPr>
          <w:p w14:paraId="09EC3D8C"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320</w:t>
            </w:r>
          </w:p>
        </w:tc>
        <w:tc>
          <w:tcPr>
            <w:tcW w:w="1080" w:type="dxa"/>
            <w:shd w:val="clear" w:color="auto" w:fill="E7E6E6" w:themeFill="background2"/>
            <w:vAlign w:val="center"/>
          </w:tcPr>
          <w:p w14:paraId="4701D0AB"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200</w:t>
            </w:r>
          </w:p>
        </w:tc>
        <w:tc>
          <w:tcPr>
            <w:tcW w:w="1260" w:type="dxa"/>
            <w:shd w:val="clear" w:color="auto" w:fill="E7E6E6" w:themeFill="background2"/>
            <w:vAlign w:val="center"/>
          </w:tcPr>
          <w:p w14:paraId="2BAEFB6D"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966</w:t>
            </w:r>
            <w:r>
              <w:rPr>
                <w:rFonts w:asciiTheme="minorBidi" w:eastAsia="Jameel Noori Nastaleeq" w:hAnsiTheme="minorBidi"/>
                <w:b/>
                <w:bCs/>
              </w:rPr>
              <w:t xml:space="preserve"> </w:t>
            </w:r>
            <w:r w:rsidRPr="001E0BF3">
              <w:rPr>
                <w:rFonts w:asciiTheme="minorBidi" w:eastAsia="Jameel Noori Nastaleeq" w:hAnsiTheme="minorBidi"/>
                <w:b/>
                <w:bCs/>
              </w:rPr>
              <w:t>F cat</w:t>
            </w:r>
          </w:p>
        </w:tc>
        <w:tc>
          <w:tcPr>
            <w:tcW w:w="1230" w:type="dxa"/>
            <w:shd w:val="clear" w:color="auto" w:fill="E7E6E6" w:themeFill="background2"/>
            <w:vAlign w:val="center"/>
          </w:tcPr>
          <w:p w14:paraId="72F04D20" w14:textId="77777777" w:rsidR="00752944" w:rsidRPr="001E0BF3" w:rsidRDefault="00752944" w:rsidP="00B663DE">
            <w:pPr>
              <w:spacing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928</w:t>
            </w:r>
            <w:r>
              <w:rPr>
                <w:rFonts w:asciiTheme="minorBidi" w:eastAsia="Jameel Noori Nastaleeq" w:hAnsiTheme="minorBidi"/>
                <w:b/>
                <w:bCs/>
              </w:rPr>
              <w:t xml:space="preserve"> </w:t>
            </w:r>
            <w:r w:rsidRPr="001E0BF3">
              <w:rPr>
                <w:rFonts w:asciiTheme="minorBidi" w:eastAsia="Jameel Noori Nastaleeq" w:hAnsiTheme="minorBidi"/>
                <w:b/>
                <w:bCs/>
              </w:rPr>
              <w:t>F</w:t>
            </w:r>
            <w:r>
              <w:rPr>
                <w:rFonts w:asciiTheme="minorBidi" w:eastAsia="Jameel Noori Nastaleeq" w:hAnsiTheme="minorBidi"/>
                <w:b/>
                <w:bCs/>
              </w:rPr>
              <w:t xml:space="preserve"> </w:t>
            </w:r>
            <w:r w:rsidRPr="001E0BF3">
              <w:rPr>
                <w:rFonts w:asciiTheme="minorBidi" w:eastAsia="Jameel Noori Nastaleeq" w:hAnsiTheme="minorBidi"/>
                <w:b/>
                <w:bCs/>
              </w:rPr>
              <w:t>cat</w:t>
            </w:r>
          </w:p>
        </w:tc>
      </w:tr>
      <w:tr w:rsidR="00752944" w:rsidRPr="001E0BF3" w14:paraId="4EBCD3B5" w14:textId="77777777" w:rsidTr="00752944">
        <w:trPr>
          <w:trHeight w:val="288"/>
        </w:trPr>
        <w:tc>
          <w:tcPr>
            <w:tcW w:w="640" w:type="dxa"/>
            <w:vAlign w:val="center"/>
          </w:tcPr>
          <w:p w14:paraId="2E4DD625" w14:textId="77777777" w:rsidR="00752944" w:rsidRPr="00850F3A" w:rsidRDefault="00752944" w:rsidP="00B663DE">
            <w:pPr>
              <w:spacing w:line="276" w:lineRule="auto"/>
              <w:ind w:left="2" w:hanging="115"/>
              <w:jc w:val="center"/>
              <w:rPr>
                <w:rFonts w:eastAsia="Jameel Noori Nastaleeq" w:cs="Arial"/>
              </w:rPr>
            </w:pPr>
            <w:r w:rsidRPr="00850F3A">
              <w:rPr>
                <w:rFonts w:eastAsia="Jameel Noori Nastaleeq" w:cs="Arial"/>
              </w:rPr>
              <w:t>1</w:t>
            </w:r>
          </w:p>
        </w:tc>
        <w:tc>
          <w:tcPr>
            <w:tcW w:w="2955" w:type="dxa"/>
            <w:vAlign w:val="center"/>
          </w:tcPr>
          <w:p w14:paraId="7B1D14D1"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Horsepower (HP)</w:t>
            </w:r>
          </w:p>
        </w:tc>
        <w:tc>
          <w:tcPr>
            <w:tcW w:w="1260" w:type="dxa"/>
            <w:vAlign w:val="center"/>
          </w:tcPr>
          <w:p w14:paraId="25B48BCA"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237</w:t>
            </w:r>
          </w:p>
        </w:tc>
        <w:tc>
          <w:tcPr>
            <w:tcW w:w="1170" w:type="dxa"/>
            <w:vAlign w:val="center"/>
          </w:tcPr>
          <w:p w14:paraId="1A639396"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165</w:t>
            </w:r>
          </w:p>
        </w:tc>
        <w:tc>
          <w:tcPr>
            <w:tcW w:w="1080" w:type="dxa"/>
            <w:vAlign w:val="center"/>
          </w:tcPr>
          <w:p w14:paraId="792194B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110</w:t>
            </w:r>
          </w:p>
        </w:tc>
        <w:tc>
          <w:tcPr>
            <w:tcW w:w="1260" w:type="dxa"/>
            <w:vAlign w:val="center"/>
          </w:tcPr>
          <w:p w14:paraId="1854202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220</w:t>
            </w:r>
          </w:p>
        </w:tc>
        <w:tc>
          <w:tcPr>
            <w:tcW w:w="1230" w:type="dxa"/>
            <w:vAlign w:val="center"/>
          </w:tcPr>
          <w:p w14:paraId="6E625DFE"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120</w:t>
            </w:r>
          </w:p>
        </w:tc>
      </w:tr>
      <w:tr w:rsidR="00752944" w:rsidRPr="001E0BF3" w14:paraId="6DE6CC8E" w14:textId="77777777" w:rsidTr="00752944">
        <w:trPr>
          <w:trHeight w:val="144"/>
        </w:trPr>
        <w:tc>
          <w:tcPr>
            <w:tcW w:w="640" w:type="dxa"/>
            <w:vAlign w:val="center"/>
          </w:tcPr>
          <w:p w14:paraId="3D12991A"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2</w:t>
            </w:r>
          </w:p>
        </w:tc>
        <w:tc>
          <w:tcPr>
            <w:tcW w:w="2955" w:type="dxa"/>
            <w:vAlign w:val="center"/>
          </w:tcPr>
          <w:p w14:paraId="0D8845D4"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Operating Weight (Kg)</w:t>
            </w:r>
          </w:p>
        </w:tc>
        <w:tc>
          <w:tcPr>
            <w:tcW w:w="1260" w:type="dxa"/>
            <w:vAlign w:val="center"/>
          </w:tcPr>
          <w:p w14:paraId="3FEB7F27"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19100</w:t>
            </w:r>
          </w:p>
        </w:tc>
        <w:tc>
          <w:tcPr>
            <w:tcW w:w="1170" w:type="dxa"/>
            <w:vAlign w:val="center"/>
          </w:tcPr>
          <w:p w14:paraId="4879CA4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13450</w:t>
            </w:r>
          </w:p>
        </w:tc>
        <w:tc>
          <w:tcPr>
            <w:tcW w:w="1080" w:type="dxa"/>
            <w:vAlign w:val="center"/>
          </w:tcPr>
          <w:p w14:paraId="035271E5"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92100</w:t>
            </w:r>
          </w:p>
        </w:tc>
        <w:tc>
          <w:tcPr>
            <w:tcW w:w="1260" w:type="dxa"/>
            <w:vAlign w:val="center"/>
          </w:tcPr>
          <w:p w14:paraId="0CE81F15"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20905</w:t>
            </w:r>
          </w:p>
        </w:tc>
        <w:tc>
          <w:tcPr>
            <w:tcW w:w="1230" w:type="dxa"/>
            <w:vAlign w:val="center"/>
          </w:tcPr>
          <w:p w14:paraId="3FFD27A5"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11148</w:t>
            </w:r>
          </w:p>
        </w:tc>
      </w:tr>
      <w:tr w:rsidR="00752944" w:rsidRPr="001E0BF3" w14:paraId="1C35306A" w14:textId="77777777" w:rsidTr="00752944">
        <w:trPr>
          <w:trHeight w:val="144"/>
        </w:trPr>
        <w:tc>
          <w:tcPr>
            <w:tcW w:w="640" w:type="dxa"/>
            <w:vAlign w:val="center"/>
          </w:tcPr>
          <w:p w14:paraId="4A425C85"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3</w:t>
            </w:r>
          </w:p>
        </w:tc>
        <w:tc>
          <w:tcPr>
            <w:tcW w:w="2955" w:type="dxa"/>
            <w:vAlign w:val="center"/>
          </w:tcPr>
          <w:p w14:paraId="6EE43ABF"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Bucket Capacity (m</w:t>
            </w:r>
            <w:r w:rsidRPr="00850F3A">
              <w:rPr>
                <w:rFonts w:eastAsia="Jameel Noori Nastaleeq" w:cs="Arial"/>
                <w:vertAlign w:val="superscript"/>
              </w:rPr>
              <w:t>3</w:t>
            </w:r>
            <w:r w:rsidRPr="00850F3A">
              <w:rPr>
                <w:rFonts w:eastAsia="Jameel Noori Nastaleeq" w:cs="Arial"/>
              </w:rPr>
              <w:t>)</w:t>
            </w:r>
          </w:p>
        </w:tc>
        <w:tc>
          <w:tcPr>
            <w:tcW w:w="1260" w:type="dxa"/>
            <w:vAlign w:val="center"/>
          </w:tcPr>
          <w:p w14:paraId="44AEA8D3"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3.5</w:t>
            </w:r>
          </w:p>
        </w:tc>
        <w:tc>
          <w:tcPr>
            <w:tcW w:w="1170" w:type="dxa"/>
            <w:vAlign w:val="center"/>
          </w:tcPr>
          <w:p w14:paraId="7B8F6ECE"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2.8</w:t>
            </w:r>
          </w:p>
        </w:tc>
        <w:tc>
          <w:tcPr>
            <w:tcW w:w="1080" w:type="dxa"/>
            <w:vAlign w:val="center"/>
          </w:tcPr>
          <w:p w14:paraId="489AD1F7"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1.7</w:t>
            </w:r>
          </w:p>
        </w:tc>
        <w:tc>
          <w:tcPr>
            <w:tcW w:w="1260" w:type="dxa"/>
            <w:vAlign w:val="center"/>
          </w:tcPr>
          <w:p w14:paraId="7675D7C1"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3.8</w:t>
            </w:r>
          </w:p>
        </w:tc>
        <w:tc>
          <w:tcPr>
            <w:tcW w:w="1230" w:type="dxa"/>
            <w:vAlign w:val="center"/>
          </w:tcPr>
          <w:p w14:paraId="21E2FDF4"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w:t>
            </w:r>
          </w:p>
        </w:tc>
      </w:tr>
      <w:tr w:rsidR="00752944" w:rsidRPr="001E0BF3" w14:paraId="0AF2F366" w14:textId="77777777" w:rsidTr="00752944">
        <w:trPr>
          <w:trHeight w:val="144"/>
        </w:trPr>
        <w:tc>
          <w:tcPr>
            <w:tcW w:w="640" w:type="dxa"/>
            <w:vAlign w:val="center"/>
          </w:tcPr>
          <w:p w14:paraId="3F8F23E1"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4</w:t>
            </w:r>
          </w:p>
        </w:tc>
        <w:tc>
          <w:tcPr>
            <w:tcW w:w="2955" w:type="dxa"/>
            <w:vAlign w:val="center"/>
          </w:tcPr>
          <w:p w14:paraId="7160529D"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Grade ability (Degree)</w:t>
            </w:r>
          </w:p>
        </w:tc>
        <w:tc>
          <w:tcPr>
            <w:tcW w:w="1260" w:type="dxa"/>
            <w:vAlign w:val="center"/>
          </w:tcPr>
          <w:p w14:paraId="174E561C"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30</w:t>
            </w:r>
          </w:p>
        </w:tc>
        <w:tc>
          <w:tcPr>
            <w:tcW w:w="1170" w:type="dxa"/>
            <w:vAlign w:val="center"/>
          </w:tcPr>
          <w:p w14:paraId="334A3A6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35</w:t>
            </w:r>
          </w:p>
        </w:tc>
        <w:tc>
          <w:tcPr>
            <w:tcW w:w="1080" w:type="dxa"/>
            <w:vAlign w:val="center"/>
          </w:tcPr>
          <w:p w14:paraId="41B041A9"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33</w:t>
            </w:r>
          </w:p>
        </w:tc>
        <w:tc>
          <w:tcPr>
            <w:tcW w:w="1260" w:type="dxa"/>
            <w:vAlign w:val="center"/>
          </w:tcPr>
          <w:p w14:paraId="21D3D6F9"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35</w:t>
            </w:r>
          </w:p>
        </w:tc>
        <w:tc>
          <w:tcPr>
            <w:tcW w:w="1230" w:type="dxa"/>
            <w:vAlign w:val="center"/>
          </w:tcPr>
          <w:p w14:paraId="56EADB7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35</w:t>
            </w:r>
          </w:p>
        </w:tc>
      </w:tr>
      <w:tr w:rsidR="00752944" w:rsidRPr="001E0BF3" w14:paraId="487D9CB1" w14:textId="77777777" w:rsidTr="00752944">
        <w:trPr>
          <w:trHeight w:val="144"/>
        </w:trPr>
        <w:tc>
          <w:tcPr>
            <w:tcW w:w="640" w:type="dxa"/>
            <w:vAlign w:val="center"/>
          </w:tcPr>
          <w:p w14:paraId="2570513F"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5</w:t>
            </w:r>
          </w:p>
        </w:tc>
        <w:tc>
          <w:tcPr>
            <w:tcW w:w="2955" w:type="dxa"/>
            <w:vAlign w:val="center"/>
          </w:tcPr>
          <w:p w14:paraId="60E99269"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Speed/Hour</w:t>
            </w:r>
          </w:p>
        </w:tc>
        <w:tc>
          <w:tcPr>
            <w:tcW w:w="1260" w:type="dxa"/>
            <w:vAlign w:val="center"/>
          </w:tcPr>
          <w:p w14:paraId="7BA2ACA5"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34-38</w:t>
            </w:r>
          </w:p>
        </w:tc>
        <w:tc>
          <w:tcPr>
            <w:tcW w:w="1170" w:type="dxa"/>
            <w:vAlign w:val="center"/>
          </w:tcPr>
          <w:p w14:paraId="2AC6225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38</w:t>
            </w:r>
          </w:p>
        </w:tc>
        <w:tc>
          <w:tcPr>
            <w:tcW w:w="1080" w:type="dxa"/>
            <w:vAlign w:val="center"/>
          </w:tcPr>
          <w:p w14:paraId="0E211D55"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37</w:t>
            </w:r>
          </w:p>
        </w:tc>
        <w:tc>
          <w:tcPr>
            <w:tcW w:w="1260" w:type="dxa"/>
            <w:vAlign w:val="center"/>
          </w:tcPr>
          <w:p w14:paraId="276F0DA9"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48</w:t>
            </w:r>
          </w:p>
        </w:tc>
        <w:tc>
          <w:tcPr>
            <w:tcW w:w="1230" w:type="dxa"/>
            <w:vAlign w:val="center"/>
          </w:tcPr>
          <w:p w14:paraId="6A6BE6AE"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45</w:t>
            </w:r>
          </w:p>
        </w:tc>
      </w:tr>
      <w:tr w:rsidR="00752944" w:rsidRPr="001E0BF3" w14:paraId="7A3C2AD2" w14:textId="77777777" w:rsidTr="00752944">
        <w:trPr>
          <w:trHeight w:val="144"/>
        </w:trPr>
        <w:tc>
          <w:tcPr>
            <w:tcW w:w="640" w:type="dxa"/>
            <w:vAlign w:val="center"/>
          </w:tcPr>
          <w:p w14:paraId="15F11954"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6</w:t>
            </w:r>
          </w:p>
        </w:tc>
        <w:tc>
          <w:tcPr>
            <w:tcW w:w="2955" w:type="dxa"/>
            <w:vAlign w:val="center"/>
          </w:tcPr>
          <w:p w14:paraId="5D657BFD"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Fuel (LT)</w:t>
            </w:r>
          </w:p>
        </w:tc>
        <w:tc>
          <w:tcPr>
            <w:tcW w:w="1260" w:type="dxa"/>
            <w:vAlign w:val="center"/>
          </w:tcPr>
          <w:p w14:paraId="195275E6"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330</w:t>
            </w:r>
          </w:p>
        </w:tc>
        <w:tc>
          <w:tcPr>
            <w:tcW w:w="1170" w:type="dxa"/>
            <w:vAlign w:val="center"/>
          </w:tcPr>
          <w:p w14:paraId="0B81BBFE"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228</w:t>
            </w:r>
          </w:p>
        </w:tc>
        <w:tc>
          <w:tcPr>
            <w:tcW w:w="1080" w:type="dxa"/>
            <w:vAlign w:val="center"/>
          </w:tcPr>
          <w:p w14:paraId="0B15C509"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170</w:t>
            </w:r>
          </w:p>
        </w:tc>
        <w:tc>
          <w:tcPr>
            <w:tcW w:w="1260" w:type="dxa"/>
            <w:vAlign w:val="center"/>
          </w:tcPr>
          <w:p w14:paraId="5D34A1D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304</w:t>
            </w:r>
          </w:p>
        </w:tc>
        <w:tc>
          <w:tcPr>
            <w:tcW w:w="1230" w:type="dxa"/>
            <w:vAlign w:val="center"/>
          </w:tcPr>
          <w:p w14:paraId="473292F2"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189</w:t>
            </w:r>
          </w:p>
        </w:tc>
      </w:tr>
      <w:tr w:rsidR="00752944" w:rsidRPr="001E0BF3" w14:paraId="6ADF6D93" w14:textId="77777777" w:rsidTr="00752944">
        <w:trPr>
          <w:trHeight w:val="144"/>
        </w:trPr>
        <w:tc>
          <w:tcPr>
            <w:tcW w:w="640" w:type="dxa"/>
            <w:tcBorders>
              <w:bottom w:val="single" w:sz="4" w:space="0" w:color="000000" w:themeColor="text1"/>
            </w:tcBorders>
            <w:vAlign w:val="center"/>
          </w:tcPr>
          <w:p w14:paraId="7143C37B"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7</w:t>
            </w:r>
          </w:p>
        </w:tc>
        <w:tc>
          <w:tcPr>
            <w:tcW w:w="2955" w:type="dxa"/>
            <w:tcBorders>
              <w:bottom w:val="single" w:sz="4" w:space="0" w:color="000000" w:themeColor="text1"/>
            </w:tcBorders>
            <w:vAlign w:val="center"/>
          </w:tcPr>
          <w:p w14:paraId="4FAF3600"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Engine Oil (LT)</w:t>
            </w:r>
          </w:p>
        </w:tc>
        <w:tc>
          <w:tcPr>
            <w:tcW w:w="1260" w:type="dxa"/>
            <w:tcBorders>
              <w:bottom w:val="single" w:sz="4" w:space="0" w:color="000000" w:themeColor="text1"/>
            </w:tcBorders>
            <w:vAlign w:val="center"/>
          </w:tcPr>
          <w:p w14:paraId="0FB782A2"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32</w:t>
            </w:r>
          </w:p>
        </w:tc>
        <w:tc>
          <w:tcPr>
            <w:tcW w:w="1170" w:type="dxa"/>
            <w:tcBorders>
              <w:bottom w:val="single" w:sz="4" w:space="0" w:color="000000" w:themeColor="text1"/>
            </w:tcBorders>
            <w:vAlign w:val="center"/>
          </w:tcPr>
          <w:p w14:paraId="0E1B322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19.5</w:t>
            </w:r>
          </w:p>
        </w:tc>
        <w:tc>
          <w:tcPr>
            <w:tcW w:w="1080" w:type="dxa"/>
            <w:tcBorders>
              <w:bottom w:val="single" w:sz="4" w:space="0" w:color="000000" w:themeColor="text1"/>
            </w:tcBorders>
            <w:vAlign w:val="center"/>
          </w:tcPr>
          <w:p w14:paraId="445FEFF0"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24</w:t>
            </w:r>
          </w:p>
        </w:tc>
        <w:tc>
          <w:tcPr>
            <w:tcW w:w="1260" w:type="dxa"/>
            <w:tcBorders>
              <w:bottom w:val="single" w:sz="4" w:space="0" w:color="000000" w:themeColor="text1"/>
            </w:tcBorders>
            <w:vAlign w:val="center"/>
          </w:tcPr>
          <w:p w14:paraId="2F84A800"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28</w:t>
            </w:r>
          </w:p>
        </w:tc>
        <w:tc>
          <w:tcPr>
            <w:tcW w:w="1230" w:type="dxa"/>
            <w:tcBorders>
              <w:bottom w:val="single" w:sz="4" w:space="0" w:color="000000" w:themeColor="text1"/>
            </w:tcBorders>
            <w:vAlign w:val="center"/>
          </w:tcPr>
          <w:p w14:paraId="0F2DCB5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20</w:t>
            </w:r>
          </w:p>
        </w:tc>
      </w:tr>
      <w:tr w:rsidR="00752944" w:rsidRPr="001E0BF3" w14:paraId="3F9B6430" w14:textId="77777777" w:rsidTr="00752944">
        <w:trPr>
          <w:trHeight w:val="144"/>
        </w:trPr>
        <w:tc>
          <w:tcPr>
            <w:tcW w:w="640" w:type="dxa"/>
            <w:tcBorders>
              <w:bottom w:val="single" w:sz="4" w:space="0" w:color="auto"/>
            </w:tcBorders>
            <w:vAlign w:val="center"/>
          </w:tcPr>
          <w:p w14:paraId="187B827C"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8</w:t>
            </w:r>
          </w:p>
        </w:tc>
        <w:tc>
          <w:tcPr>
            <w:tcW w:w="2955" w:type="dxa"/>
            <w:tcBorders>
              <w:bottom w:val="single" w:sz="4" w:space="0" w:color="auto"/>
            </w:tcBorders>
            <w:vAlign w:val="center"/>
          </w:tcPr>
          <w:p w14:paraId="5549A00B"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Hydraulic Oil (LT)</w:t>
            </w:r>
          </w:p>
        </w:tc>
        <w:tc>
          <w:tcPr>
            <w:tcW w:w="1260" w:type="dxa"/>
            <w:tcBorders>
              <w:bottom w:val="single" w:sz="4" w:space="0" w:color="auto"/>
            </w:tcBorders>
            <w:vAlign w:val="center"/>
          </w:tcPr>
          <w:p w14:paraId="048DAD67"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230</w:t>
            </w:r>
          </w:p>
        </w:tc>
        <w:tc>
          <w:tcPr>
            <w:tcW w:w="1170" w:type="dxa"/>
            <w:tcBorders>
              <w:bottom w:val="single" w:sz="4" w:space="0" w:color="auto"/>
            </w:tcBorders>
            <w:vAlign w:val="center"/>
          </w:tcPr>
          <w:p w14:paraId="4A41EF01"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89</w:t>
            </w:r>
          </w:p>
        </w:tc>
        <w:tc>
          <w:tcPr>
            <w:tcW w:w="1080" w:type="dxa"/>
            <w:tcBorders>
              <w:bottom w:val="single" w:sz="4" w:space="0" w:color="auto"/>
            </w:tcBorders>
            <w:vAlign w:val="center"/>
          </w:tcPr>
          <w:p w14:paraId="5E7AE81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83</w:t>
            </w:r>
          </w:p>
        </w:tc>
        <w:tc>
          <w:tcPr>
            <w:tcW w:w="1260" w:type="dxa"/>
            <w:tcBorders>
              <w:bottom w:val="single" w:sz="4" w:space="0" w:color="auto"/>
            </w:tcBorders>
            <w:vAlign w:val="center"/>
          </w:tcPr>
          <w:p w14:paraId="2C273F7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205</w:t>
            </w:r>
          </w:p>
        </w:tc>
        <w:tc>
          <w:tcPr>
            <w:tcW w:w="1230" w:type="dxa"/>
            <w:tcBorders>
              <w:bottom w:val="single" w:sz="4" w:space="0" w:color="auto"/>
            </w:tcBorders>
            <w:vAlign w:val="center"/>
          </w:tcPr>
          <w:p w14:paraId="78BB2C32"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100</w:t>
            </w:r>
          </w:p>
        </w:tc>
      </w:tr>
      <w:tr w:rsidR="00752944" w:rsidRPr="001E0BF3" w14:paraId="2A66024F" w14:textId="77777777" w:rsidTr="00752944">
        <w:trPr>
          <w:trHeight w:val="144"/>
        </w:trPr>
        <w:tc>
          <w:tcPr>
            <w:tcW w:w="640" w:type="dxa"/>
            <w:tcBorders>
              <w:top w:val="single" w:sz="4" w:space="0" w:color="auto"/>
            </w:tcBorders>
            <w:vAlign w:val="center"/>
          </w:tcPr>
          <w:p w14:paraId="475F602D"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9</w:t>
            </w:r>
          </w:p>
        </w:tc>
        <w:tc>
          <w:tcPr>
            <w:tcW w:w="2955" w:type="dxa"/>
            <w:tcBorders>
              <w:top w:val="single" w:sz="4" w:space="0" w:color="auto"/>
            </w:tcBorders>
            <w:vAlign w:val="center"/>
          </w:tcPr>
          <w:p w14:paraId="30F976EA"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Transmission Oil (LT)</w:t>
            </w:r>
          </w:p>
        </w:tc>
        <w:tc>
          <w:tcPr>
            <w:tcW w:w="1260" w:type="dxa"/>
            <w:tcBorders>
              <w:top w:val="single" w:sz="4" w:space="0" w:color="auto"/>
            </w:tcBorders>
            <w:vAlign w:val="center"/>
          </w:tcPr>
          <w:p w14:paraId="6D53BD4E"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61</w:t>
            </w:r>
          </w:p>
        </w:tc>
        <w:tc>
          <w:tcPr>
            <w:tcW w:w="1170" w:type="dxa"/>
            <w:tcBorders>
              <w:top w:val="single" w:sz="4" w:space="0" w:color="auto"/>
            </w:tcBorders>
            <w:vAlign w:val="center"/>
          </w:tcPr>
          <w:p w14:paraId="4092526C"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74</w:t>
            </w:r>
          </w:p>
        </w:tc>
        <w:tc>
          <w:tcPr>
            <w:tcW w:w="1080" w:type="dxa"/>
            <w:tcBorders>
              <w:top w:val="single" w:sz="4" w:space="0" w:color="auto"/>
            </w:tcBorders>
            <w:vAlign w:val="center"/>
          </w:tcPr>
          <w:p w14:paraId="4870C117"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35</w:t>
            </w:r>
          </w:p>
        </w:tc>
        <w:tc>
          <w:tcPr>
            <w:tcW w:w="1260" w:type="dxa"/>
            <w:tcBorders>
              <w:top w:val="single" w:sz="4" w:space="0" w:color="auto"/>
            </w:tcBorders>
            <w:vAlign w:val="center"/>
          </w:tcPr>
          <w:p w14:paraId="28AC709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59</w:t>
            </w:r>
          </w:p>
        </w:tc>
        <w:tc>
          <w:tcPr>
            <w:tcW w:w="1230" w:type="dxa"/>
            <w:tcBorders>
              <w:top w:val="single" w:sz="4" w:space="0" w:color="auto"/>
            </w:tcBorders>
            <w:vAlign w:val="center"/>
          </w:tcPr>
          <w:p w14:paraId="7A69080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30</w:t>
            </w:r>
          </w:p>
        </w:tc>
      </w:tr>
      <w:tr w:rsidR="00752944" w:rsidRPr="001E0BF3" w14:paraId="0FC051F5" w14:textId="77777777" w:rsidTr="00752944">
        <w:trPr>
          <w:trHeight w:val="144"/>
        </w:trPr>
        <w:tc>
          <w:tcPr>
            <w:tcW w:w="640" w:type="dxa"/>
            <w:vAlign w:val="center"/>
          </w:tcPr>
          <w:p w14:paraId="26735DA7"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10</w:t>
            </w:r>
          </w:p>
        </w:tc>
        <w:tc>
          <w:tcPr>
            <w:tcW w:w="2955" w:type="dxa"/>
            <w:vAlign w:val="center"/>
          </w:tcPr>
          <w:p w14:paraId="32DC980D"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Cooling Water (LT)</w:t>
            </w:r>
          </w:p>
        </w:tc>
        <w:tc>
          <w:tcPr>
            <w:tcW w:w="1260" w:type="dxa"/>
            <w:vAlign w:val="center"/>
          </w:tcPr>
          <w:p w14:paraId="53C1F00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65</w:t>
            </w:r>
          </w:p>
        </w:tc>
        <w:tc>
          <w:tcPr>
            <w:tcW w:w="1170" w:type="dxa"/>
            <w:vAlign w:val="center"/>
          </w:tcPr>
          <w:p w14:paraId="52223D6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20</w:t>
            </w:r>
          </w:p>
        </w:tc>
        <w:tc>
          <w:tcPr>
            <w:tcW w:w="1080" w:type="dxa"/>
            <w:vAlign w:val="center"/>
          </w:tcPr>
          <w:p w14:paraId="069B1BE6"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38</w:t>
            </w:r>
          </w:p>
        </w:tc>
        <w:tc>
          <w:tcPr>
            <w:tcW w:w="1260" w:type="dxa"/>
            <w:vAlign w:val="center"/>
          </w:tcPr>
          <w:p w14:paraId="0789FADC"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48</w:t>
            </w:r>
          </w:p>
        </w:tc>
        <w:tc>
          <w:tcPr>
            <w:tcW w:w="1230" w:type="dxa"/>
            <w:vAlign w:val="center"/>
          </w:tcPr>
          <w:p w14:paraId="5369752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41</w:t>
            </w:r>
          </w:p>
        </w:tc>
      </w:tr>
      <w:tr w:rsidR="00752944" w:rsidRPr="001E0BF3" w14:paraId="4885432F" w14:textId="77777777" w:rsidTr="00752944">
        <w:trPr>
          <w:trHeight w:val="144"/>
        </w:trPr>
        <w:tc>
          <w:tcPr>
            <w:tcW w:w="640" w:type="dxa"/>
            <w:vAlign w:val="center"/>
          </w:tcPr>
          <w:p w14:paraId="6014CFFC"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11</w:t>
            </w:r>
          </w:p>
        </w:tc>
        <w:tc>
          <w:tcPr>
            <w:tcW w:w="2955" w:type="dxa"/>
            <w:vAlign w:val="center"/>
          </w:tcPr>
          <w:p w14:paraId="197BE84A"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F/R Axle oil (LT)</w:t>
            </w:r>
          </w:p>
        </w:tc>
        <w:tc>
          <w:tcPr>
            <w:tcW w:w="1260" w:type="dxa"/>
            <w:vAlign w:val="center"/>
          </w:tcPr>
          <w:p w14:paraId="418B2E62"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120</w:t>
            </w:r>
          </w:p>
        </w:tc>
        <w:tc>
          <w:tcPr>
            <w:tcW w:w="1170" w:type="dxa"/>
            <w:vAlign w:val="center"/>
          </w:tcPr>
          <w:p w14:paraId="137F34BB"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48</w:t>
            </w:r>
          </w:p>
        </w:tc>
        <w:tc>
          <w:tcPr>
            <w:tcW w:w="1080" w:type="dxa"/>
            <w:vAlign w:val="center"/>
          </w:tcPr>
          <w:p w14:paraId="12169638"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34</w:t>
            </w:r>
          </w:p>
        </w:tc>
        <w:tc>
          <w:tcPr>
            <w:tcW w:w="1260" w:type="dxa"/>
            <w:vAlign w:val="center"/>
          </w:tcPr>
          <w:p w14:paraId="078DA33C"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47</w:t>
            </w:r>
          </w:p>
        </w:tc>
        <w:tc>
          <w:tcPr>
            <w:tcW w:w="1230" w:type="dxa"/>
            <w:vAlign w:val="center"/>
          </w:tcPr>
          <w:p w14:paraId="5FBBF3CF"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50</w:t>
            </w:r>
          </w:p>
        </w:tc>
      </w:tr>
      <w:tr w:rsidR="00752944" w:rsidRPr="001E0BF3" w14:paraId="56835011" w14:textId="77777777" w:rsidTr="00752944">
        <w:trPr>
          <w:trHeight w:val="144"/>
        </w:trPr>
        <w:tc>
          <w:tcPr>
            <w:tcW w:w="640" w:type="dxa"/>
            <w:vAlign w:val="center"/>
          </w:tcPr>
          <w:p w14:paraId="3B6F4CFF" w14:textId="77777777" w:rsidR="00752944" w:rsidRPr="00850F3A" w:rsidRDefault="00752944" w:rsidP="00B663DE">
            <w:pPr>
              <w:pStyle w:val="TOC1"/>
              <w:spacing w:before="0" w:after="0" w:line="276" w:lineRule="auto"/>
              <w:ind w:left="720" w:hanging="743"/>
              <w:jc w:val="center"/>
              <w:rPr>
                <w:b w:val="0"/>
                <w:bCs/>
                <w:sz w:val="22"/>
                <w:szCs w:val="22"/>
              </w:rPr>
            </w:pPr>
            <w:r w:rsidRPr="00850F3A">
              <w:rPr>
                <w:b w:val="0"/>
                <w:bCs/>
                <w:sz w:val="22"/>
                <w:szCs w:val="22"/>
              </w:rPr>
              <w:t>12</w:t>
            </w:r>
          </w:p>
        </w:tc>
        <w:tc>
          <w:tcPr>
            <w:tcW w:w="2955" w:type="dxa"/>
            <w:vAlign w:val="center"/>
          </w:tcPr>
          <w:p w14:paraId="37E9B432" w14:textId="77777777" w:rsidR="00752944" w:rsidRPr="00850F3A" w:rsidRDefault="00752944" w:rsidP="00B663DE">
            <w:pPr>
              <w:spacing w:line="276" w:lineRule="auto"/>
              <w:ind w:left="2"/>
              <w:rPr>
                <w:rFonts w:eastAsia="Jameel Noori Nastaleeq" w:cs="Arial"/>
              </w:rPr>
            </w:pPr>
            <w:r w:rsidRPr="00850F3A">
              <w:rPr>
                <w:rFonts w:eastAsia="Jameel Noori Nastaleeq" w:cs="Arial"/>
              </w:rPr>
              <w:t>Tire Pressure (Kg/cm</w:t>
            </w:r>
            <w:r w:rsidRPr="00850F3A">
              <w:rPr>
                <w:rFonts w:eastAsia="Jameel Noori Nastaleeq" w:cs="Arial"/>
                <w:vertAlign w:val="superscript"/>
              </w:rPr>
              <w:t>2</w:t>
            </w:r>
            <w:r w:rsidRPr="00850F3A">
              <w:rPr>
                <w:rFonts w:eastAsia="Jameel Noori Nastaleeq" w:cs="Arial"/>
              </w:rPr>
              <w:t>)</w:t>
            </w:r>
          </w:p>
        </w:tc>
        <w:tc>
          <w:tcPr>
            <w:tcW w:w="1260" w:type="dxa"/>
            <w:vAlign w:val="center"/>
          </w:tcPr>
          <w:p w14:paraId="1BB2A8AD"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2.8</w:t>
            </w:r>
          </w:p>
        </w:tc>
        <w:tc>
          <w:tcPr>
            <w:tcW w:w="1170" w:type="dxa"/>
            <w:vAlign w:val="center"/>
          </w:tcPr>
          <w:p w14:paraId="2FFDA567"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2.5</w:t>
            </w:r>
          </w:p>
        </w:tc>
        <w:tc>
          <w:tcPr>
            <w:tcW w:w="1080" w:type="dxa"/>
            <w:vAlign w:val="center"/>
          </w:tcPr>
          <w:p w14:paraId="30BF2EDF"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2.5</w:t>
            </w:r>
          </w:p>
        </w:tc>
        <w:tc>
          <w:tcPr>
            <w:tcW w:w="1260" w:type="dxa"/>
            <w:vAlign w:val="center"/>
          </w:tcPr>
          <w:p w14:paraId="3175DB4F"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2.8</w:t>
            </w:r>
          </w:p>
        </w:tc>
        <w:tc>
          <w:tcPr>
            <w:tcW w:w="1230" w:type="dxa"/>
            <w:vAlign w:val="center"/>
          </w:tcPr>
          <w:p w14:paraId="116B2551" w14:textId="77777777" w:rsidR="00752944" w:rsidRPr="00850F3A" w:rsidRDefault="00752944" w:rsidP="00B663DE">
            <w:pPr>
              <w:spacing w:line="276" w:lineRule="auto"/>
              <w:ind w:left="2"/>
              <w:jc w:val="center"/>
              <w:rPr>
                <w:rFonts w:eastAsia="Jameel Noori Nastaleeq" w:cs="Arial"/>
              </w:rPr>
            </w:pPr>
            <w:r w:rsidRPr="00850F3A">
              <w:rPr>
                <w:rFonts w:eastAsia="Jameel Noori Nastaleeq" w:cs="Arial"/>
              </w:rPr>
              <w:t>2.5</w:t>
            </w:r>
          </w:p>
        </w:tc>
      </w:tr>
    </w:tbl>
    <w:p w14:paraId="74AE5FAD" w14:textId="0457F624" w:rsidR="00752944" w:rsidRPr="00752944" w:rsidRDefault="00752944" w:rsidP="00752944">
      <w:pPr>
        <w:spacing w:after="0" w:line="240" w:lineRule="auto"/>
        <w:rPr>
          <w:b/>
          <w:bCs/>
          <w:sz w:val="32"/>
          <w:szCs w:val="32"/>
        </w:rPr>
      </w:pPr>
    </w:p>
    <w:sectPr w:rsidR="00752944" w:rsidRPr="00752944" w:rsidSect="00F4241E">
      <w:headerReference w:type="default" r:id="rId9"/>
      <w:footerReference w:type="default" r:id="rId10"/>
      <w:pgSz w:w="11909" w:h="16834" w:code="9"/>
      <w:pgMar w:top="1152" w:right="1152" w:bottom="1152" w:left="1152"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6A11" w14:textId="77777777" w:rsidR="005D7727" w:rsidRDefault="005D7727" w:rsidP="00D74E77">
      <w:pPr>
        <w:spacing w:after="0" w:line="240" w:lineRule="auto"/>
      </w:pPr>
      <w:r>
        <w:separator/>
      </w:r>
    </w:p>
  </w:endnote>
  <w:endnote w:type="continuationSeparator" w:id="0">
    <w:p w14:paraId="08A5B965" w14:textId="77777777" w:rsidR="005D7727" w:rsidRDefault="005D7727" w:rsidP="00D7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8081" w14:textId="77777777" w:rsidR="00277D6F" w:rsidRDefault="00277D6F">
    <w:pPr>
      <w:pStyle w:val="Footer"/>
      <w:jc w:val="right"/>
    </w:pPr>
  </w:p>
  <w:p w14:paraId="6237B00D" w14:textId="77777777" w:rsidR="00277D6F" w:rsidRDefault="0027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3452E" w14:textId="77777777" w:rsidR="005D7727" w:rsidRDefault="005D7727" w:rsidP="00D74E77">
      <w:pPr>
        <w:spacing w:after="0" w:line="240" w:lineRule="auto"/>
      </w:pPr>
      <w:r>
        <w:separator/>
      </w:r>
    </w:p>
  </w:footnote>
  <w:footnote w:type="continuationSeparator" w:id="0">
    <w:p w14:paraId="760F73CA" w14:textId="77777777" w:rsidR="005D7727" w:rsidRDefault="005D7727" w:rsidP="00D74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ook w:val="04A0" w:firstRow="1" w:lastRow="0" w:firstColumn="1" w:lastColumn="0" w:noHBand="0" w:noVBand="1"/>
    </w:tblPr>
    <w:tblGrid>
      <w:gridCol w:w="1347"/>
      <w:gridCol w:w="8029"/>
      <w:gridCol w:w="1424"/>
    </w:tblGrid>
    <w:tr w:rsidR="00277D6F" w:rsidRPr="00B6793D" w14:paraId="4C7A05A3" w14:textId="77777777" w:rsidTr="00513400">
      <w:trPr>
        <w:trHeight w:val="1350"/>
        <w:jc w:val="center"/>
      </w:trPr>
      <w:tc>
        <w:tcPr>
          <w:tcW w:w="1350" w:type="dxa"/>
          <w:tcBorders>
            <w:top w:val="nil"/>
            <w:left w:val="nil"/>
            <w:bottom w:val="nil"/>
            <w:right w:val="nil"/>
          </w:tcBorders>
        </w:tcPr>
        <w:p w14:paraId="688BEAC9" w14:textId="77777777" w:rsidR="00277D6F" w:rsidRPr="00B6793D" w:rsidRDefault="00277D6F" w:rsidP="00E56886">
          <w:pPr>
            <w:jc w:val="center"/>
            <w:rPr>
              <w:i/>
              <w:sz w:val="18"/>
              <w:szCs w:val="18"/>
            </w:rPr>
          </w:pPr>
          <w:r w:rsidRPr="00B6793D">
            <w:rPr>
              <w:i/>
              <w:noProof/>
              <w:sz w:val="18"/>
              <w:szCs w:val="18"/>
            </w:rPr>
            <w:drawing>
              <wp:inline distT="0" distB="0" distL="0" distR="0" wp14:anchorId="0037149D" wp14:editId="5C1E68B5">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ABB1382" w14:textId="411B0962" w:rsidR="00277D6F" w:rsidRPr="00B6793D" w:rsidRDefault="00277D6F" w:rsidP="00E56886">
          <w:pPr>
            <w:jc w:val="center"/>
            <w:rPr>
              <w:b/>
              <w:i/>
            </w:rPr>
          </w:pPr>
          <w:r w:rsidRPr="00B6793D">
            <w:rPr>
              <w:b/>
              <w:i/>
            </w:rPr>
            <w:t>National Qualification for Certificate Level-</w:t>
          </w:r>
          <w:r w:rsidR="00F4241E">
            <w:rPr>
              <w:b/>
              <w:i/>
            </w:rPr>
            <w:t>4</w:t>
          </w:r>
          <w:r w:rsidRPr="00B6793D">
            <w:rPr>
              <w:b/>
              <w:i/>
            </w:rPr>
            <w:t xml:space="preserve"> in </w:t>
          </w:r>
          <w:r>
            <w:rPr>
              <w:b/>
              <w:i/>
            </w:rPr>
            <w:t>Construction Machinery</w:t>
          </w:r>
        </w:p>
      </w:tc>
      <w:tc>
        <w:tcPr>
          <w:tcW w:w="1260" w:type="dxa"/>
          <w:tcBorders>
            <w:top w:val="nil"/>
            <w:left w:val="nil"/>
            <w:bottom w:val="nil"/>
            <w:right w:val="nil"/>
          </w:tcBorders>
        </w:tcPr>
        <w:p w14:paraId="55E8510B" w14:textId="77777777" w:rsidR="00277D6F" w:rsidRPr="00B6793D" w:rsidRDefault="00277D6F" w:rsidP="00E56886">
          <w:pPr>
            <w:jc w:val="center"/>
            <w:rPr>
              <w:i/>
              <w:sz w:val="18"/>
              <w:szCs w:val="18"/>
            </w:rPr>
          </w:pPr>
          <w:r w:rsidRPr="00B6793D">
            <w:rPr>
              <w:i/>
              <w:noProof/>
              <w:sz w:val="18"/>
              <w:szCs w:val="18"/>
            </w:rPr>
            <w:drawing>
              <wp:inline distT="0" distB="0" distL="0" distR="0" wp14:anchorId="15A3BEE6" wp14:editId="45DF48EF">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9942C00" w14:textId="77777777" w:rsidR="00277D6F" w:rsidRDefault="00277D6F">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6704" behindDoc="1" locked="0" layoutInCell="1" allowOverlap="1" wp14:anchorId="5BDABAA4" wp14:editId="7137137F">
              <wp:simplePos x="0" y="0"/>
              <wp:positionH relativeFrom="page">
                <wp:posOffset>1776730</wp:posOffset>
              </wp:positionH>
              <wp:positionV relativeFrom="page">
                <wp:posOffset>1172845</wp:posOffset>
              </wp:positionV>
              <wp:extent cx="4545965" cy="154940"/>
              <wp:effectExtent l="0" t="0" r="6985" b="165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686C7" w14:textId="77777777" w:rsidR="00277D6F" w:rsidRDefault="00277D6F" w:rsidP="00750D9E">
                          <w:pPr>
                            <w:spacing w:line="253" w:lineRule="exact"/>
                            <w:ind w:left="20"/>
                            <w:rPr>
                              <w:rFonts w:ascii="Trebuchet MS"/>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BAA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" filled="f" stroked="f">
              <v:textbox inset="0,0,0,0">
                <w:txbxContent>
                  <w:p w14:paraId="00E686C7" w14:textId="77777777" w:rsidR="00277D6F" w:rsidRDefault="00277D6F" w:rsidP="00750D9E">
                    <w:pPr>
                      <w:spacing w:line="253" w:lineRule="exact"/>
                      <w:ind w:left="20"/>
                      <w:rPr>
                        <w:rFonts w:ascii="Trebuchet MS"/>
                        <w: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A2F30"/>
    <w:multiLevelType w:val="hybridMultilevel"/>
    <w:tmpl w:val="13F6138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3" w15:restartNumberingAfterBreak="0">
    <w:nsid w:val="0050332A"/>
    <w:multiLevelType w:val="hybridMultilevel"/>
    <w:tmpl w:val="0D1424D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D6356A"/>
    <w:multiLevelType w:val="hybridMultilevel"/>
    <w:tmpl w:val="E3C6B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054795"/>
    <w:multiLevelType w:val="hybridMultilevel"/>
    <w:tmpl w:val="B412AC9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11C2E1E"/>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18E5F78"/>
    <w:multiLevelType w:val="hybridMultilevel"/>
    <w:tmpl w:val="A606D2E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1996938"/>
    <w:multiLevelType w:val="hybridMultilevel"/>
    <w:tmpl w:val="881ABB26"/>
    <w:lvl w:ilvl="0" w:tplc="255A367E">
      <w:start w:val="1"/>
      <w:numFmt w:val="decimal"/>
      <w:lvlText w:val="CU%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07C14"/>
    <w:multiLevelType w:val="hybridMultilevel"/>
    <w:tmpl w:val="C10EE69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1C04099"/>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C76B21"/>
    <w:multiLevelType w:val="hybridMultilevel"/>
    <w:tmpl w:val="2C4A578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1D31B37"/>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1DA3973"/>
    <w:multiLevelType w:val="hybridMultilevel"/>
    <w:tmpl w:val="D2EA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2367065"/>
    <w:multiLevelType w:val="hybridMultilevel"/>
    <w:tmpl w:val="25DAA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2650F3C"/>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294079F"/>
    <w:multiLevelType w:val="hybridMultilevel"/>
    <w:tmpl w:val="3C804D5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2941ECC"/>
    <w:multiLevelType w:val="hybridMultilevel"/>
    <w:tmpl w:val="5678D586"/>
    <w:lvl w:ilvl="0" w:tplc="EE48E8D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2AC31E3"/>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02B5031C"/>
    <w:multiLevelType w:val="hybridMultilevel"/>
    <w:tmpl w:val="EE1A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0317269C"/>
    <w:multiLevelType w:val="hybridMultilevel"/>
    <w:tmpl w:val="CBB0DC26"/>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36602B9"/>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03690676"/>
    <w:multiLevelType w:val="hybridMultilevel"/>
    <w:tmpl w:val="FF76F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392180E"/>
    <w:multiLevelType w:val="hybridMultilevel"/>
    <w:tmpl w:val="25161AF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039C290E"/>
    <w:multiLevelType w:val="hybridMultilevel"/>
    <w:tmpl w:val="4E3CDDCA"/>
    <w:lvl w:ilvl="0" w:tplc="E8048238">
      <w:start w:val="4"/>
      <w:numFmt w:val="decimal"/>
      <w:lvlText w:val="CU%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3AC79CF"/>
    <w:multiLevelType w:val="hybridMultilevel"/>
    <w:tmpl w:val="B2CE0B6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36" w15:restartNumberingAfterBreak="0">
    <w:nsid w:val="04096EA4"/>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41014E9"/>
    <w:multiLevelType w:val="hybridMultilevel"/>
    <w:tmpl w:val="EE7CAA8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4210856"/>
    <w:multiLevelType w:val="hybridMultilevel"/>
    <w:tmpl w:val="D728C012"/>
    <w:lvl w:ilvl="0" w:tplc="4ECA2782">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48105C6"/>
    <w:multiLevelType w:val="hybridMultilevel"/>
    <w:tmpl w:val="5B52E044"/>
    <w:lvl w:ilvl="0" w:tplc="223CA7E4">
      <w:start w:val="1"/>
      <w:numFmt w:val="decimal"/>
      <w:lvlText w:val="K-%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04A315E0"/>
    <w:multiLevelType w:val="hybridMultilevel"/>
    <w:tmpl w:val="C900A22C"/>
    <w:lvl w:ilvl="0" w:tplc="EF2E5D9C">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54318A9"/>
    <w:multiLevelType w:val="hybridMultilevel"/>
    <w:tmpl w:val="6B4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544399F"/>
    <w:multiLevelType w:val="hybridMultilevel"/>
    <w:tmpl w:val="DDD23A64"/>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055D5E5A"/>
    <w:multiLevelType w:val="hybridMultilevel"/>
    <w:tmpl w:val="E29AEA7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5611454"/>
    <w:multiLevelType w:val="hybridMultilevel"/>
    <w:tmpl w:val="EB720AB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58162AE"/>
    <w:multiLevelType w:val="hybridMultilevel"/>
    <w:tmpl w:val="6FDA7ECC"/>
    <w:lvl w:ilvl="0" w:tplc="7804CA44">
      <w:start w:val="1"/>
      <w:numFmt w:val="decimal"/>
      <w:lvlText w:val="P-%1."/>
      <w:lvlJc w:val="left"/>
      <w:pPr>
        <w:ind w:left="379" w:hanging="360"/>
      </w:pPr>
      <w:rPr>
        <w:rFonts w:hint="default"/>
        <w:b/>
        <w:i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49" w15:restartNumberingAfterBreak="0">
    <w:nsid w:val="058B59F4"/>
    <w:multiLevelType w:val="hybridMultilevel"/>
    <w:tmpl w:val="61A0BFA2"/>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593CA4A2">
      <w:start w:val="1"/>
      <w:numFmt w:val="bullet"/>
      <w:lvlText w:val=""/>
      <w:lvlJc w:val="left"/>
      <w:pPr>
        <w:ind w:left="2340" w:hanging="360"/>
      </w:pPr>
      <w:rPr>
        <w:rFonts w:ascii="SymbolMT" w:eastAsiaTheme="minorHAnsi" w:hAnsi="SymbolMT" w:cs="SymbolMT"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59304FA"/>
    <w:multiLevelType w:val="hybridMultilevel"/>
    <w:tmpl w:val="3A4252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5D85AA2"/>
    <w:multiLevelType w:val="hybridMultilevel"/>
    <w:tmpl w:val="B7EC80FE"/>
    <w:lvl w:ilvl="0" w:tplc="30EE77EA">
      <w:start w:val="1"/>
      <w:numFmt w:val="decimal"/>
      <w:lvlText w:val="P%1."/>
      <w:lvlJc w:val="right"/>
      <w:pPr>
        <w:ind w:left="900" w:hanging="360"/>
      </w:pPr>
      <w:rPr>
        <w:rFonts w:ascii="Arial" w:hAnsi="Arial" w:cs="Arial"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05FB18D2"/>
    <w:multiLevelType w:val="hybridMultilevel"/>
    <w:tmpl w:val="C9F2DE00"/>
    <w:lvl w:ilvl="0" w:tplc="30EE77EA">
      <w:start w:val="1"/>
      <w:numFmt w:val="decimal"/>
      <w:lvlText w:val="P%1."/>
      <w:lvlJc w:val="right"/>
      <w:pPr>
        <w:ind w:left="1254" w:hanging="360"/>
      </w:pPr>
      <w:rPr>
        <w:rFonts w:ascii="Arial" w:hAnsi="Arial" w:cs="Arial" w:hint="default"/>
        <w:b/>
        <w:bCs/>
        <w:i w:val="0"/>
        <w:iCs w:val="0"/>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5" w15:restartNumberingAfterBreak="0">
    <w:nsid w:val="061B6CC8"/>
    <w:multiLevelType w:val="hybridMultilevel"/>
    <w:tmpl w:val="00647570"/>
    <w:lvl w:ilvl="0" w:tplc="0A8C1B6A">
      <w:start w:val="1"/>
      <w:numFmt w:val="decimal"/>
      <w:lvlText w:val="10.15.%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506C79"/>
    <w:multiLevelType w:val="hybridMultilevel"/>
    <w:tmpl w:val="3D567D5E"/>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6993D9E"/>
    <w:multiLevelType w:val="hybridMultilevel"/>
    <w:tmpl w:val="CF2EB7C0"/>
    <w:lvl w:ilvl="0" w:tplc="EA345A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06AA4957"/>
    <w:multiLevelType w:val="hybridMultilevel"/>
    <w:tmpl w:val="8FF05A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6AF0948"/>
    <w:multiLevelType w:val="hybridMultilevel"/>
    <w:tmpl w:val="88FE018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6DF37F0"/>
    <w:multiLevelType w:val="hybridMultilevel"/>
    <w:tmpl w:val="5E067E3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6F87F4B"/>
    <w:multiLevelType w:val="hybridMultilevel"/>
    <w:tmpl w:val="5A1C42D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70B5A85"/>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70D2CFC"/>
    <w:multiLevelType w:val="hybridMultilevel"/>
    <w:tmpl w:val="D960C436"/>
    <w:lvl w:ilvl="0" w:tplc="D4FA195A">
      <w:start w:val="1"/>
      <w:numFmt w:val="decimal"/>
      <w:lvlText w:val="10.15.%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072C4EA2"/>
    <w:multiLevelType w:val="hybridMultilevel"/>
    <w:tmpl w:val="B950D7C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394DAB"/>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3"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74F13A7"/>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7A61095"/>
    <w:multiLevelType w:val="hybridMultilevel"/>
    <w:tmpl w:val="CD105CC4"/>
    <w:lvl w:ilvl="0" w:tplc="4F6EB9EC">
      <w:start w:val="1"/>
      <w:numFmt w:val="decimal"/>
      <w:lvlText w:val="10.1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08D635E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08D75208"/>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8E607BE"/>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08E857C9"/>
    <w:multiLevelType w:val="hybridMultilevel"/>
    <w:tmpl w:val="1C38E57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8FA006D"/>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8FF5F59"/>
    <w:multiLevelType w:val="hybridMultilevel"/>
    <w:tmpl w:val="4724997E"/>
    <w:lvl w:ilvl="0" w:tplc="516E68DA">
      <w:start w:val="1"/>
      <w:numFmt w:val="decimal"/>
      <w:lvlText w:val="10.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092505B1"/>
    <w:multiLevelType w:val="hybridMultilevel"/>
    <w:tmpl w:val="AC66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93D2D23"/>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9594951"/>
    <w:multiLevelType w:val="hybridMultilevel"/>
    <w:tmpl w:val="D25E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961070F"/>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098322FC"/>
    <w:multiLevelType w:val="hybridMultilevel"/>
    <w:tmpl w:val="C9CE68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9843682"/>
    <w:multiLevelType w:val="hybridMultilevel"/>
    <w:tmpl w:val="B518D4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9925D3C"/>
    <w:multiLevelType w:val="hybridMultilevel"/>
    <w:tmpl w:val="2DDE248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09930C97"/>
    <w:multiLevelType w:val="hybridMultilevel"/>
    <w:tmpl w:val="5AFE4D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9" w15:restartNumberingAfterBreak="0">
    <w:nsid w:val="09CC7BFA"/>
    <w:multiLevelType w:val="hybridMultilevel"/>
    <w:tmpl w:val="FB72FCD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9D430E1"/>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9E700FC"/>
    <w:multiLevelType w:val="hybridMultilevel"/>
    <w:tmpl w:val="DD360D9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09FE01DF"/>
    <w:multiLevelType w:val="hybridMultilevel"/>
    <w:tmpl w:val="92C66288"/>
    <w:lvl w:ilvl="0" w:tplc="30EE77EA">
      <w:start w:val="1"/>
      <w:numFmt w:val="decimal"/>
      <w:lvlText w:val="P%1."/>
      <w:lvlJc w:val="right"/>
      <w:pPr>
        <w:ind w:left="4134" w:hanging="360"/>
      </w:pPr>
      <w:rPr>
        <w:rFonts w:ascii="Arial" w:hAnsi="Arial" w:cs="Arial" w:hint="default"/>
        <w:b/>
        <w:bCs/>
        <w:i w:val="0"/>
        <w:iCs w:val="0"/>
      </w:rPr>
    </w:lvl>
    <w:lvl w:ilvl="1" w:tplc="04090019" w:tentative="1">
      <w:start w:val="1"/>
      <w:numFmt w:val="lowerLetter"/>
      <w:lvlText w:val="%2."/>
      <w:lvlJc w:val="left"/>
      <w:pPr>
        <w:ind w:left="4854" w:hanging="360"/>
      </w:pPr>
    </w:lvl>
    <w:lvl w:ilvl="2" w:tplc="0409001B" w:tentative="1">
      <w:start w:val="1"/>
      <w:numFmt w:val="lowerRoman"/>
      <w:lvlText w:val="%3."/>
      <w:lvlJc w:val="right"/>
      <w:pPr>
        <w:ind w:left="5574" w:hanging="180"/>
      </w:pPr>
    </w:lvl>
    <w:lvl w:ilvl="3" w:tplc="0409000F" w:tentative="1">
      <w:start w:val="1"/>
      <w:numFmt w:val="decimal"/>
      <w:lvlText w:val="%4."/>
      <w:lvlJc w:val="left"/>
      <w:pPr>
        <w:ind w:left="6294" w:hanging="360"/>
      </w:pPr>
    </w:lvl>
    <w:lvl w:ilvl="4" w:tplc="04090019" w:tentative="1">
      <w:start w:val="1"/>
      <w:numFmt w:val="lowerLetter"/>
      <w:lvlText w:val="%5."/>
      <w:lvlJc w:val="left"/>
      <w:pPr>
        <w:ind w:left="7014" w:hanging="360"/>
      </w:pPr>
    </w:lvl>
    <w:lvl w:ilvl="5" w:tplc="0409001B" w:tentative="1">
      <w:start w:val="1"/>
      <w:numFmt w:val="lowerRoman"/>
      <w:lvlText w:val="%6."/>
      <w:lvlJc w:val="right"/>
      <w:pPr>
        <w:ind w:left="7734" w:hanging="180"/>
      </w:pPr>
    </w:lvl>
    <w:lvl w:ilvl="6" w:tplc="0409000F" w:tentative="1">
      <w:start w:val="1"/>
      <w:numFmt w:val="decimal"/>
      <w:lvlText w:val="%7."/>
      <w:lvlJc w:val="left"/>
      <w:pPr>
        <w:ind w:left="8454" w:hanging="360"/>
      </w:pPr>
    </w:lvl>
    <w:lvl w:ilvl="7" w:tplc="04090019" w:tentative="1">
      <w:start w:val="1"/>
      <w:numFmt w:val="lowerLetter"/>
      <w:lvlText w:val="%8."/>
      <w:lvlJc w:val="left"/>
      <w:pPr>
        <w:ind w:left="9174" w:hanging="360"/>
      </w:pPr>
    </w:lvl>
    <w:lvl w:ilvl="8" w:tplc="0409001B" w:tentative="1">
      <w:start w:val="1"/>
      <w:numFmt w:val="lowerRoman"/>
      <w:lvlText w:val="%9."/>
      <w:lvlJc w:val="right"/>
      <w:pPr>
        <w:ind w:left="9894" w:hanging="180"/>
      </w:pPr>
    </w:lvl>
  </w:abstractNum>
  <w:abstractNum w:abstractNumId="104" w15:restartNumberingAfterBreak="0">
    <w:nsid w:val="0A1320A4"/>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0A434ADB"/>
    <w:multiLevelType w:val="hybridMultilevel"/>
    <w:tmpl w:val="642EA684"/>
    <w:lvl w:ilvl="0" w:tplc="991AF63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0A6C7D22"/>
    <w:multiLevelType w:val="hybridMultilevel"/>
    <w:tmpl w:val="D06EBD80"/>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0A92357B"/>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0AD66C86"/>
    <w:multiLevelType w:val="hybridMultilevel"/>
    <w:tmpl w:val="A502D0B0"/>
    <w:lvl w:ilvl="0" w:tplc="A79A73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0AE761D7"/>
    <w:multiLevelType w:val="hybridMultilevel"/>
    <w:tmpl w:val="83B67AD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0AEC3567"/>
    <w:multiLevelType w:val="hybridMultilevel"/>
    <w:tmpl w:val="FE50077E"/>
    <w:lvl w:ilvl="0" w:tplc="8A44EC36">
      <w:start w:val="1"/>
      <w:numFmt w:val="decimal"/>
      <w:lvlText w:val="K%1."/>
      <w:lvlJc w:val="left"/>
      <w:pPr>
        <w:ind w:left="720" w:hanging="360"/>
      </w:pPr>
      <w:rPr>
        <w:rFonts w:ascii="Arial" w:hAnsi="Arial" w:cs="Arial" w:hint="default"/>
        <w:b/>
        <w:bCs/>
        <w:i w:val="0"/>
        <w:iCs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B432A2A"/>
    <w:multiLevelType w:val="hybridMultilevel"/>
    <w:tmpl w:val="B648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B43491E"/>
    <w:multiLevelType w:val="hybridMultilevel"/>
    <w:tmpl w:val="7C540A8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119"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B5B465A"/>
    <w:multiLevelType w:val="hybridMultilevel"/>
    <w:tmpl w:val="ED72EF20"/>
    <w:lvl w:ilvl="0" w:tplc="688AE9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0BC94BDA"/>
    <w:multiLevelType w:val="hybridMultilevel"/>
    <w:tmpl w:val="5EFAEFD2"/>
    <w:lvl w:ilvl="0" w:tplc="74381A88">
      <w:start w:val="1"/>
      <w:numFmt w:val="decimal"/>
      <w:lvlText w:val="10.17.%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0BF26A31"/>
    <w:multiLevelType w:val="hybridMultilevel"/>
    <w:tmpl w:val="5A82C024"/>
    <w:lvl w:ilvl="0" w:tplc="A82AED98">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25" w15:restartNumberingAfterBreak="0">
    <w:nsid w:val="0C09782B"/>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7" w15:restartNumberingAfterBreak="0">
    <w:nsid w:val="0C0B4683"/>
    <w:multiLevelType w:val="hybridMultilevel"/>
    <w:tmpl w:val="97A2A8E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0C7F17CA"/>
    <w:multiLevelType w:val="hybridMultilevel"/>
    <w:tmpl w:val="94C49C2C"/>
    <w:lvl w:ilvl="0" w:tplc="7BFA8F1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0C942E8F"/>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0CE434FF"/>
    <w:multiLevelType w:val="multilevel"/>
    <w:tmpl w:val="0CE434FF"/>
    <w:lvl w:ilvl="0">
      <w:start w:val="1"/>
      <w:numFmt w:val="decimal"/>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33" w15:restartNumberingAfterBreak="0">
    <w:nsid w:val="0D371A1B"/>
    <w:multiLevelType w:val="hybridMultilevel"/>
    <w:tmpl w:val="7780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0DDD7CC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DEA0416"/>
    <w:multiLevelType w:val="hybridMultilevel"/>
    <w:tmpl w:val="BEEE2678"/>
    <w:lvl w:ilvl="0" w:tplc="70FA97FA">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0E0211DD"/>
    <w:multiLevelType w:val="hybridMultilevel"/>
    <w:tmpl w:val="0DF242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0E080BEA"/>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0E2F60CA"/>
    <w:multiLevelType w:val="hybridMultilevel"/>
    <w:tmpl w:val="E3388F3C"/>
    <w:lvl w:ilvl="0" w:tplc="8FC6352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0E306ADC"/>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E4633FC"/>
    <w:multiLevelType w:val="multilevel"/>
    <w:tmpl w:val="E8A83320"/>
    <w:lvl w:ilvl="0">
      <w:start w:val="11"/>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45" w15:restartNumberingAfterBreak="0">
    <w:nsid w:val="0E4E73A3"/>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6C7D21"/>
    <w:multiLevelType w:val="hybridMultilevel"/>
    <w:tmpl w:val="83D037BC"/>
    <w:lvl w:ilvl="0" w:tplc="A8C29A0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0E7F4608"/>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0EAD43A3"/>
    <w:multiLevelType w:val="hybridMultilevel"/>
    <w:tmpl w:val="12CE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0EB73AEB"/>
    <w:multiLevelType w:val="hybridMultilevel"/>
    <w:tmpl w:val="1652B424"/>
    <w:lvl w:ilvl="0" w:tplc="E94EDEE8">
      <w:start w:val="1"/>
      <w:numFmt w:val="decimal"/>
      <w:lvlText w:val="10.1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5" w15:restartNumberingAfterBreak="0">
    <w:nsid w:val="0F1A045F"/>
    <w:multiLevelType w:val="hybridMultilevel"/>
    <w:tmpl w:val="B444405E"/>
    <w:lvl w:ilvl="0" w:tplc="C7C21488">
      <w:start w:val="16"/>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0FA605D0"/>
    <w:multiLevelType w:val="hybridMultilevel"/>
    <w:tmpl w:val="69BCBCB2"/>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0FC531E4"/>
    <w:multiLevelType w:val="hybridMultilevel"/>
    <w:tmpl w:val="7B4460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0FDC0F8D"/>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0FFD1490"/>
    <w:multiLevelType w:val="hybridMultilevel"/>
    <w:tmpl w:val="2D0E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08C7707"/>
    <w:multiLevelType w:val="hybridMultilevel"/>
    <w:tmpl w:val="501A4C4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10B64D87"/>
    <w:multiLevelType w:val="hybridMultilevel"/>
    <w:tmpl w:val="E4E0FE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103457D"/>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11187DBF"/>
    <w:multiLevelType w:val="hybridMultilevel"/>
    <w:tmpl w:val="961A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12A2BD1"/>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73"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1593C69"/>
    <w:multiLevelType w:val="hybridMultilevel"/>
    <w:tmpl w:val="76B47138"/>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117746BD"/>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1966D90"/>
    <w:multiLevelType w:val="hybridMultilevel"/>
    <w:tmpl w:val="082C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1EC3F30"/>
    <w:multiLevelType w:val="hybridMultilevel"/>
    <w:tmpl w:val="070A7DF8"/>
    <w:lvl w:ilvl="0" w:tplc="8A44EC36">
      <w:start w:val="1"/>
      <w:numFmt w:val="decimal"/>
      <w:lvlText w:val="K%1."/>
      <w:lvlJc w:val="left"/>
      <w:pPr>
        <w:ind w:left="580" w:hanging="360"/>
      </w:pPr>
      <w:rPr>
        <w:rFonts w:ascii="Arial" w:hAnsi="Arial" w:cs="Arial" w:hint="default"/>
        <w:b/>
        <w:bCs/>
        <w:i w:val="0"/>
        <w:iCs w:val="0"/>
        <w:sz w:val="22"/>
        <w:szCs w:val="22"/>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78"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2BB4821"/>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1"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2" w15:restartNumberingAfterBreak="0">
    <w:nsid w:val="12F9102C"/>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3571B72"/>
    <w:multiLevelType w:val="hybridMultilevel"/>
    <w:tmpl w:val="3684D494"/>
    <w:lvl w:ilvl="0" w:tplc="0EA088BC">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135B4ABF"/>
    <w:multiLevelType w:val="hybridMultilevel"/>
    <w:tmpl w:val="68145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3CF1B54"/>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13D0445D"/>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13E15C0D"/>
    <w:multiLevelType w:val="hybridMultilevel"/>
    <w:tmpl w:val="4F085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49B22C8"/>
    <w:multiLevelType w:val="hybridMultilevel"/>
    <w:tmpl w:val="28CA2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4A52BEC"/>
    <w:multiLevelType w:val="hybridMultilevel"/>
    <w:tmpl w:val="84424A42"/>
    <w:lvl w:ilvl="0" w:tplc="BB10F156">
      <w:start w:val="1"/>
      <w:numFmt w:val="decimal"/>
      <w:lvlText w:val="10.16.%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9" w15:restartNumberingAfterBreak="0">
    <w:nsid w:val="14C87600"/>
    <w:multiLevelType w:val="hybridMultilevel"/>
    <w:tmpl w:val="3D485F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51A4DA2"/>
    <w:multiLevelType w:val="hybridMultilevel"/>
    <w:tmpl w:val="04A212F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55E7605"/>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2" w15:restartNumberingAfterBreak="0">
    <w:nsid w:val="15754D78"/>
    <w:multiLevelType w:val="hybridMultilevel"/>
    <w:tmpl w:val="509C092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1596586D"/>
    <w:multiLevelType w:val="hybridMultilevel"/>
    <w:tmpl w:val="0F80F9F0"/>
    <w:lvl w:ilvl="0" w:tplc="15CEF0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5AE7A01"/>
    <w:multiLevelType w:val="hybridMultilevel"/>
    <w:tmpl w:val="88E8A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5C7153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0" w15:restartNumberingAfterBreak="0">
    <w:nsid w:val="164A469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11" w15:restartNumberingAfterBreak="0">
    <w:nsid w:val="16515F19"/>
    <w:multiLevelType w:val="hybridMultilevel"/>
    <w:tmpl w:val="3460BFA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16BA0D00"/>
    <w:multiLevelType w:val="hybridMultilevel"/>
    <w:tmpl w:val="91726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16F27028"/>
    <w:multiLevelType w:val="hybridMultilevel"/>
    <w:tmpl w:val="819837FC"/>
    <w:lvl w:ilvl="0" w:tplc="2BEA05B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75419BB"/>
    <w:multiLevelType w:val="hybridMultilevel"/>
    <w:tmpl w:val="832C9D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178C16C4"/>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20" w15:restartNumberingAfterBreak="0">
    <w:nsid w:val="17AE1A33"/>
    <w:multiLevelType w:val="hybridMultilevel"/>
    <w:tmpl w:val="9C62C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7BC3DF8"/>
    <w:multiLevelType w:val="hybridMultilevel"/>
    <w:tmpl w:val="17A6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1836720B"/>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6" w15:restartNumberingAfterBreak="0">
    <w:nsid w:val="183C69EC"/>
    <w:multiLevelType w:val="hybridMultilevel"/>
    <w:tmpl w:val="ABF67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1865235E"/>
    <w:multiLevelType w:val="hybridMultilevel"/>
    <w:tmpl w:val="2ABA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189D7CD7"/>
    <w:multiLevelType w:val="hybridMultilevel"/>
    <w:tmpl w:val="38C0917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18BA4E24"/>
    <w:multiLevelType w:val="hybridMultilevel"/>
    <w:tmpl w:val="EFE4AD16"/>
    <w:lvl w:ilvl="0" w:tplc="78607DF2">
      <w:start w:val="1"/>
      <w:numFmt w:val="decimal"/>
      <w:lvlText w:val="10.1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0" w15:restartNumberingAfterBreak="0">
    <w:nsid w:val="18C32F35"/>
    <w:multiLevelType w:val="hybridMultilevel"/>
    <w:tmpl w:val="7C0072AC"/>
    <w:lvl w:ilvl="0" w:tplc="B8B45308">
      <w:start w:val="1"/>
      <w:numFmt w:val="decimal"/>
      <w:lvlText w:val="P%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1" w15:restartNumberingAfterBreak="0">
    <w:nsid w:val="18CE5A9F"/>
    <w:multiLevelType w:val="hybridMultilevel"/>
    <w:tmpl w:val="AAA27D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18D85C9B"/>
    <w:multiLevelType w:val="hybridMultilevel"/>
    <w:tmpl w:val="6EB695CA"/>
    <w:lvl w:ilvl="0" w:tplc="BA42278E">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3" w15:restartNumberingAfterBreak="0">
    <w:nsid w:val="18F0636C"/>
    <w:multiLevelType w:val="hybridMultilevel"/>
    <w:tmpl w:val="CDBA05F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4"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96B46E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197130E4"/>
    <w:multiLevelType w:val="hybridMultilevel"/>
    <w:tmpl w:val="D4F41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9" w15:restartNumberingAfterBreak="0">
    <w:nsid w:val="19713B75"/>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1"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2" w15:restartNumberingAfterBreak="0">
    <w:nsid w:val="19AA3A2A"/>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19E50D58"/>
    <w:multiLevelType w:val="hybridMultilevel"/>
    <w:tmpl w:val="4F8E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1A12650C"/>
    <w:multiLevelType w:val="hybridMultilevel"/>
    <w:tmpl w:val="1EA2A12E"/>
    <w:lvl w:ilvl="0" w:tplc="CE82D09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1A667060"/>
    <w:multiLevelType w:val="hybridMultilevel"/>
    <w:tmpl w:val="D56E81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1A747FAF"/>
    <w:multiLevelType w:val="hybridMultilevel"/>
    <w:tmpl w:val="6C7C554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1A7B1659"/>
    <w:multiLevelType w:val="hybridMultilevel"/>
    <w:tmpl w:val="000E6E7A"/>
    <w:lvl w:ilvl="0" w:tplc="3AEAB3E0">
      <w:start w:val="1"/>
      <w:numFmt w:val="decimal"/>
      <w:lvlText w:val="10.2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0" w15:restartNumberingAfterBreak="0">
    <w:nsid w:val="1A973F1F"/>
    <w:multiLevelType w:val="hybridMultilevel"/>
    <w:tmpl w:val="87484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A9A4F23"/>
    <w:multiLevelType w:val="hybridMultilevel"/>
    <w:tmpl w:val="8D907A0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15:restartNumberingAfterBreak="0">
    <w:nsid w:val="1A9B654D"/>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3" w15:restartNumberingAfterBreak="0">
    <w:nsid w:val="1AC05EAA"/>
    <w:multiLevelType w:val="hybridMultilevel"/>
    <w:tmpl w:val="1BEED08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1AC10A65"/>
    <w:multiLevelType w:val="hybridMultilevel"/>
    <w:tmpl w:val="05A02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1AFC5E16"/>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7"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1BDB678D"/>
    <w:multiLevelType w:val="hybridMultilevel"/>
    <w:tmpl w:val="B22E14E8"/>
    <w:lvl w:ilvl="0" w:tplc="514E991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BFE0698"/>
    <w:multiLevelType w:val="hybridMultilevel"/>
    <w:tmpl w:val="501E0D3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1C273C26"/>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1C3C50F2"/>
    <w:multiLevelType w:val="hybridMultilevel"/>
    <w:tmpl w:val="CAF006DA"/>
    <w:lvl w:ilvl="0" w:tplc="4B1E195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1C437D54"/>
    <w:multiLevelType w:val="hybridMultilevel"/>
    <w:tmpl w:val="8D28B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1C510D28"/>
    <w:multiLevelType w:val="hybridMultilevel"/>
    <w:tmpl w:val="058C4CEC"/>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1C6E6B1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1CB86B2E"/>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1CF6475B"/>
    <w:multiLevelType w:val="hybridMultilevel"/>
    <w:tmpl w:val="6B64625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1CFE7E97"/>
    <w:multiLevelType w:val="hybridMultilevel"/>
    <w:tmpl w:val="C3147D4A"/>
    <w:lvl w:ilvl="0" w:tplc="1A5EF370">
      <w:start w:val="1"/>
      <w:numFmt w:val="decimal"/>
      <w:lvlText w:val="10.7.%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6" w15:restartNumberingAfterBreak="0">
    <w:nsid w:val="1D045B93"/>
    <w:multiLevelType w:val="hybridMultilevel"/>
    <w:tmpl w:val="C5AAB816"/>
    <w:lvl w:ilvl="0" w:tplc="E788D3EA">
      <w:start w:val="1"/>
      <w:numFmt w:val="decimal"/>
      <w:lvlText w:val="10.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7" w15:restartNumberingAfterBreak="0">
    <w:nsid w:val="1D1B4988"/>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1D6D0797"/>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3" w15:restartNumberingAfterBreak="0">
    <w:nsid w:val="1DB43AC8"/>
    <w:multiLevelType w:val="hybridMultilevel"/>
    <w:tmpl w:val="9FFAC4DE"/>
    <w:lvl w:ilvl="0" w:tplc="026A04A2">
      <w:start w:val="1"/>
      <w:numFmt w:val="decimal"/>
      <w:lvlText w:val="10.%1"/>
      <w:lvlJc w:val="left"/>
      <w:pPr>
        <w:ind w:left="72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4" w15:restartNumberingAfterBreak="0">
    <w:nsid w:val="1DED56A0"/>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1E624910"/>
    <w:multiLevelType w:val="hybridMultilevel"/>
    <w:tmpl w:val="573E7554"/>
    <w:lvl w:ilvl="0" w:tplc="59F467A2">
      <w:start w:val="1"/>
      <w:numFmt w:val="decimal"/>
      <w:lvlText w:val="10.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1"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1EB378BC"/>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1F081D72"/>
    <w:multiLevelType w:val="hybridMultilevel"/>
    <w:tmpl w:val="902C4A0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1F1E799C"/>
    <w:multiLevelType w:val="hybridMultilevel"/>
    <w:tmpl w:val="75465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1F437E52"/>
    <w:multiLevelType w:val="hybridMultilevel"/>
    <w:tmpl w:val="D7D6D1D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1FDB55D1"/>
    <w:multiLevelType w:val="hybridMultilevel"/>
    <w:tmpl w:val="1BEC9E34"/>
    <w:lvl w:ilvl="0" w:tplc="8B98EE44">
      <w:start w:val="1"/>
      <w:numFmt w:val="decimal"/>
      <w:lvlText w:val="10.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3"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4"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20674DE7"/>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20982AA4"/>
    <w:multiLevelType w:val="hybridMultilevel"/>
    <w:tmpl w:val="95E6406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20A47C98"/>
    <w:multiLevelType w:val="hybridMultilevel"/>
    <w:tmpl w:val="32987EC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20C85826"/>
    <w:multiLevelType w:val="hybridMultilevel"/>
    <w:tmpl w:val="CDE2D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20ED6E6B"/>
    <w:multiLevelType w:val="hybridMultilevel"/>
    <w:tmpl w:val="788863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3"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215D14BC"/>
    <w:multiLevelType w:val="hybridMultilevel"/>
    <w:tmpl w:val="6F3E2110"/>
    <w:lvl w:ilvl="0" w:tplc="719AC1F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218D5EBE"/>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21B7223A"/>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21D22CE2"/>
    <w:multiLevelType w:val="hybridMultilevel"/>
    <w:tmpl w:val="2D1025E2"/>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21DA6A34"/>
    <w:multiLevelType w:val="hybridMultilevel"/>
    <w:tmpl w:val="A07073E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22541F9B"/>
    <w:multiLevelType w:val="hybridMultilevel"/>
    <w:tmpl w:val="6BFAAC6E"/>
    <w:lvl w:ilvl="0" w:tplc="2C7A91A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321" w15:restartNumberingAfterBreak="0">
    <w:nsid w:val="225D07AA"/>
    <w:multiLevelType w:val="hybridMultilevel"/>
    <w:tmpl w:val="5040219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227F09E2"/>
    <w:multiLevelType w:val="hybridMultilevel"/>
    <w:tmpl w:val="9C0ABB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4" w15:restartNumberingAfterBreak="0">
    <w:nsid w:val="229D17AE"/>
    <w:multiLevelType w:val="hybridMultilevel"/>
    <w:tmpl w:val="6808580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5" w15:restartNumberingAfterBreak="0">
    <w:nsid w:val="22D7463D"/>
    <w:multiLevelType w:val="hybridMultilevel"/>
    <w:tmpl w:val="150A85A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22EB5C4B"/>
    <w:multiLevelType w:val="hybridMultilevel"/>
    <w:tmpl w:val="390877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23077C44"/>
    <w:multiLevelType w:val="hybridMultilevel"/>
    <w:tmpl w:val="06BCC9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32C02B0"/>
    <w:multiLevelType w:val="hybridMultilevel"/>
    <w:tmpl w:val="F2065E6C"/>
    <w:lvl w:ilvl="0" w:tplc="B2AE73B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233B3D34"/>
    <w:multiLevelType w:val="hybridMultilevel"/>
    <w:tmpl w:val="A85A3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23692C54"/>
    <w:multiLevelType w:val="hybridMultilevel"/>
    <w:tmpl w:val="B1AA505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4" w15:restartNumberingAfterBreak="0">
    <w:nsid w:val="23AC2D37"/>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23BB7EA3"/>
    <w:multiLevelType w:val="hybridMultilevel"/>
    <w:tmpl w:val="11543D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23BC29B9"/>
    <w:multiLevelType w:val="hybridMultilevel"/>
    <w:tmpl w:val="9EB63BB8"/>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9" w15:restartNumberingAfterBreak="0">
    <w:nsid w:val="23D56A9F"/>
    <w:multiLevelType w:val="hybridMultilevel"/>
    <w:tmpl w:val="30B86C40"/>
    <w:lvl w:ilvl="0" w:tplc="F5568F8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23EF32DF"/>
    <w:multiLevelType w:val="hybridMultilevel"/>
    <w:tmpl w:val="C0482012"/>
    <w:lvl w:ilvl="0" w:tplc="8DA8EF12">
      <w:start w:val="1"/>
      <w:numFmt w:val="decimal"/>
      <w:lvlText w:val="10.1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1" w15:restartNumberingAfterBreak="0">
    <w:nsid w:val="240E52FC"/>
    <w:multiLevelType w:val="hybridMultilevel"/>
    <w:tmpl w:val="8ADEF13E"/>
    <w:lvl w:ilvl="0" w:tplc="4C62C0CE">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243956C1"/>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245210AC"/>
    <w:multiLevelType w:val="hybridMultilevel"/>
    <w:tmpl w:val="8F5E9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2465025E"/>
    <w:multiLevelType w:val="hybridMultilevel"/>
    <w:tmpl w:val="21CCD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8" w15:restartNumberingAfterBreak="0">
    <w:nsid w:val="24C84E3A"/>
    <w:multiLevelType w:val="multilevel"/>
    <w:tmpl w:val="AABEE99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9"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0" w15:restartNumberingAfterBreak="0">
    <w:nsid w:val="24DA68CD"/>
    <w:multiLevelType w:val="hybridMultilevel"/>
    <w:tmpl w:val="BECE8E08"/>
    <w:lvl w:ilvl="0" w:tplc="B8B4530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2" w15:restartNumberingAfterBreak="0">
    <w:nsid w:val="252A7449"/>
    <w:multiLevelType w:val="hybridMultilevel"/>
    <w:tmpl w:val="CDBC5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25462FC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15:restartNumberingAfterBreak="0">
    <w:nsid w:val="258108BE"/>
    <w:multiLevelType w:val="hybridMultilevel"/>
    <w:tmpl w:val="0396F62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258E00D0"/>
    <w:multiLevelType w:val="hybridMultilevel"/>
    <w:tmpl w:val="8E609E4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258F0659"/>
    <w:multiLevelType w:val="hybridMultilevel"/>
    <w:tmpl w:val="7E18D094"/>
    <w:lvl w:ilvl="0" w:tplc="593E313C">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259B6CFB"/>
    <w:multiLevelType w:val="hybridMultilevel"/>
    <w:tmpl w:val="25A69354"/>
    <w:lvl w:ilvl="0" w:tplc="69DA719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D472EE"/>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25ED2DE0"/>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260F3C71"/>
    <w:multiLevelType w:val="hybridMultilevel"/>
    <w:tmpl w:val="F664DC34"/>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15:restartNumberingAfterBreak="0">
    <w:nsid w:val="262B07A5"/>
    <w:multiLevelType w:val="hybridMultilevel"/>
    <w:tmpl w:val="F2A2D74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4" w15:restartNumberingAfterBreak="0">
    <w:nsid w:val="26722A73"/>
    <w:multiLevelType w:val="hybridMultilevel"/>
    <w:tmpl w:val="76D07744"/>
    <w:lvl w:ilvl="0" w:tplc="297CC3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268F0365"/>
    <w:multiLevelType w:val="hybridMultilevel"/>
    <w:tmpl w:val="F01E4B94"/>
    <w:lvl w:ilvl="0" w:tplc="4586968A">
      <w:start w:val="1"/>
      <w:numFmt w:val="decimal"/>
      <w:lvlText w:val="K%1."/>
      <w:lvlJc w:val="left"/>
      <w:pPr>
        <w:ind w:left="1212" w:hanging="360"/>
      </w:pPr>
      <w:rPr>
        <w:b/>
        <w:bCs/>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6" w15:restartNumberingAfterBreak="0">
    <w:nsid w:val="26CB78F7"/>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26D57699"/>
    <w:multiLevelType w:val="hybridMultilevel"/>
    <w:tmpl w:val="2C10BE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26DF6172"/>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0" w15:restartNumberingAfterBreak="0">
    <w:nsid w:val="26F40E6E"/>
    <w:multiLevelType w:val="hybridMultilevel"/>
    <w:tmpl w:val="7242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FD5EE0"/>
    <w:multiLevelType w:val="hybridMultilevel"/>
    <w:tmpl w:val="E3EA209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271174EF"/>
    <w:multiLevelType w:val="hybridMultilevel"/>
    <w:tmpl w:val="70CEFA5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27385108"/>
    <w:multiLevelType w:val="hybridMultilevel"/>
    <w:tmpl w:val="E4A2A1B0"/>
    <w:lvl w:ilvl="0" w:tplc="AD6222EA">
      <w:start w:val="1"/>
      <w:numFmt w:val="decimal"/>
      <w:lvlText w:val="K%1."/>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75"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27620F00"/>
    <w:multiLevelType w:val="hybridMultilevel"/>
    <w:tmpl w:val="4BBA9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8"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27E669C4"/>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280C07C8"/>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285448CB"/>
    <w:multiLevelType w:val="hybridMultilevel"/>
    <w:tmpl w:val="907C6ACC"/>
    <w:lvl w:ilvl="0" w:tplc="04090001">
      <w:start w:val="1"/>
      <w:numFmt w:val="bullet"/>
      <w:lvlText w:val=""/>
      <w:lvlJc w:val="left"/>
      <w:pPr>
        <w:ind w:left="720" w:hanging="360"/>
      </w:pPr>
      <w:rPr>
        <w:rFonts w:ascii="Symbol" w:hAnsi="Symbo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6" w15:restartNumberingAfterBreak="0">
    <w:nsid w:val="287A1079"/>
    <w:multiLevelType w:val="hybridMultilevel"/>
    <w:tmpl w:val="513E1A8C"/>
    <w:lvl w:ilvl="0" w:tplc="AE2C64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7"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8BF5C3B"/>
    <w:multiLevelType w:val="hybridMultilevel"/>
    <w:tmpl w:val="3CBC5DB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28D769C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29100564"/>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960E9A"/>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29B8373D"/>
    <w:multiLevelType w:val="hybridMultilevel"/>
    <w:tmpl w:val="BD8E8A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29F13FC1"/>
    <w:multiLevelType w:val="hybridMultilevel"/>
    <w:tmpl w:val="2D46282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29F73680"/>
    <w:multiLevelType w:val="hybridMultilevel"/>
    <w:tmpl w:val="FE665320"/>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2A0F4C89"/>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2A263B0E"/>
    <w:multiLevelType w:val="hybridMultilevel"/>
    <w:tmpl w:val="8AEA93D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1" w15:restartNumberingAfterBreak="0">
    <w:nsid w:val="2A412CA4"/>
    <w:multiLevelType w:val="hybridMultilevel"/>
    <w:tmpl w:val="AC5CB4E6"/>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2AA1294B"/>
    <w:multiLevelType w:val="hybridMultilevel"/>
    <w:tmpl w:val="D8085D7A"/>
    <w:lvl w:ilvl="0" w:tplc="ADF8B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2AA820E1"/>
    <w:multiLevelType w:val="hybridMultilevel"/>
    <w:tmpl w:val="1B060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2AB52D45"/>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08"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0" w15:restartNumberingAfterBreak="0">
    <w:nsid w:val="2B9117DE"/>
    <w:multiLevelType w:val="hybridMultilevel"/>
    <w:tmpl w:val="C04243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3" w15:restartNumberingAfterBreak="0">
    <w:nsid w:val="2C26624A"/>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4"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2C323FD6"/>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6" w15:restartNumberingAfterBreak="0">
    <w:nsid w:val="2C6B3B5C"/>
    <w:multiLevelType w:val="hybridMultilevel"/>
    <w:tmpl w:val="EE6C2A46"/>
    <w:lvl w:ilvl="0" w:tplc="63C05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2C86567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8" w15:restartNumberingAfterBreak="0">
    <w:nsid w:val="2C881193"/>
    <w:multiLevelType w:val="hybridMultilevel"/>
    <w:tmpl w:val="B3647320"/>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963A2A"/>
    <w:multiLevelType w:val="hybridMultilevel"/>
    <w:tmpl w:val="3E1AB95E"/>
    <w:lvl w:ilvl="0" w:tplc="EF6A77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2CB969EE"/>
    <w:multiLevelType w:val="hybridMultilevel"/>
    <w:tmpl w:val="90B2672A"/>
    <w:lvl w:ilvl="0" w:tplc="4FE21D6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2CD06D75"/>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2D0B3384"/>
    <w:multiLevelType w:val="hybridMultilevel"/>
    <w:tmpl w:val="F44CBC0E"/>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2D252C24"/>
    <w:multiLevelType w:val="hybridMultilevel"/>
    <w:tmpl w:val="3B0EF6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D393235"/>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2D4F5A9D"/>
    <w:multiLevelType w:val="hybridMultilevel"/>
    <w:tmpl w:val="F2542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E430696"/>
    <w:multiLevelType w:val="hybridMultilevel"/>
    <w:tmpl w:val="EF3A1BF2"/>
    <w:lvl w:ilvl="0" w:tplc="5F50185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0" w15:restartNumberingAfterBreak="0">
    <w:nsid w:val="2EA5345A"/>
    <w:multiLevelType w:val="hybridMultilevel"/>
    <w:tmpl w:val="3796C51A"/>
    <w:lvl w:ilvl="0" w:tplc="92C4033E">
      <w:start w:val="1"/>
      <w:numFmt w:val="decimal"/>
      <w:lvlText w:val="K-%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1"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2"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433" w15:restartNumberingAfterBreak="0">
    <w:nsid w:val="2EBF2120"/>
    <w:multiLevelType w:val="hybridMultilevel"/>
    <w:tmpl w:val="FF644C1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4"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2F18716D"/>
    <w:multiLevelType w:val="hybridMultilevel"/>
    <w:tmpl w:val="DDF80E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2F1B6A7A"/>
    <w:multiLevelType w:val="hybridMultilevel"/>
    <w:tmpl w:val="2CBC884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15:restartNumberingAfterBreak="0">
    <w:nsid w:val="2F213C85"/>
    <w:multiLevelType w:val="hybridMultilevel"/>
    <w:tmpl w:val="FD2662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9"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1"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2F934CB6"/>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F953637"/>
    <w:multiLevelType w:val="hybridMultilevel"/>
    <w:tmpl w:val="570258C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15:restartNumberingAfterBreak="0">
    <w:nsid w:val="2FC2728C"/>
    <w:multiLevelType w:val="hybridMultilevel"/>
    <w:tmpl w:val="8E10652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5"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30282540"/>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302E071E"/>
    <w:multiLevelType w:val="hybridMultilevel"/>
    <w:tmpl w:val="8FE4B89A"/>
    <w:lvl w:ilvl="0" w:tplc="79A08F38">
      <w:start w:val="1"/>
      <w:numFmt w:val="decimal"/>
      <w:lvlText w:val="P%1."/>
      <w:lvlJc w:val="left"/>
      <w:pPr>
        <w:ind w:left="753" w:hanging="360"/>
      </w:pPr>
      <w:rPr>
        <w:rFonts w:hint="default"/>
        <w:b/>
        <w:bCs/>
      </w:rPr>
    </w:lvl>
    <w:lvl w:ilvl="1" w:tplc="20000019" w:tentative="1">
      <w:start w:val="1"/>
      <w:numFmt w:val="lowerLetter"/>
      <w:lvlText w:val="%2."/>
      <w:lvlJc w:val="left"/>
      <w:pPr>
        <w:ind w:left="1473" w:hanging="360"/>
      </w:pPr>
    </w:lvl>
    <w:lvl w:ilvl="2" w:tplc="2000001B" w:tentative="1">
      <w:start w:val="1"/>
      <w:numFmt w:val="lowerRoman"/>
      <w:lvlText w:val="%3."/>
      <w:lvlJc w:val="right"/>
      <w:pPr>
        <w:ind w:left="2193" w:hanging="180"/>
      </w:pPr>
    </w:lvl>
    <w:lvl w:ilvl="3" w:tplc="2000000F" w:tentative="1">
      <w:start w:val="1"/>
      <w:numFmt w:val="decimal"/>
      <w:lvlText w:val="%4."/>
      <w:lvlJc w:val="left"/>
      <w:pPr>
        <w:ind w:left="2913" w:hanging="360"/>
      </w:pPr>
    </w:lvl>
    <w:lvl w:ilvl="4" w:tplc="20000019" w:tentative="1">
      <w:start w:val="1"/>
      <w:numFmt w:val="lowerLetter"/>
      <w:lvlText w:val="%5."/>
      <w:lvlJc w:val="left"/>
      <w:pPr>
        <w:ind w:left="3633" w:hanging="360"/>
      </w:pPr>
    </w:lvl>
    <w:lvl w:ilvl="5" w:tplc="2000001B" w:tentative="1">
      <w:start w:val="1"/>
      <w:numFmt w:val="lowerRoman"/>
      <w:lvlText w:val="%6."/>
      <w:lvlJc w:val="right"/>
      <w:pPr>
        <w:ind w:left="4353" w:hanging="180"/>
      </w:pPr>
    </w:lvl>
    <w:lvl w:ilvl="6" w:tplc="2000000F" w:tentative="1">
      <w:start w:val="1"/>
      <w:numFmt w:val="decimal"/>
      <w:lvlText w:val="%7."/>
      <w:lvlJc w:val="left"/>
      <w:pPr>
        <w:ind w:left="5073" w:hanging="360"/>
      </w:pPr>
    </w:lvl>
    <w:lvl w:ilvl="7" w:tplc="20000019" w:tentative="1">
      <w:start w:val="1"/>
      <w:numFmt w:val="lowerLetter"/>
      <w:lvlText w:val="%8."/>
      <w:lvlJc w:val="left"/>
      <w:pPr>
        <w:ind w:left="5793" w:hanging="360"/>
      </w:pPr>
    </w:lvl>
    <w:lvl w:ilvl="8" w:tplc="2000001B" w:tentative="1">
      <w:start w:val="1"/>
      <w:numFmt w:val="lowerRoman"/>
      <w:lvlText w:val="%9."/>
      <w:lvlJc w:val="right"/>
      <w:pPr>
        <w:ind w:left="6513" w:hanging="180"/>
      </w:pPr>
    </w:lvl>
  </w:abstractNum>
  <w:abstractNum w:abstractNumId="448" w15:restartNumberingAfterBreak="0">
    <w:nsid w:val="30474188"/>
    <w:multiLevelType w:val="hybridMultilevel"/>
    <w:tmpl w:val="7FF8D7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304A41D4"/>
    <w:multiLevelType w:val="hybridMultilevel"/>
    <w:tmpl w:val="34E494A8"/>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304E4C47"/>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306672FC"/>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30770B91"/>
    <w:multiLevelType w:val="hybridMultilevel"/>
    <w:tmpl w:val="B6B27880"/>
    <w:lvl w:ilvl="0" w:tplc="795C197E">
      <w:start w:val="1"/>
      <w:numFmt w:val="decimal"/>
      <w:lvlText w:val="CU-%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5" w15:restartNumberingAfterBreak="0">
    <w:nsid w:val="309A2FCC"/>
    <w:multiLevelType w:val="multilevel"/>
    <w:tmpl w:val="431874E0"/>
    <w:lvl w:ilvl="0">
      <w:start w:val="3"/>
      <w:numFmt w:val="decimal"/>
      <w:lvlText w:val="%1."/>
      <w:lvlJc w:val="left"/>
      <w:pPr>
        <w:ind w:left="540" w:hanging="360"/>
      </w:pPr>
      <w:rPr>
        <w:rFonts w:hint="default"/>
        <w:color w:val="auto"/>
      </w:rPr>
    </w:lvl>
    <w:lvl w:ilvl="1">
      <w:start w:val="14"/>
      <w:numFmt w:val="decimal"/>
      <w:isLgl/>
      <w:lvlText w:val="%1.%2."/>
      <w:lvlJc w:val="left"/>
      <w:pPr>
        <w:ind w:left="990" w:hanging="810"/>
      </w:pPr>
      <w:rPr>
        <w:rFonts w:ascii="Arial" w:hAnsi="Arial" w:cs="Arial" w:hint="default"/>
        <w:color w:val="auto"/>
        <w:sz w:val="28"/>
      </w:rPr>
    </w:lvl>
    <w:lvl w:ilvl="2">
      <w:start w:val="1"/>
      <w:numFmt w:val="decimal"/>
      <w:isLgl/>
      <w:lvlText w:val="%1.%2.%3."/>
      <w:lvlJc w:val="left"/>
      <w:pPr>
        <w:ind w:left="990" w:hanging="810"/>
      </w:pPr>
      <w:rPr>
        <w:rFonts w:ascii="Arial" w:hAnsi="Arial" w:cs="Arial" w:hint="default"/>
        <w:color w:val="auto"/>
        <w:sz w:val="28"/>
      </w:rPr>
    </w:lvl>
    <w:lvl w:ilvl="3">
      <w:start w:val="1"/>
      <w:numFmt w:val="decimal"/>
      <w:isLgl/>
      <w:lvlText w:val="%1.%2.%3.%4."/>
      <w:lvlJc w:val="left"/>
      <w:pPr>
        <w:ind w:left="1260" w:hanging="1080"/>
      </w:pPr>
      <w:rPr>
        <w:rFonts w:ascii="Arial" w:hAnsi="Arial" w:cs="Arial" w:hint="default"/>
        <w:color w:val="auto"/>
        <w:sz w:val="28"/>
      </w:rPr>
    </w:lvl>
    <w:lvl w:ilvl="4">
      <w:start w:val="1"/>
      <w:numFmt w:val="decimal"/>
      <w:isLgl/>
      <w:lvlText w:val="%1.%2.%3.%4.%5."/>
      <w:lvlJc w:val="left"/>
      <w:pPr>
        <w:ind w:left="1260" w:hanging="1080"/>
      </w:pPr>
      <w:rPr>
        <w:rFonts w:ascii="Arial" w:hAnsi="Arial" w:cs="Arial" w:hint="default"/>
        <w:color w:val="auto"/>
        <w:sz w:val="28"/>
      </w:rPr>
    </w:lvl>
    <w:lvl w:ilvl="5">
      <w:start w:val="1"/>
      <w:numFmt w:val="decimal"/>
      <w:isLgl/>
      <w:lvlText w:val="%1.%2.%3.%4.%5.%6."/>
      <w:lvlJc w:val="left"/>
      <w:pPr>
        <w:ind w:left="1620" w:hanging="1440"/>
      </w:pPr>
      <w:rPr>
        <w:rFonts w:ascii="Arial" w:hAnsi="Arial" w:cs="Arial" w:hint="default"/>
        <w:color w:val="auto"/>
        <w:sz w:val="28"/>
      </w:rPr>
    </w:lvl>
    <w:lvl w:ilvl="6">
      <w:start w:val="1"/>
      <w:numFmt w:val="decimal"/>
      <w:isLgl/>
      <w:lvlText w:val="%1.%2.%3.%4.%5.%6.%7."/>
      <w:lvlJc w:val="left"/>
      <w:pPr>
        <w:ind w:left="1620" w:hanging="1440"/>
      </w:pPr>
      <w:rPr>
        <w:rFonts w:ascii="Arial" w:hAnsi="Arial" w:cs="Arial" w:hint="default"/>
        <w:color w:val="auto"/>
        <w:sz w:val="28"/>
      </w:rPr>
    </w:lvl>
    <w:lvl w:ilvl="7">
      <w:start w:val="1"/>
      <w:numFmt w:val="decimal"/>
      <w:isLgl/>
      <w:lvlText w:val="%1.%2.%3.%4.%5.%6.%7.%8."/>
      <w:lvlJc w:val="left"/>
      <w:pPr>
        <w:ind w:left="1980" w:hanging="1800"/>
      </w:pPr>
      <w:rPr>
        <w:rFonts w:ascii="Arial" w:hAnsi="Arial" w:cs="Arial" w:hint="default"/>
        <w:color w:val="auto"/>
        <w:sz w:val="28"/>
      </w:rPr>
    </w:lvl>
    <w:lvl w:ilvl="8">
      <w:start w:val="1"/>
      <w:numFmt w:val="decimal"/>
      <w:isLgl/>
      <w:lvlText w:val="%1.%2.%3.%4.%5.%6.%7.%8.%9."/>
      <w:lvlJc w:val="left"/>
      <w:pPr>
        <w:ind w:left="1980" w:hanging="1800"/>
      </w:pPr>
      <w:rPr>
        <w:rFonts w:ascii="Arial" w:hAnsi="Arial" w:cs="Arial" w:hint="default"/>
        <w:color w:val="auto"/>
        <w:sz w:val="28"/>
      </w:rPr>
    </w:lvl>
  </w:abstractNum>
  <w:abstractNum w:abstractNumId="456" w15:restartNumberingAfterBreak="0">
    <w:nsid w:val="30AC6306"/>
    <w:multiLevelType w:val="hybridMultilevel"/>
    <w:tmpl w:val="645A51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30B60486"/>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8" w15:restartNumberingAfterBreak="0">
    <w:nsid w:val="30CD5ED6"/>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9" w15:restartNumberingAfterBreak="0">
    <w:nsid w:val="30D518B3"/>
    <w:multiLevelType w:val="hybridMultilevel"/>
    <w:tmpl w:val="981E2FE8"/>
    <w:lvl w:ilvl="0" w:tplc="04090011">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30E868AC"/>
    <w:multiLevelType w:val="hybridMultilevel"/>
    <w:tmpl w:val="B140776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4"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31262B04"/>
    <w:multiLevelType w:val="hybridMultilevel"/>
    <w:tmpl w:val="A7C84E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314C73A7"/>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7"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3159552E"/>
    <w:multiLevelType w:val="hybridMultilevel"/>
    <w:tmpl w:val="40489D2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317E7479"/>
    <w:multiLevelType w:val="hybridMultilevel"/>
    <w:tmpl w:val="52A28F4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322F7241"/>
    <w:multiLevelType w:val="hybridMultilevel"/>
    <w:tmpl w:val="11400AFA"/>
    <w:lvl w:ilvl="0" w:tplc="52502054">
      <w:start w:val="1"/>
      <w:numFmt w:val="decimal"/>
      <w:lvlText w:val="P%1."/>
      <w:lvlJc w:val="left"/>
      <w:pPr>
        <w:ind w:left="360" w:hanging="360"/>
      </w:pPr>
      <w:rPr>
        <w:rFonts w:ascii="Arial" w:hAnsi="Arial" w:cs="Arial" w:hint="default"/>
        <w:b/>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3"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2A766E0"/>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32AB7F7A"/>
    <w:multiLevelType w:val="hybridMultilevel"/>
    <w:tmpl w:val="6212C32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15:restartNumberingAfterBreak="0">
    <w:nsid w:val="32C60697"/>
    <w:multiLevelType w:val="hybridMultilevel"/>
    <w:tmpl w:val="06C06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32DD7BD7"/>
    <w:multiLevelType w:val="hybridMultilevel"/>
    <w:tmpl w:val="56067598"/>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331903D9"/>
    <w:multiLevelType w:val="hybridMultilevel"/>
    <w:tmpl w:val="AB1852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33202322"/>
    <w:multiLevelType w:val="hybridMultilevel"/>
    <w:tmpl w:val="06D0A23A"/>
    <w:lvl w:ilvl="0" w:tplc="5358DEBA">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1" w15:restartNumberingAfterBreak="0">
    <w:nsid w:val="33370A18"/>
    <w:multiLevelType w:val="hybridMultilevel"/>
    <w:tmpl w:val="5EE4AE8A"/>
    <w:lvl w:ilvl="0" w:tplc="567A062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33783986"/>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6" w15:restartNumberingAfterBreak="0">
    <w:nsid w:val="33B44C53"/>
    <w:multiLevelType w:val="hybridMultilevel"/>
    <w:tmpl w:val="9B7EABC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88"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9" w15:restartNumberingAfterBreak="0">
    <w:nsid w:val="33C12724"/>
    <w:multiLevelType w:val="hybridMultilevel"/>
    <w:tmpl w:val="58AE9BD8"/>
    <w:lvl w:ilvl="0" w:tplc="5812FFF6">
      <w:start w:val="1"/>
      <w:numFmt w:val="decimal"/>
      <w:lvlText w:val="P%1."/>
      <w:lvlJc w:val="left"/>
      <w:pPr>
        <w:ind w:left="720" w:hanging="360"/>
      </w:pPr>
      <w:rPr>
        <w:b/>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0"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1" w15:restartNumberingAfterBreak="0">
    <w:nsid w:val="33CB2CA7"/>
    <w:multiLevelType w:val="hybridMultilevel"/>
    <w:tmpl w:val="757EE906"/>
    <w:lvl w:ilvl="0" w:tplc="BA42278E">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3" w15:restartNumberingAfterBreak="0">
    <w:nsid w:val="344E5C26"/>
    <w:multiLevelType w:val="hybridMultilevel"/>
    <w:tmpl w:val="B9C6687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346B2A1F"/>
    <w:multiLevelType w:val="hybridMultilevel"/>
    <w:tmpl w:val="358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34741739"/>
    <w:multiLevelType w:val="hybridMultilevel"/>
    <w:tmpl w:val="66AEAEF2"/>
    <w:lvl w:ilvl="0" w:tplc="1194B1C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7" w15:restartNumberingAfterBreak="0">
    <w:nsid w:val="34B679E8"/>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8" w15:restartNumberingAfterBreak="0">
    <w:nsid w:val="34D46B0E"/>
    <w:multiLevelType w:val="hybridMultilevel"/>
    <w:tmpl w:val="9878DD82"/>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2" w15:restartNumberingAfterBreak="0">
    <w:nsid w:val="35023C74"/>
    <w:multiLevelType w:val="hybridMultilevel"/>
    <w:tmpl w:val="94AABA02"/>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3" w15:restartNumberingAfterBreak="0">
    <w:nsid w:val="350E1B2D"/>
    <w:multiLevelType w:val="multilevel"/>
    <w:tmpl w:val="542A2E7A"/>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Theme="majorHAnsi" w:eastAsiaTheme="minorEastAsia" w:hAnsiTheme="majorHAnsi" w:cs="Times New Roman"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04"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5536882"/>
    <w:multiLevelType w:val="hybridMultilevel"/>
    <w:tmpl w:val="FC1680E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357C17CD"/>
    <w:multiLevelType w:val="hybridMultilevel"/>
    <w:tmpl w:val="10DE781A"/>
    <w:lvl w:ilvl="0" w:tplc="1202567A">
      <w:start w:val="1"/>
      <w:numFmt w:val="decimal"/>
      <w:lvlText w:val="CU%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35AD7823"/>
    <w:multiLevelType w:val="hybridMultilevel"/>
    <w:tmpl w:val="14069F5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0" w15:restartNumberingAfterBreak="0">
    <w:nsid w:val="35C578C0"/>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12" w15:restartNumberingAfterBreak="0">
    <w:nsid w:val="35F41E6A"/>
    <w:multiLevelType w:val="hybridMultilevel"/>
    <w:tmpl w:val="782477A4"/>
    <w:lvl w:ilvl="0" w:tplc="2BE2CCD2">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36227985"/>
    <w:multiLevelType w:val="hybridMultilevel"/>
    <w:tmpl w:val="2E3659A0"/>
    <w:lvl w:ilvl="0" w:tplc="0EA088BC">
      <w:start w:val="1"/>
      <w:numFmt w:val="decimal"/>
      <w:lvlText w:val="K%1."/>
      <w:lvlJc w:val="left"/>
      <w:pPr>
        <w:ind w:left="720" w:hanging="360"/>
      </w:pPr>
      <w:rPr>
        <w:b/>
      </w:rPr>
    </w:lvl>
    <w:lvl w:ilvl="1" w:tplc="CB503E3E">
      <w:start w:val="5"/>
      <w:numFmt w:val="bullet"/>
      <w:lvlText w:val="•"/>
      <w:lvlJc w:val="left"/>
      <w:pPr>
        <w:ind w:left="1800" w:hanging="72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4" w15:restartNumberingAfterBreak="0">
    <w:nsid w:val="369644BA"/>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36F92C9F"/>
    <w:multiLevelType w:val="hybridMultilevel"/>
    <w:tmpl w:val="28AC9982"/>
    <w:lvl w:ilvl="0" w:tplc="17E4CC9E">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6" w15:restartNumberingAfterBreak="0">
    <w:nsid w:val="370A26E2"/>
    <w:multiLevelType w:val="hybridMultilevel"/>
    <w:tmpl w:val="F5D45F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370E58EA"/>
    <w:multiLevelType w:val="hybridMultilevel"/>
    <w:tmpl w:val="BABA08B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372B2AE9"/>
    <w:multiLevelType w:val="hybridMultilevel"/>
    <w:tmpl w:val="F2BCBB46"/>
    <w:lvl w:ilvl="0" w:tplc="225EB2A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372C6108"/>
    <w:multiLevelType w:val="hybridMultilevel"/>
    <w:tmpl w:val="583A18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378F1F20"/>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524" w15:restartNumberingAfterBreak="0">
    <w:nsid w:val="37933FB6"/>
    <w:multiLevelType w:val="hybridMultilevel"/>
    <w:tmpl w:val="1B48EFD0"/>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7"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8" w15:restartNumberingAfterBreak="0">
    <w:nsid w:val="37B558DD"/>
    <w:multiLevelType w:val="hybridMultilevel"/>
    <w:tmpl w:val="0BCCE6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37E62E06"/>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30" w15:restartNumberingAfterBreak="0">
    <w:nsid w:val="37EF0000"/>
    <w:multiLevelType w:val="hybridMultilevel"/>
    <w:tmpl w:val="DD663124"/>
    <w:lvl w:ilvl="0" w:tplc="9F946F1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1" w15:restartNumberingAfterBreak="0">
    <w:nsid w:val="37F743AE"/>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2" w15:restartNumberingAfterBreak="0">
    <w:nsid w:val="381B15F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3839319E"/>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383F19DD"/>
    <w:multiLevelType w:val="hybridMultilevel"/>
    <w:tmpl w:val="C6AE7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38665714"/>
    <w:multiLevelType w:val="hybridMultilevel"/>
    <w:tmpl w:val="A0263AA4"/>
    <w:lvl w:ilvl="0" w:tplc="BD1456EE">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8"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9" w15:restartNumberingAfterBreak="0">
    <w:nsid w:val="38F55537"/>
    <w:multiLevelType w:val="hybridMultilevel"/>
    <w:tmpl w:val="BD56442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39024A11"/>
    <w:multiLevelType w:val="hybridMultilevel"/>
    <w:tmpl w:val="0E927A9A"/>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39647711"/>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97C076D"/>
    <w:multiLevelType w:val="hybridMultilevel"/>
    <w:tmpl w:val="5F409032"/>
    <w:lvl w:ilvl="0" w:tplc="594C1DFE">
      <w:start w:val="1"/>
      <w:numFmt w:val="decimal"/>
      <w:lvlText w:val="P%1."/>
      <w:lvlJc w:val="right"/>
      <w:pPr>
        <w:ind w:left="72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6" w15:restartNumberingAfterBreak="0">
    <w:nsid w:val="397D3218"/>
    <w:multiLevelType w:val="hybridMultilevel"/>
    <w:tmpl w:val="050AC924"/>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7" w15:restartNumberingAfterBreak="0">
    <w:nsid w:val="399A7817"/>
    <w:multiLevelType w:val="hybridMultilevel"/>
    <w:tmpl w:val="D46E15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39AB2008"/>
    <w:multiLevelType w:val="hybridMultilevel"/>
    <w:tmpl w:val="3A30B0F6"/>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39F663F8"/>
    <w:multiLevelType w:val="hybridMultilevel"/>
    <w:tmpl w:val="E22EAE1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3A174176"/>
    <w:multiLevelType w:val="hybridMultilevel"/>
    <w:tmpl w:val="0596C53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2F5997"/>
    <w:multiLevelType w:val="hybridMultilevel"/>
    <w:tmpl w:val="78DC0D32"/>
    <w:lvl w:ilvl="0" w:tplc="13B0960A">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3A3A7C5B"/>
    <w:multiLevelType w:val="hybridMultilevel"/>
    <w:tmpl w:val="18E4398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4"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3A563203"/>
    <w:multiLevelType w:val="hybridMultilevel"/>
    <w:tmpl w:val="B8EE1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7" w15:restartNumberingAfterBreak="0">
    <w:nsid w:val="3A5B64F2"/>
    <w:multiLevelType w:val="hybridMultilevel"/>
    <w:tmpl w:val="BDE480D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3A5B78FC"/>
    <w:multiLevelType w:val="hybridMultilevel"/>
    <w:tmpl w:val="67489590"/>
    <w:lvl w:ilvl="0" w:tplc="94AE44A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0"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1"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2" w15:restartNumberingAfterBreak="0">
    <w:nsid w:val="3AA039D9"/>
    <w:multiLevelType w:val="hybridMultilevel"/>
    <w:tmpl w:val="122A323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3ABA40D8"/>
    <w:multiLevelType w:val="hybridMultilevel"/>
    <w:tmpl w:val="9570552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3AC5608D"/>
    <w:multiLevelType w:val="hybridMultilevel"/>
    <w:tmpl w:val="093A67B2"/>
    <w:lvl w:ilvl="0" w:tplc="868A039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3AC71F3F"/>
    <w:multiLevelType w:val="hybridMultilevel"/>
    <w:tmpl w:val="E7343970"/>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7"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9"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1" w15:restartNumberingAfterBreak="0">
    <w:nsid w:val="3B2B23BF"/>
    <w:multiLevelType w:val="hybridMultilevel"/>
    <w:tmpl w:val="3FA86F88"/>
    <w:lvl w:ilvl="0" w:tplc="5B24F8C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3B462AFA"/>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3B4A47A7"/>
    <w:multiLevelType w:val="hybridMultilevel"/>
    <w:tmpl w:val="C710437C"/>
    <w:lvl w:ilvl="0" w:tplc="7110E02E">
      <w:start w:val="1"/>
      <w:numFmt w:val="upperLetter"/>
      <w:lvlText w:val="%1."/>
      <w:lvlJc w:val="left"/>
      <w:pPr>
        <w:ind w:left="440" w:hanging="360"/>
      </w:pPr>
      <w:rPr>
        <w:rFonts w:hint="default"/>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575" w15:restartNumberingAfterBreak="0">
    <w:nsid w:val="3B98755B"/>
    <w:multiLevelType w:val="hybridMultilevel"/>
    <w:tmpl w:val="67B2813E"/>
    <w:lvl w:ilvl="0" w:tplc="8EFA930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3BD04AA1"/>
    <w:multiLevelType w:val="hybridMultilevel"/>
    <w:tmpl w:val="8772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BF72E5D"/>
    <w:multiLevelType w:val="hybridMultilevel"/>
    <w:tmpl w:val="CB089624"/>
    <w:lvl w:ilvl="0" w:tplc="CB2CF8F6">
      <w:start w:val="1"/>
      <w:numFmt w:val="decimal"/>
      <w:lvlText w:val="10.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0" w15:restartNumberingAfterBreak="0">
    <w:nsid w:val="3C09628E"/>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1" w15:restartNumberingAfterBreak="0">
    <w:nsid w:val="3C1411C0"/>
    <w:multiLevelType w:val="hybridMultilevel"/>
    <w:tmpl w:val="293C62DE"/>
    <w:lvl w:ilvl="0" w:tplc="14F8D73A">
      <w:start w:val="1"/>
      <w:numFmt w:val="decimal"/>
      <w:lvlText w:val="10.14.%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2"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3C48668B"/>
    <w:multiLevelType w:val="hybridMultilevel"/>
    <w:tmpl w:val="5ACA64B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3C734B0B"/>
    <w:multiLevelType w:val="hybridMultilevel"/>
    <w:tmpl w:val="368C1352"/>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585" w15:restartNumberingAfterBreak="0">
    <w:nsid w:val="3C7F24F5"/>
    <w:multiLevelType w:val="hybridMultilevel"/>
    <w:tmpl w:val="F15AAEFE"/>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7"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3D1F01CF"/>
    <w:multiLevelType w:val="hybridMultilevel"/>
    <w:tmpl w:val="D110F440"/>
    <w:lvl w:ilvl="0" w:tplc="BF64F7D2">
      <w:start w:val="1"/>
      <w:numFmt w:val="decimal"/>
      <w:lvlText w:val="P-%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90"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2"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3DDF4D6F"/>
    <w:multiLevelType w:val="hybridMultilevel"/>
    <w:tmpl w:val="BAB08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3DE83E72"/>
    <w:multiLevelType w:val="hybridMultilevel"/>
    <w:tmpl w:val="3ED862A0"/>
    <w:lvl w:ilvl="0" w:tplc="2A5A2C1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3ED95A8D"/>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99" w15:restartNumberingAfterBreak="0">
    <w:nsid w:val="3F17041D"/>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3F6C600A"/>
    <w:multiLevelType w:val="hybridMultilevel"/>
    <w:tmpl w:val="638084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3F805720"/>
    <w:multiLevelType w:val="hybridMultilevel"/>
    <w:tmpl w:val="49942EB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3FA1478F"/>
    <w:multiLevelType w:val="hybridMultilevel"/>
    <w:tmpl w:val="1382B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3FA271C8"/>
    <w:multiLevelType w:val="hybridMultilevel"/>
    <w:tmpl w:val="2C84372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3FAB4EF8"/>
    <w:multiLevelType w:val="hybridMultilevel"/>
    <w:tmpl w:val="6BEA57D2"/>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3FD1041B"/>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608"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9" w15:restartNumberingAfterBreak="0">
    <w:nsid w:val="3FE97E93"/>
    <w:multiLevelType w:val="hybridMultilevel"/>
    <w:tmpl w:val="3328CD1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40025A37"/>
    <w:multiLevelType w:val="hybridMultilevel"/>
    <w:tmpl w:val="5FF0FEE0"/>
    <w:lvl w:ilvl="0" w:tplc="93860410">
      <w:start w:val="1"/>
      <w:numFmt w:val="decimal"/>
      <w:lvlText w:val="P%1."/>
      <w:lvlJc w:val="left"/>
      <w:pPr>
        <w:ind w:left="752" w:hanging="360"/>
      </w:pPr>
      <w:rPr>
        <w:rFonts w:hint="default"/>
        <w:b/>
        <w:bCs/>
        <w:i w:val="0"/>
        <w:iCs w:val="0"/>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611"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2"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405008D0"/>
    <w:multiLevelType w:val="hybridMultilevel"/>
    <w:tmpl w:val="7D56C7E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4075147A"/>
    <w:multiLevelType w:val="hybridMultilevel"/>
    <w:tmpl w:val="760E78FC"/>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408279A0"/>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6" w15:restartNumberingAfterBreak="0">
    <w:nsid w:val="408B512A"/>
    <w:multiLevelType w:val="hybridMultilevel"/>
    <w:tmpl w:val="0BCE4766"/>
    <w:lvl w:ilvl="0" w:tplc="767C16A0">
      <w:start w:val="1"/>
      <w:numFmt w:val="decimal"/>
      <w:lvlText w:val="10.1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7"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409F4A3E"/>
    <w:multiLevelType w:val="hybridMultilevel"/>
    <w:tmpl w:val="33AA92E4"/>
    <w:lvl w:ilvl="0" w:tplc="D652AE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9" w15:restartNumberingAfterBreak="0">
    <w:nsid w:val="40D027AE"/>
    <w:multiLevelType w:val="hybridMultilevel"/>
    <w:tmpl w:val="F574EA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15:restartNumberingAfterBreak="0">
    <w:nsid w:val="40E83EAA"/>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2" w15:restartNumberingAfterBreak="0">
    <w:nsid w:val="40EB49FD"/>
    <w:multiLevelType w:val="hybridMultilevel"/>
    <w:tmpl w:val="70E2F33E"/>
    <w:lvl w:ilvl="0" w:tplc="2938ACC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410E6EA5"/>
    <w:multiLevelType w:val="multilevel"/>
    <w:tmpl w:val="6818C9D8"/>
    <w:lvl w:ilvl="0">
      <w:start w:val="1"/>
      <w:numFmt w:val="decimal"/>
      <w:lvlText w:val="%1."/>
      <w:lvlJc w:val="left"/>
      <w:pPr>
        <w:ind w:left="1080" w:hanging="360"/>
      </w:pPr>
    </w:lvl>
    <w:lvl w:ilvl="1">
      <w:start w:val="6"/>
      <w:numFmt w:val="decimal"/>
      <w:isLgl/>
      <w:lvlText w:val="%1.%2"/>
      <w:lvlJc w:val="left"/>
      <w:pPr>
        <w:ind w:left="2160" w:hanging="1440"/>
      </w:pPr>
      <w:rPr>
        <w:rFonts w:hint="default"/>
        <w:b/>
        <w:color w:val="auto"/>
      </w:rPr>
    </w:lvl>
    <w:lvl w:ilvl="2">
      <w:start w:val="3"/>
      <w:numFmt w:val="decimal"/>
      <w:isLgl/>
      <w:lvlText w:val="%1.%2.%3"/>
      <w:lvlJc w:val="left"/>
      <w:pPr>
        <w:ind w:left="2160" w:hanging="1440"/>
      </w:pPr>
      <w:rPr>
        <w:rFonts w:hint="default"/>
        <w:b/>
        <w:color w:val="auto"/>
      </w:rPr>
    </w:lvl>
    <w:lvl w:ilvl="3">
      <w:start w:val="1"/>
      <w:numFmt w:val="decimal"/>
      <w:isLgl/>
      <w:lvlText w:val="%1.%2.%3.%4"/>
      <w:lvlJc w:val="left"/>
      <w:pPr>
        <w:ind w:left="2160" w:hanging="1440"/>
      </w:pPr>
      <w:rPr>
        <w:rFonts w:hint="default"/>
        <w:b/>
        <w:color w:val="auto"/>
      </w:rPr>
    </w:lvl>
    <w:lvl w:ilvl="4">
      <w:start w:val="1"/>
      <w:numFmt w:val="decimal"/>
      <w:isLgl/>
      <w:lvlText w:val="%1.%2.%3.%4.%5"/>
      <w:lvlJc w:val="left"/>
      <w:pPr>
        <w:ind w:left="2160" w:hanging="1440"/>
      </w:pPr>
      <w:rPr>
        <w:rFonts w:hint="default"/>
        <w:b/>
        <w:color w:val="auto"/>
      </w:rPr>
    </w:lvl>
    <w:lvl w:ilvl="5">
      <w:start w:val="1"/>
      <w:numFmt w:val="decimal"/>
      <w:isLgl/>
      <w:lvlText w:val="%1.%2.%3.%4.%5.%6"/>
      <w:lvlJc w:val="left"/>
      <w:pPr>
        <w:ind w:left="2160" w:hanging="144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520" w:hanging="180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624" w15:restartNumberingAfterBreak="0">
    <w:nsid w:val="412431C1"/>
    <w:multiLevelType w:val="hybridMultilevel"/>
    <w:tmpl w:val="E41EE9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6" w15:restartNumberingAfterBreak="0">
    <w:nsid w:val="41853E9B"/>
    <w:multiLevelType w:val="hybridMultilevel"/>
    <w:tmpl w:val="1E18ED4E"/>
    <w:lvl w:ilvl="0" w:tplc="C59C7706">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1CB49A7"/>
    <w:multiLevelType w:val="hybridMultilevel"/>
    <w:tmpl w:val="9F2492BC"/>
    <w:lvl w:ilvl="0" w:tplc="795C197E">
      <w:start w:val="1"/>
      <w:numFmt w:val="decimal"/>
      <w:lvlText w:val="CU-%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0"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31"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632" w15:restartNumberingAfterBreak="0">
    <w:nsid w:val="427704DC"/>
    <w:multiLevelType w:val="hybridMultilevel"/>
    <w:tmpl w:val="503A533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42991926"/>
    <w:multiLevelType w:val="hybridMultilevel"/>
    <w:tmpl w:val="AFF2557C"/>
    <w:lvl w:ilvl="0" w:tplc="0B4A86A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4" w15:restartNumberingAfterBreak="0">
    <w:nsid w:val="42D64B56"/>
    <w:multiLevelType w:val="hybridMultilevel"/>
    <w:tmpl w:val="CDC23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42EC2190"/>
    <w:multiLevelType w:val="hybridMultilevel"/>
    <w:tmpl w:val="B5528C86"/>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636" w15:restartNumberingAfterBreak="0">
    <w:nsid w:val="4331790C"/>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434146C2"/>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4357196F"/>
    <w:multiLevelType w:val="hybridMultilevel"/>
    <w:tmpl w:val="FA2CFA84"/>
    <w:lvl w:ilvl="0" w:tplc="D29C559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0"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2"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43DD3B22"/>
    <w:multiLevelType w:val="hybridMultilevel"/>
    <w:tmpl w:val="6866851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45"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6" w15:restartNumberingAfterBreak="0">
    <w:nsid w:val="442A3CAC"/>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7" w15:restartNumberingAfterBreak="0">
    <w:nsid w:val="442D3C0F"/>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8" w15:restartNumberingAfterBreak="0">
    <w:nsid w:val="44327B81"/>
    <w:multiLevelType w:val="hybridMultilevel"/>
    <w:tmpl w:val="89C848E4"/>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49"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0"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3"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5"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44D846F2"/>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44D861B4"/>
    <w:multiLevelType w:val="hybridMultilevel"/>
    <w:tmpl w:val="FFBEDE50"/>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58" w15:restartNumberingAfterBreak="0">
    <w:nsid w:val="44DE3B0F"/>
    <w:multiLevelType w:val="hybridMultilevel"/>
    <w:tmpl w:val="E08036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9"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660" w15:restartNumberingAfterBreak="0">
    <w:nsid w:val="45144387"/>
    <w:multiLevelType w:val="hybridMultilevel"/>
    <w:tmpl w:val="8ED61DDC"/>
    <w:lvl w:ilvl="0" w:tplc="B8B4530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451F7B2A"/>
    <w:multiLevelType w:val="hybridMultilevel"/>
    <w:tmpl w:val="52643984"/>
    <w:lvl w:ilvl="0" w:tplc="CA64ED1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3118DE"/>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4560325D"/>
    <w:multiLevelType w:val="hybridMultilevel"/>
    <w:tmpl w:val="9DDC93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5" w15:restartNumberingAfterBreak="0">
    <w:nsid w:val="456A346C"/>
    <w:multiLevelType w:val="hybridMultilevel"/>
    <w:tmpl w:val="B860D88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6"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456F7C06"/>
    <w:multiLevelType w:val="hybridMultilevel"/>
    <w:tmpl w:val="A7A4BD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457A1070"/>
    <w:multiLevelType w:val="hybridMultilevel"/>
    <w:tmpl w:val="B5B4733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9" w15:restartNumberingAfterBreak="0">
    <w:nsid w:val="458373C2"/>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0" w15:restartNumberingAfterBreak="0">
    <w:nsid w:val="45871C5F"/>
    <w:multiLevelType w:val="hybridMultilevel"/>
    <w:tmpl w:val="3678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45C96C2A"/>
    <w:multiLevelType w:val="hybridMultilevel"/>
    <w:tmpl w:val="B782976A"/>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3"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674" w15:restartNumberingAfterBreak="0">
    <w:nsid w:val="46206B7D"/>
    <w:multiLevelType w:val="hybridMultilevel"/>
    <w:tmpl w:val="AD3EB46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467E1CFA"/>
    <w:multiLevelType w:val="hybridMultilevel"/>
    <w:tmpl w:val="CB50704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46A578DC"/>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46CF40D8"/>
    <w:multiLevelType w:val="hybridMultilevel"/>
    <w:tmpl w:val="D79C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79"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0"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81"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47D86E60"/>
    <w:multiLevelType w:val="hybridMultilevel"/>
    <w:tmpl w:val="E93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47D91A19"/>
    <w:multiLevelType w:val="hybridMultilevel"/>
    <w:tmpl w:val="D370F67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F956A9"/>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483B4340"/>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9" w15:restartNumberingAfterBreak="0">
    <w:nsid w:val="483D1F6F"/>
    <w:multiLevelType w:val="hybridMultilevel"/>
    <w:tmpl w:val="1528FE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48801359"/>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2"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693"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AD5335"/>
    <w:multiLevelType w:val="hybridMultilevel"/>
    <w:tmpl w:val="CAACB23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48B9369B"/>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97" w15:restartNumberingAfterBreak="0">
    <w:nsid w:val="48C14792"/>
    <w:multiLevelType w:val="hybridMultilevel"/>
    <w:tmpl w:val="DA962F54"/>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48D30F73"/>
    <w:multiLevelType w:val="hybridMultilevel"/>
    <w:tmpl w:val="B30A31C6"/>
    <w:lvl w:ilvl="0" w:tplc="B4E680D2">
      <w:start w:val="1"/>
      <w:numFmt w:val="decimal"/>
      <w:lvlText w:val="10.2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9"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1" w15:restartNumberingAfterBreak="0">
    <w:nsid w:val="48F36083"/>
    <w:multiLevelType w:val="hybridMultilevel"/>
    <w:tmpl w:val="8F1CB8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494069C8"/>
    <w:multiLevelType w:val="hybridMultilevel"/>
    <w:tmpl w:val="C59A527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3" w15:restartNumberingAfterBreak="0">
    <w:nsid w:val="49783E6B"/>
    <w:multiLevelType w:val="hybridMultilevel"/>
    <w:tmpl w:val="A72E29C2"/>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4" w15:restartNumberingAfterBreak="0">
    <w:nsid w:val="49841DB4"/>
    <w:multiLevelType w:val="hybridMultilevel"/>
    <w:tmpl w:val="4358FF5A"/>
    <w:lvl w:ilvl="0" w:tplc="B15A637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5" w15:restartNumberingAfterBreak="0">
    <w:nsid w:val="49933FD6"/>
    <w:multiLevelType w:val="hybridMultilevel"/>
    <w:tmpl w:val="83B2DF42"/>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499E0914"/>
    <w:multiLevelType w:val="hybridMultilevel"/>
    <w:tmpl w:val="EF9CCED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49E227D7"/>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08"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FB6F8B"/>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0" w15:restartNumberingAfterBreak="0">
    <w:nsid w:val="4A3A647F"/>
    <w:multiLevelType w:val="hybridMultilevel"/>
    <w:tmpl w:val="72D82606"/>
    <w:lvl w:ilvl="0" w:tplc="28A83C52">
      <w:start w:val="1"/>
      <w:numFmt w:val="decimal"/>
      <w:lvlText w:val="CU%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1"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712" w15:restartNumberingAfterBreak="0">
    <w:nsid w:val="4A415671"/>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3"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4A834B94"/>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5" w15:restartNumberingAfterBreak="0">
    <w:nsid w:val="4AAE44A4"/>
    <w:multiLevelType w:val="hybridMultilevel"/>
    <w:tmpl w:val="1160E4FE"/>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9" w15:restartNumberingAfterBreak="0">
    <w:nsid w:val="4AE44508"/>
    <w:multiLevelType w:val="hybridMultilevel"/>
    <w:tmpl w:val="F9200106"/>
    <w:lvl w:ilvl="0" w:tplc="0EA088BC">
      <w:start w:val="1"/>
      <w:numFmt w:val="decimal"/>
      <w:lvlText w:val="K%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720"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4B32774A"/>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4B3E3D47"/>
    <w:multiLevelType w:val="hybridMultilevel"/>
    <w:tmpl w:val="070A7DF8"/>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3" w15:restartNumberingAfterBreak="0">
    <w:nsid w:val="4B537132"/>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4B8B61F7"/>
    <w:multiLevelType w:val="hybridMultilevel"/>
    <w:tmpl w:val="2FCC1EDA"/>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6"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4BA71A38"/>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9"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31" w15:restartNumberingAfterBreak="0">
    <w:nsid w:val="4C231F69"/>
    <w:multiLevelType w:val="hybridMultilevel"/>
    <w:tmpl w:val="77E622D0"/>
    <w:lvl w:ilvl="0" w:tplc="DFA2D882">
      <w:start w:val="1"/>
      <w:numFmt w:val="decimal"/>
      <w:lvlText w:val="10.1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2" w15:restartNumberingAfterBreak="0">
    <w:nsid w:val="4C3F4185"/>
    <w:multiLevelType w:val="hybridMultilevel"/>
    <w:tmpl w:val="9920E1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4C5512C3"/>
    <w:multiLevelType w:val="hybridMultilevel"/>
    <w:tmpl w:val="6174184C"/>
    <w:lvl w:ilvl="0" w:tplc="153C08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4C5D5EF3"/>
    <w:multiLevelType w:val="hybridMultilevel"/>
    <w:tmpl w:val="CAFEE782"/>
    <w:lvl w:ilvl="0" w:tplc="774E56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6"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8"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4CD964A4"/>
    <w:multiLevelType w:val="hybridMultilevel"/>
    <w:tmpl w:val="453A15FE"/>
    <w:lvl w:ilvl="0" w:tplc="7CAC40C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0" w15:restartNumberingAfterBreak="0">
    <w:nsid w:val="4CDF4596"/>
    <w:multiLevelType w:val="hybridMultilevel"/>
    <w:tmpl w:val="C128C890"/>
    <w:lvl w:ilvl="0" w:tplc="0A2A4920">
      <w:numFmt w:val="bullet"/>
      <w:lvlText w:val=""/>
      <w:lvlJc w:val="left"/>
      <w:pPr>
        <w:ind w:left="940" w:hanging="360"/>
      </w:pPr>
      <w:rPr>
        <w:rFonts w:ascii="Symbol" w:eastAsia="Symbol" w:hAnsi="Symbol" w:cs="Symbol" w:hint="default"/>
        <w:w w:val="100"/>
        <w:sz w:val="24"/>
        <w:szCs w:val="24"/>
        <w:lang w:val="en-GB" w:eastAsia="en-GB" w:bidi="en-GB"/>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41" w15:restartNumberingAfterBreak="0">
    <w:nsid w:val="4CF047FD"/>
    <w:multiLevelType w:val="hybridMultilevel"/>
    <w:tmpl w:val="C360BECA"/>
    <w:lvl w:ilvl="0" w:tplc="DF54457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4D0D2E75"/>
    <w:multiLevelType w:val="hybridMultilevel"/>
    <w:tmpl w:val="EF5E886A"/>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3" w15:restartNumberingAfterBreak="0">
    <w:nsid w:val="4D1B384F"/>
    <w:multiLevelType w:val="hybridMultilevel"/>
    <w:tmpl w:val="49084C6A"/>
    <w:lvl w:ilvl="0" w:tplc="E6D6439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4D4C292E"/>
    <w:multiLevelType w:val="hybridMultilevel"/>
    <w:tmpl w:val="14B0E2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4D8D6EAD"/>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6" w15:restartNumberingAfterBreak="0">
    <w:nsid w:val="4D9F0C1B"/>
    <w:multiLevelType w:val="hybridMultilevel"/>
    <w:tmpl w:val="270ED1AC"/>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4D9F1092"/>
    <w:multiLevelType w:val="hybridMultilevel"/>
    <w:tmpl w:val="5CB05AFE"/>
    <w:lvl w:ilvl="0" w:tplc="8512880C">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8" w15:restartNumberingAfterBreak="0">
    <w:nsid w:val="4DB271D8"/>
    <w:multiLevelType w:val="hybridMultilevel"/>
    <w:tmpl w:val="3D16F2BE"/>
    <w:lvl w:ilvl="0" w:tplc="1262B548">
      <w:start w:val="1"/>
      <w:numFmt w:val="decimal"/>
      <w:lvlText w:val="K-%1."/>
      <w:lvlJc w:val="left"/>
      <w:pPr>
        <w:ind w:left="940" w:hanging="360"/>
      </w:pPr>
      <w:rPr>
        <w:rFonts w:ascii="Arial" w:hAnsi="Arial" w:cs="Arial" w:hint="default"/>
        <w:b/>
        <w:i w:val="0"/>
        <w:sz w:val="24"/>
        <w:szCs w:val="24"/>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49" w15:restartNumberingAfterBreak="0">
    <w:nsid w:val="4DBA1B63"/>
    <w:multiLevelType w:val="hybridMultilevel"/>
    <w:tmpl w:val="C51A1068"/>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4DBC74C4"/>
    <w:multiLevelType w:val="hybridMultilevel"/>
    <w:tmpl w:val="BCC42BD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4DBF6E62"/>
    <w:multiLevelType w:val="hybridMultilevel"/>
    <w:tmpl w:val="D46AA0DA"/>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4DED4878"/>
    <w:multiLevelType w:val="hybridMultilevel"/>
    <w:tmpl w:val="E2CA1D1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56"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4E3C2295"/>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4E4570FD"/>
    <w:multiLevelType w:val="hybridMultilevel"/>
    <w:tmpl w:val="D6E6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4E560E3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5" w15:restartNumberingAfterBreak="0">
    <w:nsid w:val="4E8F1CE7"/>
    <w:multiLevelType w:val="hybridMultilevel"/>
    <w:tmpl w:val="F7529F46"/>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6"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7"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9" w15:restartNumberingAfterBreak="0">
    <w:nsid w:val="4F1F0D4D"/>
    <w:multiLevelType w:val="hybridMultilevel"/>
    <w:tmpl w:val="F3780442"/>
    <w:lvl w:ilvl="0" w:tplc="B8B45308">
      <w:start w:val="1"/>
      <w:numFmt w:val="decimal"/>
      <w:lvlText w:val="P%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770"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72"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4F7A500A"/>
    <w:multiLevelType w:val="hybridMultilevel"/>
    <w:tmpl w:val="CCAA39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4" w15:restartNumberingAfterBreak="0">
    <w:nsid w:val="4FA833A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4FEC4569"/>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6"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77" w15:restartNumberingAfterBreak="0">
    <w:nsid w:val="5017592D"/>
    <w:multiLevelType w:val="hybridMultilevel"/>
    <w:tmpl w:val="B9767F8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50341E0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79"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0" w15:restartNumberingAfterBreak="0">
    <w:nsid w:val="50754C58"/>
    <w:multiLevelType w:val="hybridMultilevel"/>
    <w:tmpl w:val="00786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50824F75"/>
    <w:multiLevelType w:val="hybridMultilevel"/>
    <w:tmpl w:val="E1947664"/>
    <w:lvl w:ilvl="0" w:tplc="B8B45308">
      <w:start w:val="1"/>
      <w:numFmt w:val="decimal"/>
      <w:lvlText w:val="P%1."/>
      <w:lvlJc w:val="left"/>
      <w:pPr>
        <w:ind w:left="9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508E265F"/>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4" w15:restartNumberingAfterBreak="0">
    <w:nsid w:val="50DA7B7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5"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51225AED"/>
    <w:multiLevelType w:val="hybridMultilevel"/>
    <w:tmpl w:val="EB8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516269A4"/>
    <w:multiLevelType w:val="hybridMultilevel"/>
    <w:tmpl w:val="077C6A2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51AD16CE"/>
    <w:multiLevelType w:val="hybridMultilevel"/>
    <w:tmpl w:val="0E761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51C37B3C"/>
    <w:multiLevelType w:val="hybridMultilevel"/>
    <w:tmpl w:val="2EBEBF08"/>
    <w:lvl w:ilvl="0" w:tplc="297C06E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2" w15:restartNumberingAfterBreak="0">
    <w:nsid w:val="51D93852"/>
    <w:multiLevelType w:val="hybridMultilevel"/>
    <w:tmpl w:val="DE341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524159D7"/>
    <w:multiLevelType w:val="hybridMultilevel"/>
    <w:tmpl w:val="D1F67E1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525A117E"/>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52B06DB2"/>
    <w:multiLevelType w:val="hybridMultilevel"/>
    <w:tmpl w:val="2F2897F8"/>
    <w:lvl w:ilvl="0" w:tplc="0EA088BC">
      <w:start w:val="1"/>
      <w:numFmt w:val="decimal"/>
      <w:lvlText w:val="K%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99"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52C51B47"/>
    <w:multiLevelType w:val="hybridMultilevel"/>
    <w:tmpl w:val="540EEFA8"/>
    <w:lvl w:ilvl="0" w:tplc="1D94FFE6">
      <w:start w:val="1"/>
      <w:numFmt w:val="decimal"/>
      <w:lvlText w:val="10.2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1" w15:restartNumberingAfterBreak="0">
    <w:nsid w:val="52E30358"/>
    <w:multiLevelType w:val="hybridMultilevel"/>
    <w:tmpl w:val="0502703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2"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3" w15:restartNumberingAfterBreak="0">
    <w:nsid w:val="532E57E3"/>
    <w:multiLevelType w:val="hybridMultilevel"/>
    <w:tmpl w:val="E7A8BAD8"/>
    <w:lvl w:ilvl="0" w:tplc="4586968A">
      <w:start w:val="1"/>
      <w:numFmt w:val="decimal"/>
      <w:lvlText w:val="K%1."/>
      <w:lvlJc w:val="left"/>
      <w:pPr>
        <w:ind w:left="1288" w:hanging="360"/>
      </w:pPr>
      <w:rPr>
        <w:b/>
        <w:bCs/>
      </w:rPr>
    </w:lvl>
    <w:lvl w:ilvl="1" w:tplc="08090019">
      <w:start w:val="1"/>
      <w:numFmt w:val="lowerLetter"/>
      <w:lvlText w:val="%2."/>
      <w:lvlJc w:val="left"/>
      <w:pPr>
        <w:ind w:left="2008" w:hanging="360"/>
      </w:pPr>
    </w:lvl>
    <w:lvl w:ilvl="2" w:tplc="0809001B">
      <w:start w:val="1"/>
      <w:numFmt w:val="lowerRoman"/>
      <w:lvlText w:val="%3."/>
      <w:lvlJc w:val="right"/>
      <w:pPr>
        <w:ind w:left="2728" w:hanging="180"/>
      </w:pPr>
    </w:lvl>
    <w:lvl w:ilvl="3" w:tplc="0809000F">
      <w:start w:val="1"/>
      <w:numFmt w:val="decimal"/>
      <w:lvlText w:val="%4."/>
      <w:lvlJc w:val="left"/>
      <w:pPr>
        <w:ind w:left="3448" w:hanging="360"/>
      </w:pPr>
    </w:lvl>
    <w:lvl w:ilvl="4" w:tplc="08090019">
      <w:start w:val="1"/>
      <w:numFmt w:val="lowerLetter"/>
      <w:lvlText w:val="%5."/>
      <w:lvlJc w:val="left"/>
      <w:pPr>
        <w:ind w:left="4168" w:hanging="360"/>
      </w:pPr>
    </w:lvl>
    <w:lvl w:ilvl="5" w:tplc="0809001B">
      <w:start w:val="1"/>
      <w:numFmt w:val="lowerRoman"/>
      <w:lvlText w:val="%6."/>
      <w:lvlJc w:val="right"/>
      <w:pPr>
        <w:ind w:left="4888" w:hanging="180"/>
      </w:pPr>
    </w:lvl>
    <w:lvl w:ilvl="6" w:tplc="0809000F">
      <w:start w:val="1"/>
      <w:numFmt w:val="decimal"/>
      <w:lvlText w:val="%7."/>
      <w:lvlJc w:val="left"/>
      <w:pPr>
        <w:ind w:left="5608" w:hanging="360"/>
      </w:pPr>
    </w:lvl>
    <w:lvl w:ilvl="7" w:tplc="08090019">
      <w:start w:val="1"/>
      <w:numFmt w:val="lowerLetter"/>
      <w:lvlText w:val="%8."/>
      <w:lvlJc w:val="left"/>
      <w:pPr>
        <w:ind w:left="6328" w:hanging="360"/>
      </w:pPr>
    </w:lvl>
    <w:lvl w:ilvl="8" w:tplc="0809001B">
      <w:start w:val="1"/>
      <w:numFmt w:val="lowerRoman"/>
      <w:lvlText w:val="%9."/>
      <w:lvlJc w:val="right"/>
      <w:pPr>
        <w:ind w:left="7048" w:hanging="180"/>
      </w:pPr>
    </w:lvl>
  </w:abstractNum>
  <w:abstractNum w:abstractNumId="804" w15:restartNumberingAfterBreak="0">
    <w:nsid w:val="534F4727"/>
    <w:multiLevelType w:val="hybridMultilevel"/>
    <w:tmpl w:val="07CA2CE6"/>
    <w:lvl w:ilvl="0" w:tplc="EE78222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7"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8" w15:restartNumberingAfterBreak="0">
    <w:nsid w:val="53A225CF"/>
    <w:multiLevelType w:val="hybridMultilevel"/>
    <w:tmpl w:val="70E4660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9"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0" w15:restartNumberingAfterBreak="0">
    <w:nsid w:val="53F17A51"/>
    <w:multiLevelType w:val="hybridMultilevel"/>
    <w:tmpl w:val="8C10C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2" w15:restartNumberingAfterBreak="0">
    <w:nsid w:val="5411461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3" w15:restartNumberingAfterBreak="0">
    <w:nsid w:val="5421422F"/>
    <w:multiLevelType w:val="hybridMultilevel"/>
    <w:tmpl w:val="9496ABB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4" w15:restartNumberingAfterBreak="0">
    <w:nsid w:val="54272770"/>
    <w:multiLevelType w:val="hybridMultilevel"/>
    <w:tmpl w:val="76262A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5"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7"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548E0C34"/>
    <w:multiLevelType w:val="hybridMultilevel"/>
    <w:tmpl w:val="B4B895D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9"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0" w15:restartNumberingAfterBreak="0">
    <w:nsid w:val="54CD7DAB"/>
    <w:multiLevelType w:val="hybridMultilevel"/>
    <w:tmpl w:val="A578865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1"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2"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54F15757"/>
    <w:multiLevelType w:val="hybridMultilevel"/>
    <w:tmpl w:val="C4D0FE1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5" w15:restartNumberingAfterBreak="0">
    <w:nsid w:val="55183250"/>
    <w:multiLevelType w:val="hybridMultilevel"/>
    <w:tmpl w:val="018A75B2"/>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6" w15:restartNumberingAfterBreak="0">
    <w:nsid w:val="5519675C"/>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7"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15:restartNumberingAfterBreak="0">
    <w:nsid w:val="558B7615"/>
    <w:multiLevelType w:val="hybridMultilevel"/>
    <w:tmpl w:val="8E1644CE"/>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559465B1"/>
    <w:multiLevelType w:val="hybridMultilevel"/>
    <w:tmpl w:val="FFAE436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0" w15:restartNumberingAfterBreak="0">
    <w:nsid w:val="559B5EF5"/>
    <w:multiLevelType w:val="hybridMultilevel"/>
    <w:tmpl w:val="5E5A0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1" w15:restartNumberingAfterBreak="0">
    <w:nsid w:val="55A60EF8"/>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32" w15:restartNumberingAfterBreak="0">
    <w:nsid w:val="55BB1DD7"/>
    <w:multiLevelType w:val="hybridMultilevel"/>
    <w:tmpl w:val="FF9EE1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34"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5" w15:restartNumberingAfterBreak="0">
    <w:nsid w:val="56180F5A"/>
    <w:multiLevelType w:val="hybridMultilevel"/>
    <w:tmpl w:val="55786604"/>
    <w:lvl w:ilvl="0" w:tplc="17E4CC9E">
      <w:start w:val="1"/>
      <w:numFmt w:val="decimal"/>
      <w:lvlText w:val="K%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6"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837" w15:restartNumberingAfterBreak="0">
    <w:nsid w:val="563C7D8A"/>
    <w:multiLevelType w:val="hybridMultilevel"/>
    <w:tmpl w:val="D472AE18"/>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563F6C8A"/>
    <w:multiLevelType w:val="hybridMultilevel"/>
    <w:tmpl w:val="95E64062"/>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5650079A"/>
    <w:multiLevelType w:val="hybridMultilevel"/>
    <w:tmpl w:val="810E57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0"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15:restartNumberingAfterBreak="0">
    <w:nsid w:val="56BB03EA"/>
    <w:multiLevelType w:val="hybridMultilevel"/>
    <w:tmpl w:val="AFF83EE2"/>
    <w:lvl w:ilvl="0" w:tplc="B8B45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3" w15:restartNumberingAfterBreak="0">
    <w:nsid w:val="56EE289A"/>
    <w:multiLevelType w:val="hybridMultilevel"/>
    <w:tmpl w:val="AAC0009C"/>
    <w:lvl w:ilvl="0" w:tplc="B92ED2E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4"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5"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6" w15:restartNumberingAfterBreak="0">
    <w:nsid w:val="57145149"/>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7" w15:restartNumberingAfterBreak="0">
    <w:nsid w:val="571B6BC3"/>
    <w:multiLevelType w:val="hybridMultilevel"/>
    <w:tmpl w:val="C7EC5DAC"/>
    <w:lvl w:ilvl="0" w:tplc="B4E8B3A8">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9" w15:restartNumberingAfterBreak="0">
    <w:nsid w:val="57802458"/>
    <w:multiLevelType w:val="hybridMultilevel"/>
    <w:tmpl w:val="0ACEC2F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57964F4E"/>
    <w:multiLevelType w:val="hybridMultilevel"/>
    <w:tmpl w:val="4C6C2FF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1"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57CA3B91"/>
    <w:multiLevelType w:val="hybridMultilevel"/>
    <w:tmpl w:val="EDB2591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3" w15:restartNumberingAfterBreak="0">
    <w:nsid w:val="57D53F42"/>
    <w:multiLevelType w:val="hybridMultilevel"/>
    <w:tmpl w:val="FB58EEBA"/>
    <w:lvl w:ilvl="0" w:tplc="30EE77EA">
      <w:start w:val="1"/>
      <w:numFmt w:val="decimal"/>
      <w:lvlText w:val="P%1."/>
      <w:lvlJc w:val="right"/>
      <w:pPr>
        <w:ind w:left="360" w:hanging="360"/>
      </w:pPr>
      <w:rPr>
        <w:rFonts w:ascii="Arial" w:hAnsi="Arial" w:cs="Arial" w:hint="default"/>
        <w:b/>
        <w:bCs/>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54" w15:restartNumberingAfterBreak="0">
    <w:nsid w:val="57DA1ACF"/>
    <w:multiLevelType w:val="hybridMultilevel"/>
    <w:tmpl w:val="41EA056A"/>
    <w:lvl w:ilvl="0" w:tplc="2C00481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5" w15:restartNumberingAfterBreak="0">
    <w:nsid w:val="580C0AC4"/>
    <w:multiLevelType w:val="hybridMultilevel"/>
    <w:tmpl w:val="7F3A530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6" w15:restartNumberingAfterBreak="0">
    <w:nsid w:val="585803BF"/>
    <w:multiLevelType w:val="hybridMultilevel"/>
    <w:tmpl w:val="CE4CBDDA"/>
    <w:lvl w:ilvl="0" w:tplc="D4FA195A">
      <w:start w:val="1"/>
      <w:numFmt w:val="decimal"/>
      <w:lvlText w:val="10.15.%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857" w15:restartNumberingAfterBreak="0">
    <w:nsid w:val="585E6316"/>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8"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58A62F28"/>
    <w:multiLevelType w:val="hybridMultilevel"/>
    <w:tmpl w:val="57D4EC24"/>
    <w:lvl w:ilvl="0" w:tplc="BFD49D58">
      <w:start w:val="1"/>
      <w:numFmt w:val="decimal"/>
      <w:lvlText w:val="P%1."/>
      <w:lvlJc w:val="right"/>
      <w:pPr>
        <w:ind w:left="36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0"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61"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58FD3060"/>
    <w:multiLevelType w:val="hybridMultilevel"/>
    <w:tmpl w:val="DB42F698"/>
    <w:lvl w:ilvl="0" w:tplc="AB82122E">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3" w15:restartNumberingAfterBreak="0">
    <w:nsid w:val="59100A9B"/>
    <w:multiLevelType w:val="hybridMultilevel"/>
    <w:tmpl w:val="0E88D4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4"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5929325F"/>
    <w:multiLevelType w:val="hybridMultilevel"/>
    <w:tmpl w:val="317A7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593214F5"/>
    <w:multiLevelType w:val="hybridMultilevel"/>
    <w:tmpl w:val="53D0EC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9"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0"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1" w15:restartNumberingAfterBreak="0">
    <w:nsid w:val="59F43334"/>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5A2D4A98"/>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5A430436"/>
    <w:multiLevelType w:val="hybridMultilevel"/>
    <w:tmpl w:val="88325CF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5"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6" w15:restartNumberingAfterBreak="0">
    <w:nsid w:val="5A86115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7"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5AAB1C2B"/>
    <w:multiLevelType w:val="hybridMultilevel"/>
    <w:tmpl w:val="A962B64C"/>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9" w15:restartNumberingAfterBreak="0">
    <w:nsid w:val="5ABB00AD"/>
    <w:multiLevelType w:val="hybridMultilevel"/>
    <w:tmpl w:val="3C7E0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0" w15:restartNumberingAfterBreak="0">
    <w:nsid w:val="5AC0511B"/>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81"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82"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3" w15:restartNumberingAfterBreak="0">
    <w:nsid w:val="5B3433D2"/>
    <w:multiLevelType w:val="hybridMultilevel"/>
    <w:tmpl w:val="73829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5"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886"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887" w15:restartNumberingAfterBreak="0">
    <w:nsid w:val="5B9E0308"/>
    <w:multiLevelType w:val="hybridMultilevel"/>
    <w:tmpl w:val="D198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5BA47797"/>
    <w:multiLevelType w:val="hybridMultilevel"/>
    <w:tmpl w:val="374246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9" w15:restartNumberingAfterBreak="0">
    <w:nsid w:val="5BA76347"/>
    <w:multiLevelType w:val="hybridMultilevel"/>
    <w:tmpl w:val="D02CC2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0"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1"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2" w15:restartNumberingAfterBreak="0">
    <w:nsid w:val="5BD41F97"/>
    <w:multiLevelType w:val="hybridMultilevel"/>
    <w:tmpl w:val="3998CB92"/>
    <w:lvl w:ilvl="0" w:tplc="2C7A91A8">
      <w:start w:val="1"/>
      <w:numFmt w:val="decimal"/>
      <w:lvlText w:val="K-%1."/>
      <w:lvlJc w:val="left"/>
      <w:pPr>
        <w:ind w:left="720" w:hanging="360"/>
      </w:pPr>
      <w:rPr>
        <w:rFonts w:ascii="Arial" w:hAnsi="Arial" w:cs="Arial" w:hint="default"/>
        <w:b/>
        <w:i w:val="0"/>
        <w:sz w:val="24"/>
        <w:szCs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3" w15:restartNumberingAfterBreak="0">
    <w:nsid w:val="5BF74A2F"/>
    <w:multiLevelType w:val="hybridMultilevel"/>
    <w:tmpl w:val="6C14DB3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4"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7"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8" w15:restartNumberingAfterBreak="0">
    <w:nsid w:val="5C81794F"/>
    <w:multiLevelType w:val="multilevel"/>
    <w:tmpl w:val="26A626F8"/>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899" w15:restartNumberingAfterBreak="0">
    <w:nsid w:val="5C851DA7"/>
    <w:multiLevelType w:val="hybridMultilevel"/>
    <w:tmpl w:val="67D4B3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0" w15:restartNumberingAfterBreak="0">
    <w:nsid w:val="5C9B78C0"/>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2"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4" w15:restartNumberingAfterBreak="0">
    <w:nsid w:val="5CF57CB1"/>
    <w:multiLevelType w:val="hybridMultilevel"/>
    <w:tmpl w:val="406A7D4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5" w15:restartNumberingAfterBreak="0">
    <w:nsid w:val="5D012A76"/>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6" w15:restartNumberingAfterBreak="0">
    <w:nsid w:val="5D10039F"/>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7"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8"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9" w15:restartNumberingAfterBreak="0">
    <w:nsid w:val="5DB10C02"/>
    <w:multiLevelType w:val="hybridMultilevel"/>
    <w:tmpl w:val="C6D45D3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0" w15:restartNumberingAfterBreak="0">
    <w:nsid w:val="5DC50A41"/>
    <w:multiLevelType w:val="hybridMultilevel"/>
    <w:tmpl w:val="080C1A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1" w15:restartNumberingAfterBreak="0">
    <w:nsid w:val="5DE311DF"/>
    <w:multiLevelType w:val="hybridMultilevel"/>
    <w:tmpl w:val="B7909F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5E1928A2"/>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913"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914" w15:restartNumberingAfterBreak="0">
    <w:nsid w:val="5E301586"/>
    <w:multiLevelType w:val="hybridMultilevel"/>
    <w:tmpl w:val="EBACE81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5" w15:restartNumberingAfterBreak="0">
    <w:nsid w:val="5E467E56"/>
    <w:multiLevelType w:val="hybridMultilevel"/>
    <w:tmpl w:val="E13659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6" w15:restartNumberingAfterBreak="0">
    <w:nsid w:val="5E4B2AF2"/>
    <w:multiLevelType w:val="hybridMultilevel"/>
    <w:tmpl w:val="7946EFC0"/>
    <w:lvl w:ilvl="0" w:tplc="255A367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7"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8" w15:restartNumberingAfterBreak="0">
    <w:nsid w:val="5E676CD6"/>
    <w:multiLevelType w:val="hybridMultilevel"/>
    <w:tmpl w:val="5CD6D64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9" w15:restartNumberingAfterBreak="0">
    <w:nsid w:val="5E731F4D"/>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20" w15:restartNumberingAfterBreak="0">
    <w:nsid w:val="5E9668ED"/>
    <w:multiLevelType w:val="hybridMultilevel"/>
    <w:tmpl w:val="14C89C14"/>
    <w:lvl w:ilvl="0" w:tplc="795C197E">
      <w:start w:val="1"/>
      <w:numFmt w:val="decimal"/>
      <w:lvlText w:val="CU-%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1" w15:restartNumberingAfterBreak="0">
    <w:nsid w:val="5EBA507F"/>
    <w:multiLevelType w:val="hybridMultilevel"/>
    <w:tmpl w:val="A166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5ED31B56"/>
    <w:multiLevelType w:val="hybridMultilevel"/>
    <w:tmpl w:val="D9A40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5EF366AA"/>
    <w:multiLevelType w:val="hybridMultilevel"/>
    <w:tmpl w:val="D43CBA20"/>
    <w:lvl w:ilvl="0" w:tplc="0C3CD5C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4" w15:restartNumberingAfterBreak="0">
    <w:nsid w:val="5EFD6651"/>
    <w:multiLevelType w:val="hybridMultilevel"/>
    <w:tmpl w:val="126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5F6442E4"/>
    <w:multiLevelType w:val="hybridMultilevel"/>
    <w:tmpl w:val="D396E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7"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8"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0"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6046206A"/>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3" w15:restartNumberingAfterBreak="0">
    <w:nsid w:val="60752514"/>
    <w:multiLevelType w:val="hybridMultilevel"/>
    <w:tmpl w:val="76E261E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4"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35"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36"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7"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8"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9" w15:restartNumberingAfterBreak="0">
    <w:nsid w:val="612C320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0" w15:restartNumberingAfterBreak="0">
    <w:nsid w:val="61373D63"/>
    <w:multiLevelType w:val="hybridMultilevel"/>
    <w:tmpl w:val="75FCBB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1" w15:restartNumberingAfterBreak="0">
    <w:nsid w:val="61484FC9"/>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2" w15:restartNumberingAfterBreak="0">
    <w:nsid w:val="614C59E0"/>
    <w:multiLevelType w:val="hybridMultilevel"/>
    <w:tmpl w:val="6094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583518"/>
    <w:multiLevelType w:val="hybridMultilevel"/>
    <w:tmpl w:val="224AD330"/>
    <w:lvl w:ilvl="0" w:tplc="5CAED4DE">
      <w:start w:val="1"/>
      <w:numFmt w:val="decimal"/>
      <w:lvlText w:val="P%1."/>
      <w:lvlJc w:val="left"/>
      <w:pPr>
        <w:ind w:left="720" w:hanging="360"/>
      </w:pPr>
      <w:rPr>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44" w15:restartNumberingAfterBreak="0">
    <w:nsid w:val="615D7DA3"/>
    <w:multiLevelType w:val="hybridMultilevel"/>
    <w:tmpl w:val="350423A4"/>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5"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6"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9"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0" w15:restartNumberingAfterBreak="0">
    <w:nsid w:val="61F530F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1" w15:restartNumberingAfterBreak="0">
    <w:nsid w:val="61FC4567"/>
    <w:multiLevelType w:val="hybridMultilevel"/>
    <w:tmpl w:val="7F88E11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2" w15:restartNumberingAfterBreak="0">
    <w:nsid w:val="62297FD5"/>
    <w:multiLevelType w:val="hybridMultilevel"/>
    <w:tmpl w:val="CA4C55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3" w15:restartNumberingAfterBreak="0">
    <w:nsid w:val="623A172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4" w15:restartNumberingAfterBreak="0">
    <w:nsid w:val="62411C93"/>
    <w:multiLevelType w:val="hybridMultilevel"/>
    <w:tmpl w:val="D1D2DC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5"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6" w15:restartNumberingAfterBreak="0">
    <w:nsid w:val="62A40A52"/>
    <w:multiLevelType w:val="hybridMultilevel"/>
    <w:tmpl w:val="A8C4FD6C"/>
    <w:lvl w:ilvl="0" w:tplc="B992B7EE">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7" w15:restartNumberingAfterBreak="0">
    <w:nsid w:val="62AC34E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8" w15:restartNumberingAfterBreak="0">
    <w:nsid w:val="62D12F2C"/>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9"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960"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1"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63D228E1"/>
    <w:multiLevelType w:val="hybridMultilevel"/>
    <w:tmpl w:val="C94A9814"/>
    <w:lvl w:ilvl="0" w:tplc="D7DA894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3" w15:restartNumberingAfterBreak="0">
    <w:nsid w:val="64497F4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64"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5" w15:restartNumberingAfterBreak="0">
    <w:nsid w:val="646C40F4"/>
    <w:multiLevelType w:val="hybridMultilevel"/>
    <w:tmpl w:val="3EFA8DDC"/>
    <w:lvl w:ilvl="0" w:tplc="A56A5FD2">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6" w15:restartNumberingAfterBreak="0">
    <w:nsid w:val="648A5A20"/>
    <w:multiLevelType w:val="hybridMultilevel"/>
    <w:tmpl w:val="792859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7" w15:restartNumberingAfterBreak="0">
    <w:nsid w:val="648C176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8" w15:restartNumberingAfterBreak="0">
    <w:nsid w:val="649C084D"/>
    <w:multiLevelType w:val="hybridMultilevel"/>
    <w:tmpl w:val="394EE5B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9" w15:restartNumberingAfterBreak="0">
    <w:nsid w:val="64D1056E"/>
    <w:multiLevelType w:val="hybridMultilevel"/>
    <w:tmpl w:val="FD72B11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0" w15:restartNumberingAfterBreak="0">
    <w:nsid w:val="64E8552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1"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2" w15:restartNumberingAfterBreak="0">
    <w:nsid w:val="650D6DB9"/>
    <w:multiLevelType w:val="hybridMultilevel"/>
    <w:tmpl w:val="3372E5A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3" w15:restartNumberingAfterBreak="0">
    <w:nsid w:val="653317C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74" w15:restartNumberingAfterBreak="0">
    <w:nsid w:val="65373C8E"/>
    <w:multiLevelType w:val="hybridMultilevel"/>
    <w:tmpl w:val="BDCEF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5"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6" w15:restartNumberingAfterBreak="0">
    <w:nsid w:val="657B69FD"/>
    <w:multiLevelType w:val="hybridMultilevel"/>
    <w:tmpl w:val="CAF006DA"/>
    <w:lvl w:ilvl="0" w:tplc="4B1E195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7"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8"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9" w15:restartNumberingAfterBreak="0">
    <w:nsid w:val="65925187"/>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0"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1"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82"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3"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5" w15:restartNumberingAfterBreak="0">
    <w:nsid w:val="65CC1CC0"/>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6"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7"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8" w15:restartNumberingAfterBreak="0">
    <w:nsid w:val="663F5666"/>
    <w:multiLevelType w:val="hybridMultilevel"/>
    <w:tmpl w:val="7E3E9B2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9" w15:restartNumberingAfterBreak="0">
    <w:nsid w:val="6644046F"/>
    <w:multiLevelType w:val="hybridMultilevel"/>
    <w:tmpl w:val="8802150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0"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1" w15:restartNumberingAfterBreak="0">
    <w:nsid w:val="669655D2"/>
    <w:multiLevelType w:val="hybridMultilevel"/>
    <w:tmpl w:val="5556259E"/>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2" w15:restartNumberingAfterBreak="0">
    <w:nsid w:val="669E0761"/>
    <w:multiLevelType w:val="hybridMultilevel"/>
    <w:tmpl w:val="0118685C"/>
    <w:lvl w:ilvl="0" w:tplc="2A02DAAA">
      <w:start w:val="1"/>
      <w:numFmt w:val="decimal"/>
      <w:lvlText w:val="10.6.%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3" w15:restartNumberingAfterBreak="0">
    <w:nsid w:val="66CC7F5A"/>
    <w:multiLevelType w:val="hybridMultilevel"/>
    <w:tmpl w:val="C89A720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4" w15:restartNumberingAfterBreak="0">
    <w:nsid w:val="66E80DC4"/>
    <w:multiLevelType w:val="hybridMultilevel"/>
    <w:tmpl w:val="4A4C9A78"/>
    <w:lvl w:ilvl="0" w:tplc="6880620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5" w15:restartNumberingAfterBreak="0">
    <w:nsid w:val="66FB7CE7"/>
    <w:multiLevelType w:val="hybridMultilevel"/>
    <w:tmpl w:val="80245762"/>
    <w:lvl w:ilvl="0" w:tplc="D66C7316">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6" w15:restartNumberingAfterBreak="0">
    <w:nsid w:val="670862BD"/>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7"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8"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9" w15:restartNumberingAfterBreak="0">
    <w:nsid w:val="67475243"/>
    <w:multiLevelType w:val="hybridMultilevel"/>
    <w:tmpl w:val="24C615D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0" w15:restartNumberingAfterBreak="0">
    <w:nsid w:val="67573DFC"/>
    <w:multiLevelType w:val="hybridMultilevel"/>
    <w:tmpl w:val="62E0A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1" w15:restartNumberingAfterBreak="0">
    <w:nsid w:val="679D3C63"/>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02"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3"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5"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6" w15:restartNumberingAfterBreak="0">
    <w:nsid w:val="685A0FFE"/>
    <w:multiLevelType w:val="hybridMultilevel"/>
    <w:tmpl w:val="2A266A66"/>
    <w:lvl w:ilvl="0" w:tplc="4776D1B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7" w15:restartNumberingAfterBreak="0">
    <w:nsid w:val="68612DE8"/>
    <w:multiLevelType w:val="hybridMultilevel"/>
    <w:tmpl w:val="9280B80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8" w15:restartNumberingAfterBreak="0">
    <w:nsid w:val="686367EB"/>
    <w:multiLevelType w:val="hybridMultilevel"/>
    <w:tmpl w:val="F61631C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9" w15:restartNumberingAfterBreak="0">
    <w:nsid w:val="686B0BD0"/>
    <w:multiLevelType w:val="hybridMultilevel"/>
    <w:tmpl w:val="DEFE427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0"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1" w15:restartNumberingAfterBreak="0">
    <w:nsid w:val="68FA0C06"/>
    <w:multiLevelType w:val="hybridMultilevel"/>
    <w:tmpl w:val="F8F8C7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2" w15:restartNumberingAfterBreak="0">
    <w:nsid w:val="68FA7D08"/>
    <w:multiLevelType w:val="hybridMultilevel"/>
    <w:tmpl w:val="E1DEB9D2"/>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3" w15:restartNumberingAfterBreak="0">
    <w:nsid w:val="690C4702"/>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14"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5" w15:restartNumberingAfterBreak="0">
    <w:nsid w:val="6918009B"/>
    <w:multiLevelType w:val="hybridMultilevel"/>
    <w:tmpl w:val="B23890B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6"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7" w15:restartNumberingAfterBreak="0">
    <w:nsid w:val="694B2389"/>
    <w:multiLevelType w:val="hybridMultilevel"/>
    <w:tmpl w:val="FBFC8606"/>
    <w:lvl w:ilvl="0" w:tplc="0EA088BC">
      <w:start w:val="1"/>
      <w:numFmt w:val="decimal"/>
      <w:lvlText w:val="K%1."/>
      <w:lvlJc w:val="left"/>
      <w:pPr>
        <w:ind w:left="1260" w:hanging="360"/>
      </w:pPr>
      <w:rPr>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18"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9"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0" w15:restartNumberingAfterBreak="0">
    <w:nsid w:val="69825DC9"/>
    <w:multiLevelType w:val="hybridMultilevel"/>
    <w:tmpl w:val="5E486E2C"/>
    <w:lvl w:ilvl="0" w:tplc="B8B45308">
      <w:start w:val="1"/>
      <w:numFmt w:val="decimal"/>
      <w:lvlText w:val="P%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021"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2" w15:restartNumberingAfterBreak="0">
    <w:nsid w:val="69A0767F"/>
    <w:multiLevelType w:val="hybridMultilevel"/>
    <w:tmpl w:val="6A361C9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3" w15:restartNumberingAfterBreak="0">
    <w:nsid w:val="69B04D10"/>
    <w:multiLevelType w:val="hybridMultilevel"/>
    <w:tmpl w:val="58285096"/>
    <w:lvl w:ilvl="0" w:tplc="0409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4" w15:restartNumberingAfterBreak="0">
    <w:nsid w:val="69EC4AA6"/>
    <w:multiLevelType w:val="hybridMultilevel"/>
    <w:tmpl w:val="169EFD6E"/>
    <w:lvl w:ilvl="0" w:tplc="1E945536">
      <w:start w:val="1"/>
      <w:numFmt w:val="decimal"/>
      <w:lvlText w:val="P%1."/>
      <w:lvlJc w:val="left"/>
      <w:pPr>
        <w:ind w:left="843" w:hanging="360"/>
      </w:pPr>
      <w:rPr>
        <w:rFonts w:ascii="Arial" w:hAnsi="Arial" w:cs="Arial" w:hint="default"/>
        <w:b/>
        <w:bCs/>
        <w:i w:val="0"/>
        <w:iCs w:val="0"/>
        <w:sz w:val="22"/>
        <w:szCs w:val="22"/>
      </w:rPr>
    </w:lvl>
    <w:lvl w:ilvl="1" w:tplc="04090019" w:tentative="1">
      <w:start w:val="1"/>
      <w:numFmt w:val="lowerLetter"/>
      <w:lvlText w:val="%2."/>
      <w:lvlJc w:val="left"/>
      <w:pPr>
        <w:ind w:left="1563" w:hanging="360"/>
      </w:pPr>
    </w:lvl>
    <w:lvl w:ilvl="2" w:tplc="0409001B" w:tentative="1">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1025"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6" w15:restartNumberingAfterBreak="0">
    <w:nsid w:val="69F40170"/>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27" w15:restartNumberingAfterBreak="0">
    <w:nsid w:val="6A0751B8"/>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8"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9" w15:restartNumberingAfterBreak="0">
    <w:nsid w:val="6A24442A"/>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0"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1"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2" w15:restartNumberingAfterBreak="0">
    <w:nsid w:val="6A73004E"/>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3" w15:restartNumberingAfterBreak="0">
    <w:nsid w:val="6A9369AD"/>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4" w15:restartNumberingAfterBreak="0">
    <w:nsid w:val="6ABB612E"/>
    <w:multiLevelType w:val="multilevel"/>
    <w:tmpl w:val="ACBE95AE"/>
    <w:lvl w:ilvl="0">
      <w:start w:val="1"/>
      <w:numFmt w:val="decimal"/>
      <w:lvlText w:val="%1."/>
      <w:lvlJc w:val="left"/>
      <w:pPr>
        <w:ind w:left="450" w:hanging="360"/>
      </w:pPr>
      <w:rPr>
        <w:rFonts w:hint="default"/>
        <w:b/>
      </w:rPr>
    </w:lvl>
    <w:lvl w:ilvl="1">
      <w:start w:val="7"/>
      <w:numFmt w:val="decimal"/>
      <w:isLgl/>
      <w:lvlText w:val="%1.%2."/>
      <w:lvlJc w:val="left"/>
      <w:pPr>
        <w:ind w:left="1080" w:hanging="72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61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4140" w:hanging="2160"/>
      </w:pPr>
      <w:rPr>
        <w:rFonts w:hint="default"/>
      </w:rPr>
    </w:lvl>
    <w:lvl w:ilvl="8">
      <w:start w:val="1"/>
      <w:numFmt w:val="decimal"/>
      <w:isLgl/>
      <w:lvlText w:val="%1.%2.%3.%4.%5.%6.%7.%8.%9."/>
      <w:lvlJc w:val="left"/>
      <w:pPr>
        <w:ind w:left="4410" w:hanging="2160"/>
      </w:pPr>
      <w:rPr>
        <w:rFonts w:hint="default"/>
      </w:rPr>
    </w:lvl>
  </w:abstractNum>
  <w:abstractNum w:abstractNumId="1035"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36" w15:restartNumberingAfterBreak="0">
    <w:nsid w:val="6AC43802"/>
    <w:multiLevelType w:val="hybridMultilevel"/>
    <w:tmpl w:val="B55CF84C"/>
    <w:lvl w:ilvl="0" w:tplc="9CBC55FA">
      <w:start w:val="1"/>
      <w:numFmt w:val="decimal"/>
      <w:lvlText w:val="10.2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7"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6ADB1229"/>
    <w:multiLevelType w:val="hybridMultilevel"/>
    <w:tmpl w:val="A6F8FC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9" w15:restartNumberingAfterBreak="0">
    <w:nsid w:val="6AED6785"/>
    <w:multiLevelType w:val="hybridMultilevel"/>
    <w:tmpl w:val="363C238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0" w15:restartNumberingAfterBreak="0">
    <w:nsid w:val="6AF631F0"/>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1" w15:restartNumberingAfterBreak="0">
    <w:nsid w:val="6AFA4480"/>
    <w:multiLevelType w:val="hybridMultilevel"/>
    <w:tmpl w:val="63F88DE6"/>
    <w:lvl w:ilvl="0" w:tplc="30EE77EA">
      <w:start w:val="1"/>
      <w:numFmt w:val="decimal"/>
      <w:lvlText w:val="P%1."/>
      <w:lvlJc w:val="right"/>
      <w:pPr>
        <w:ind w:left="810" w:hanging="360"/>
      </w:pPr>
      <w:rPr>
        <w:rFonts w:ascii="Arial" w:hAnsi="Arial" w:cs="Arial" w:hint="default"/>
        <w:b/>
        <w:bCs/>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42" w15:restartNumberingAfterBreak="0">
    <w:nsid w:val="6B091488"/>
    <w:multiLevelType w:val="hybridMultilevel"/>
    <w:tmpl w:val="91A60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4"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6BCB28C5"/>
    <w:multiLevelType w:val="hybridMultilevel"/>
    <w:tmpl w:val="85B4C31C"/>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6" w15:restartNumberingAfterBreak="0">
    <w:nsid w:val="6BD521CB"/>
    <w:multiLevelType w:val="hybridMultilevel"/>
    <w:tmpl w:val="40C08A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7" w15:restartNumberingAfterBreak="0">
    <w:nsid w:val="6BD93E70"/>
    <w:multiLevelType w:val="hybridMultilevel"/>
    <w:tmpl w:val="3B22FB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8" w15:restartNumberingAfterBreak="0">
    <w:nsid w:val="6BDE6CAE"/>
    <w:multiLevelType w:val="hybridMultilevel"/>
    <w:tmpl w:val="44443A26"/>
    <w:lvl w:ilvl="0" w:tplc="1CD8CC44">
      <w:start w:val="1"/>
      <w:numFmt w:val="decimal"/>
      <w:lvlText w:val="P%1."/>
      <w:lvlJc w:val="right"/>
      <w:pPr>
        <w:ind w:left="827" w:hanging="360"/>
      </w:pPr>
      <w:rPr>
        <w:rFonts w:ascii="Arial" w:hAnsi="Arial" w:cs="Arial" w:hint="default"/>
        <w:b/>
        <w:bCs/>
        <w:i w:val="0"/>
        <w:iCs w:val="0"/>
        <w:color w:val="000000" w:themeColor="text1"/>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049" w15:restartNumberingAfterBreak="0">
    <w:nsid w:val="6BE621F7"/>
    <w:multiLevelType w:val="hybridMultilevel"/>
    <w:tmpl w:val="6D98E8D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0" w15:restartNumberingAfterBreak="0">
    <w:nsid w:val="6C054CF6"/>
    <w:multiLevelType w:val="hybridMultilevel"/>
    <w:tmpl w:val="7C6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1"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2" w15:restartNumberingAfterBreak="0">
    <w:nsid w:val="6C22136D"/>
    <w:multiLevelType w:val="hybridMultilevel"/>
    <w:tmpl w:val="10944B9C"/>
    <w:lvl w:ilvl="0" w:tplc="1F40562C">
      <w:start w:val="1"/>
      <w:numFmt w:val="decimal"/>
      <w:lvlText w:val="P%1."/>
      <w:lvlJc w:val="left"/>
      <w:pPr>
        <w:ind w:left="360" w:hanging="360"/>
      </w:pPr>
      <w:rPr>
        <w:rFonts w:hint="default"/>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3" w15:restartNumberingAfterBreak="0">
    <w:nsid w:val="6C29387D"/>
    <w:multiLevelType w:val="hybridMultilevel"/>
    <w:tmpl w:val="FAE246A8"/>
    <w:lvl w:ilvl="0" w:tplc="EE389280">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4"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5" w15:restartNumberingAfterBreak="0">
    <w:nsid w:val="6C5716C6"/>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6" w15:restartNumberingAfterBreak="0">
    <w:nsid w:val="6C717520"/>
    <w:multiLevelType w:val="hybridMultilevel"/>
    <w:tmpl w:val="5C42A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7" w15:restartNumberingAfterBreak="0">
    <w:nsid w:val="6CB40D1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8" w15:restartNumberingAfterBreak="0">
    <w:nsid w:val="6CB6589C"/>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59"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0" w15:restartNumberingAfterBreak="0">
    <w:nsid w:val="6CC228EE"/>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1"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2" w15:restartNumberingAfterBreak="0">
    <w:nsid w:val="6D1F0026"/>
    <w:multiLevelType w:val="hybridMultilevel"/>
    <w:tmpl w:val="E2BABF84"/>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3" w15:restartNumberingAfterBreak="0">
    <w:nsid w:val="6D2F047C"/>
    <w:multiLevelType w:val="hybridMultilevel"/>
    <w:tmpl w:val="7714A306"/>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5" w15:restartNumberingAfterBreak="0">
    <w:nsid w:val="6D3D0085"/>
    <w:multiLevelType w:val="hybridMultilevel"/>
    <w:tmpl w:val="5656B140"/>
    <w:lvl w:ilvl="0" w:tplc="A05A2926">
      <w:start w:val="1"/>
      <w:numFmt w:val="decimal"/>
      <w:lvlText w:val="K-%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6" w15:restartNumberingAfterBreak="0">
    <w:nsid w:val="6D580C47"/>
    <w:multiLevelType w:val="hybridMultilevel"/>
    <w:tmpl w:val="63EE21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6D9257E2"/>
    <w:multiLevelType w:val="hybridMultilevel"/>
    <w:tmpl w:val="AEEC29D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6D983555"/>
    <w:multiLevelType w:val="hybridMultilevel"/>
    <w:tmpl w:val="68F63F8A"/>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9"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0" w15:restartNumberingAfterBreak="0">
    <w:nsid w:val="6DB57C50"/>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1"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2"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3" w15:restartNumberingAfterBreak="0">
    <w:nsid w:val="6E3B132D"/>
    <w:multiLevelType w:val="hybridMultilevel"/>
    <w:tmpl w:val="9CC8240E"/>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4" w15:restartNumberingAfterBreak="0">
    <w:nsid w:val="6E411516"/>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5"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6" w15:restartNumberingAfterBreak="0">
    <w:nsid w:val="6E71297C"/>
    <w:multiLevelType w:val="hybridMultilevel"/>
    <w:tmpl w:val="4E62607A"/>
    <w:lvl w:ilvl="0" w:tplc="48B25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7"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8"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9"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EE816CF"/>
    <w:multiLevelType w:val="hybridMultilevel"/>
    <w:tmpl w:val="805A68BE"/>
    <w:lvl w:ilvl="0" w:tplc="30EE77EA">
      <w:start w:val="1"/>
      <w:numFmt w:val="decimal"/>
      <w:lvlText w:val="P%1."/>
      <w:lvlJc w:val="right"/>
      <w:pPr>
        <w:ind w:left="360" w:hanging="360"/>
      </w:pPr>
      <w:rPr>
        <w:rFonts w:ascii="Arial" w:hAnsi="Arial" w:cs="Arial" w:hint="default"/>
        <w:b/>
        <w:bCs/>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1"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2" w15:restartNumberingAfterBreak="0">
    <w:nsid w:val="6F6241B6"/>
    <w:multiLevelType w:val="hybridMultilevel"/>
    <w:tmpl w:val="51AA4F3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3"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4"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5" w15:restartNumberingAfterBreak="0">
    <w:nsid w:val="6FAD1AC6"/>
    <w:multiLevelType w:val="hybridMultilevel"/>
    <w:tmpl w:val="B956BA4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6"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7" w15:restartNumberingAfterBreak="0">
    <w:nsid w:val="6FE15A3B"/>
    <w:multiLevelType w:val="hybridMultilevel"/>
    <w:tmpl w:val="CAF6E4D6"/>
    <w:lvl w:ilvl="0" w:tplc="53429D38">
      <w:start w:val="1"/>
      <w:numFmt w:val="decimal"/>
      <w:lvlText w:val="10.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8" w15:restartNumberingAfterBreak="0">
    <w:nsid w:val="6FE7422D"/>
    <w:multiLevelType w:val="hybridMultilevel"/>
    <w:tmpl w:val="1AD822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9" w15:restartNumberingAfterBreak="0">
    <w:nsid w:val="7013590E"/>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0" w15:restartNumberingAfterBreak="0">
    <w:nsid w:val="709147A7"/>
    <w:multiLevelType w:val="hybridMultilevel"/>
    <w:tmpl w:val="44AE200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1091" w15:restartNumberingAfterBreak="0">
    <w:nsid w:val="70AB3152"/>
    <w:multiLevelType w:val="hybridMultilevel"/>
    <w:tmpl w:val="B93A56D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2"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3"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4"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095" w15:restartNumberingAfterBreak="0">
    <w:nsid w:val="7126177D"/>
    <w:multiLevelType w:val="hybridMultilevel"/>
    <w:tmpl w:val="82E4E3F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6"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7"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098" w15:restartNumberingAfterBreak="0">
    <w:nsid w:val="717C5F50"/>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9"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0"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2" w15:restartNumberingAfterBreak="0">
    <w:nsid w:val="71B575D0"/>
    <w:multiLevelType w:val="hybridMultilevel"/>
    <w:tmpl w:val="E4BA56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3"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4" w15:restartNumberingAfterBreak="0">
    <w:nsid w:val="71CC797B"/>
    <w:multiLevelType w:val="hybridMultilevel"/>
    <w:tmpl w:val="022E1674"/>
    <w:lvl w:ilvl="0" w:tplc="719AC1F8">
      <w:start w:val="1"/>
      <w:numFmt w:val="decimal"/>
      <w:lvlText w:val="P%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105" w15:restartNumberingAfterBreak="0">
    <w:nsid w:val="71E357C6"/>
    <w:multiLevelType w:val="hybridMultilevel"/>
    <w:tmpl w:val="200A8544"/>
    <w:lvl w:ilvl="0" w:tplc="20909D68">
      <w:start w:val="1"/>
      <w:numFmt w:val="decimal"/>
      <w:lvlText w:val="P-%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6"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7" w15:restartNumberingAfterBreak="0">
    <w:nsid w:val="7207523D"/>
    <w:multiLevelType w:val="hybridMultilevel"/>
    <w:tmpl w:val="198A2CE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8" w15:restartNumberingAfterBreak="0">
    <w:nsid w:val="7240551B"/>
    <w:multiLevelType w:val="hybridMultilevel"/>
    <w:tmpl w:val="732A6B0C"/>
    <w:lvl w:ilvl="0" w:tplc="79A08F38">
      <w:start w:val="1"/>
      <w:numFmt w:val="decimal"/>
      <w:lvlText w:val="P%1."/>
      <w:lvlJc w:val="left"/>
      <w:pPr>
        <w:ind w:left="763" w:hanging="360"/>
      </w:pPr>
      <w:rPr>
        <w:rFonts w:hint="default"/>
        <w:b/>
        <w:bCs/>
      </w:rPr>
    </w:lvl>
    <w:lvl w:ilvl="1" w:tplc="20000019" w:tentative="1">
      <w:start w:val="1"/>
      <w:numFmt w:val="lowerLetter"/>
      <w:lvlText w:val="%2."/>
      <w:lvlJc w:val="left"/>
      <w:pPr>
        <w:ind w:left="1483" w:hanging="360"/>
      </w:pPr>
    </w:lvl>
    <w:lvl w:ilvl="2" w:tplc="2000001B" w:tentative="1">
      <w:start w:val="1"/>
      <w:numFmt w:val="lowerRoman"/>
      <w:lvlText w:val="%3."/>
      <w:lvlJc w:val="right"/>
      <w:pPr>
        <w:ind w:left="2203" w:hanging="180"/>
      </w:pPr>
    </w:lvl>
    <w:lvl w:ilvl="3" w:tplc="2000000F" w:tentative="1">
      <w:start w:val="1"/>
      <w:numFmt w:val="decimal"/>
      <w:lvlText w:val="%4."/>
      <w:lvlJc w:val="left"/>
      <w:pPr>
        <w:ind w:left="2923" w:hanging="360"/>
      </w:pPr>
    </w:lvl>
    <w:lvl w:ilvl="4" w:tplc="20000019" w:tentative="1">
      <w:start w:val="1"/>
      <w:numFmt w:val="lowerLetter"/>
      <w:lvlText w:val="%5."/>
      <w:lvlJc w:val="left"/>
      <w:pPr>
        <w:ind w:left="3643" w:hanging="360"/>
      </w:pPr>
    </w:lvl>
    <w:lvl w:ilvl="5" w:tplc="2000001B" w:tentative="1">
      <w:start w:val="1"/>
      <w:numFmt w:val="lowerRoman"/>
      <w:lvlText w:val="%6."/>
      <w:lvlJc w:val="right"/>
      <w:pPr>
        <w:ind w:left="4363" w:hanging="180"/>
      </w:pPr>
    </w:lvl>
    <w:lvl w:ilvl="6" w:tplc="2000000F" w:tentative="1">
      <w:start w:val="1"/>
      <w:numFmt w:val="decimal"/>
      <w:lvlText w:val="%7."/>
      <w:lvlJc w:val="left"/>
      <w:pPr>
        <w:ind w:left="5083" w:hanging="360"/>
      </w:pPr>
    </w:lvl>
    <w:lvl w:ilvl="7" w:tplc="20000019" w:tentative="1">
      <w:start w:val="1"/>
      <w:numFmt w:val="lowerLetter"/>
      <w:lvlText w:val="%8."/>
      <w:lvlJc w:val="left"/>
      <w:pPr>
        <w:ind w:left="5803" w:hanging="360"/>
      </w:pPr>
    </w:lvl>
    <w:lvl w:ilvl="8" w:tplc="2000001B" w:tentative="1">
      <w:start w:val="1"/>
      <w:numFmt w:val="lowerRoman"/>
      <w:lvlText w:val="%9."/>
      <w:lvlJc w:val="right"/>
      <w:pPr>
        <w:ind w:left="6523" w:hanging="180"/>
      </w:pPr>
    </w:lvl>
  </w:abstractNum>
  <w:abstractNum w:abstractNumId="1109" w15:restartNumberingAfterBreak="0">
    <w:nsid w:val="72480C8F"/>
    <w:multiLevelType w:val="multilevel"/>
    <w:tmpl w:val="DA54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0" w15:restartNumberingAfterBreak="0">
    <w:nsid w:val="72724C71"/>
    <w:multiLevelType w:val="hybridMultilevel"/>
    <w:tmpl w:val="BF884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1" w15:restartNumberingAfterBreak="0">
    <w:nsid w:val="727C5BEC"/>
    <w:multiLevelType w:val="hybridMultilevel"/>
    <w:tmpl w:val="54E43F8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2" w15:restartNumberingAfterBreak="0">
    <w:nsid w:val="727D68ED"/>
    <w:multiLevelType w:val="hybridMultilevel"/>
    <w:tmpl w:val="4E662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3"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4" w15:restartNumberingAfterBreak="0">
    <w:nsid w:val="72A50717"/>
    <w:multiLevelType w:val="hybridMultilevel"/>
    <w:tmpl w:val="6F360B3E"/>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15"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6" w15:restartNumberingAfterBreak="0">
    <w:nsid w:val="72ED5096"/>
    <w:multiLevelType w:val="hybridMultilevel"/>
    <w:tmpl w:val="3D34671C"/>
    <w:lvl w:ilvl="0" w:tplc="2904C5A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7" w15:restartNumberingAfterBreak="0">
    <w:nsid w:val="73111B4F"/>
    <w:multiLevelType w:val="hybridMultilevel"/>
    <w:tmpl w:val="AE3A7502"/>
    <w:lvl w:ilvl="0" w:tplc="06FAF2A0">
      <w:start w:val="3"/>
      <w:numFmt w:val="upperLetter"/>
      <w:lvlText w:val="%1."/>
      <w:lvlJc w:val="left"/>
      <w:pPr>
        <w:ind w:left="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8" w15:restartNumberingAfterBreak="0">
    <w:nsid w:val="7322316B"/>
    <w:multiLevelType w:val="hybridMultilevel"/>
    <w:tmpl w:val="266EBBB4"/>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9" w15:restartNumberingAfterBreak="0">
    <w:nsid w:val="7345648B"/>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20" w15:restartNumberingAfterBreak="0">
    <w:nsid w:val="734859E2"/>
    <w:multiLevelType w:val="hybridMultilevel"/>
    <w:tmpl w:val="0CAC7706"/>
    <w:lvl w:ilvl="0" w:tplc="0409000B">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121" w15:restartNumberingAfterBreak="0">
    <w:nsid w:val="737634A1"/>
    <w:multiLevelType w:val="hybridMultilevel"/>
    <w:tmpl w:val="D472AE1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2" w15:restartNumberingAfterBreak="0">
    <w:nsid w:val="737E7916"/>
    <w:multiLevelType w:val="hybridMultilevel"/>
    <w:tmpl w:val="138C46B8"/>
    <w:lvl w:ilvl="0" w:tplc="AB101AA8">
      <w:start w:val="1"/>
      <w:numFmt w:val="decimal"/>
      <w:lvlText w:val="E%1"/>
      <w:lvlJc w:val="left"/>
      <w:pPr>
        <w:ind w:left="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3"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4" w15:restartNumberingAfterBreak="0">
    <w:nsid w:val="73B0666D"/>
    <w:multiLevelType w:val="hybridMultilevel"/>
    <w:tmpl w:val="3B72E14A"/>
    <w:lvl w:ilvl="0" w:tplc="690A459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5" w15:restartNumberingAfterBreak="0">
    <w:nsid w:val="73C64F18"/>
    <w:multiLevelType w:val="hybridMultilevel"/>
    <w:tmpl w:val="3A5ADBC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6"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7" w15:restartNumberingAfterBreak="0">
    <w:nsid w:val="7423405A"/>
    <w:multiLevelType w:val="hybridMultilevel"/>
    <w:tmpl w:val="1960E0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8" w15:restartNumberingAfterBreak="0">
    <w:nsid w:val="74437F96"/>
    <w:multiLevelType w:val="hybridMultilevel"/>
    <w:tmpl w:val="CFCAFD02"/>
    <w:lvl w:ilvl="0" w:tplc="79A08F38">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9"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0" w15:restartNumberingAfterBreak="0">
    <w:nsid w:val="747170CF"/>
    <w:multiLevelType w:val="hybridMultilevel"/>
    <w:tmpl w:val="ED98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1" w15:restartNumberingAfterBreak="0">
    <w:nsid w:val="749252D7"/>
    <w:multiLevelType w:val="hybridMultilevel"/>
    <w:tmpl w:val="7B7A5EA0"/>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32" w15:restartNumberingAfterBreak="0">
    <w:nsid w:val="749308AE"/>
    <w:multiLevelType w:val="hybridMultilevel"/>
    <w:tmpl w:val="57FAA6C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33" w15:restartNumberingAfterBreak="0">
    <w:nsid w:val="749D6DC7"/>
    <w:multiLevelType w:val="hybridMultilevel"/>
    <w:tmpl w:val="649C4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4" w15:restartNumberingAfterBreak="0">
    <w:nsid w:val="74D3123E"/>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5" w15:restartNumberingAfterBreak="0">
    <w:nsid w:val="75563CC2"/>
    <w:multiLevelType w:val="hybridMultilevel"/>
    <w:tmpl w:val="2CA8917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6" w15:restartNumberingAfterBreak="0">
    <w:nsid w:val="757670BE"/>
    <w:multiLevelType w:val="hybridMultilevel"/>
    <w:tmpl w:val="117AF528"/>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37" w15:restartNumberingAfterBreak="0">
    <w:nsid w:val="75936A58"/>
    <w:multiLevelType w:val="hybridMultilevel"/>
    <w:tmpl w:val="DB24B328"/>
    <w:lvl w:ilvl="0" w:tplc="79A08F38">
      <w:start w:val="1"/>
      <w:numFmt w:val="decimal"/>
      <w:lvlText w:val="P%1."/>
      <w:lvlJc w:val="left"/>
      <w:pPr>
        <w:ind w:left="706" w:hanging="360"/>
      </w:pPr>
      <w:rPr>
        <w:rFonts w:hint="default"/>
        <w:b/>
        <w:bCs/>
      </w:r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138" w15:restartNumberingAfterBreak="0">
    <w:nsid w:val="759529EF"/>
    <w:multiLevelType w:val="hybridMultilevel"/>
    <w:tmpl w:val="FB1CEE7C"/>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9"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0" w15:restartNumberingAfterBreak="0">
    <w:nsid w:val="75A03A36"/>
    <w:multiLevelType w:val="hybridMultilevel"/>
    <w:tmpl w:val="8FF661E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1" w15:restartNumberingAfterBreak="0">
    <w:nsid w:val="75AC08F8"/>
    <w:multiLevelType w:val="hybridMultilevel"/>
    <w:tmpl w:val="739CA89C"/>
    <w:lvl w:ilvl="0" w:tplc="8A44EC36">
      <w:start w:val="1"/>
      <w:numFmt w:val="decimal"/>
      <w:lvlText w:val="K%1."/>
      <w:lvlJc w:val="left"/>
      <w:pPr>
        <w:ind w:left="360" w:hanging="360"/>
      </w:pPr>
      <w:rPr>
        <w:rFonts w:ascii="Arial" w:hAnsi="Arial" w:cs="Arial" w:hint="default"/>
        <w:b/>
        <w:bCs/>
        <w:i w:val="0"/>
        <w:iCs w:val="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2"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3" w15:restartNumberingAfterBreak="0">
    <w:nsid w:val="76043FF7"/>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4" w15:restartNumberingAfterBreak="0">
    <w:nsid w:val="76125219"/>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145"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6" w15:restartNumberingAfterBreak="0">
    <w:nsid w:val="762F3971"/>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7"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9" w15:restartNumberingAfterBreak="0">
    <w:nsid w:val="76847DD6"/>
    <w:multiLevelType w:val="hybridMultilevel"/>
    <w:tmpl w:val="AF0257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0" w15:restartNumberingAfterBreak="0">
    <w:nsid w:val="770F5F0B"/>
    <w:multiLevelType w:val="hybridMultilevel"/>
    <w:tmpl w:val="F55C709C"/>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1"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52"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7F671C3"/>
    <w:multiLevelType w:val="hybridMultilevel"/>
    <w:tmpl w:val="4498C73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4" w15:restartNumberingAfterBreak="0">
    <w:nsid w:val="77FD781C"/>
    <w:multiLevelType w:val="hybridMultilevel"/>
    <w:tmpl w:val="3E0E097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5" w15:restartNumberingAfterBreak="0">
    <w:nsid w:val="780649CE"/>
    <w:multiLevelType w:val="hybridMultilevel"/>
    <w:tmpl w:val="6A1625D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6"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7" w15:restartNumberingAfterBreak="0">
    <w:nsid w:val="78146D61"/>
    <w:multiLevelType w:val="hybridMultilevel"/>
    <w:tmpl w:val="0A84D24A"/>
    <w:lvl w:ilvl="0" w:tplc="16F8A7C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8"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0"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1"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2"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3" w15:restartNumberingAfterBreak="0">
    <w:nsid w:val="78BC1C0F"/>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64" w15:restartNumberingAfterBreak="0">
    <w:nsid w:val="78BD35D2"/>
    <w:multiLevelType w:val="hybridMultilevel"/>
    <w:tmpl w:val="5FF6B49E"/>
    <w:lvl w:ilvl="0" w:tplc="837E1A1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166" w15:restartNumberingAfterBreak="0">
    <w:nsid w:val="78DB326F"/>
    <w:multiLevelType w:val="hybridMultilevel"/>
    <w:tmpl w:val="EEB2C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7" w15:restartNumberingAfterBreak="0">
    <w:nsid w:val="78FE6CD3"/>
    <w:multiLevelType w:val="hybridMultilevel"/>
    <w:tmpl w:val="3AA41D6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9" w15:restartNumberingAfterBreak="0">
    <w:nsid w:val="791917F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0" w15:restartNumberingAfterBreak="0">
    <w:nsid w:val="79352D55"/>
    <w:multiLevelType w:val="hybridMultilevel"/>
    <w:tmpl w:val="AA98050E"/>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1"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1172" w15:restartNumberingAfterBreak="0">
    <w:nsid w:val="79504B97"/>
    <w:multiLevelType w:val="hybridMultilevel"/>
    <w:tmpl w:val="3D764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3" w15:restartNumberingAfterBreak="0">
    <w:nsid w:val="795D3558"/>
    <w:multiLevelType w:val="hybridMultilevel"/>
    <w:tmpl w:val="6E6ECD5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4" w15:restartNumberingAfterBreak="0">
    <w:nsid w:val="799114FC"/>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5"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6"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77" w15:restartNumberingAfterBreak="0">
    <w:nsid w:val="79B15A9E"/>
    <w:multiLevelType w:val="hybridMultilevel"/>
    <w:tmpl w:val="D110F440"/>
    <w:lvl w:ilvl="0" w:tplc="BF64F7D2">
      <w:start w:val="1"/>
      <w:numFmt w:val="decimal"/>
      <w:lvlText w:val="P-%1."/>
      <w:lvlJc w:val="left"/>
      <w:pPr>
        <w:ind w:left="9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8" w15:restartNumberingAfterBreak="0">
    <w:nsid w:val="79C555CE"/>
    <w:multiLevelType w:val="hybridMultilevel"/>
    <w:tmpl w:val="EA42AC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9" w15:restartNumberingAfterBreak="0">
    <w:nsid w:val="79EC2D7E"/>
    <w:multiLevelType w:val="hybridMultilevel"/>
    <w:tmpl w:val="F9200106"/>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0"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1"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82" w15:restartNumberingAfterBreak="0">
    <w:nsid w:val="7A282761"/>
    <w:multiLevelType w:val="hybridMultilevel"/>
    <w:tmpl w:val="4D60C89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3" w15:restartNumberingAfterBreak="0">
    <w:nsid w:val="7A380451"/>
    <w:multiLevelType w:val="hybridMultilevel"/>
    <w:tmpl w:val="823821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4" w15:restartNumberingAfterBreak="0">
    <w:nsid w:val="7A6307FC"/>
    <w:multiLevelType w:val="hybridMultilevel"/>
    <w:tmpl w:val="EA06788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5" w15:restartNumberingAfterBreak="0">
    <w:nsid w:val="7A7243F4"/>
    <w:multiLevelType w:val="hybridMultilevel"/>
    <w:tmpl w:val="3B22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6" w15:restartNumberingAfterBreak="0">
    <w:nsid w:val="7A7E7685"/>
    <w:multiLevelType w:val="hybridMultilevel"/>
    <w:tmpl w:val="BE1E2D56"/>
    <w:lvl w:ilvl="0" w:tplc="C18A4288">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7" w15:restartNumberingAfterBreak="0">
    <w:nsid w:val="7AA157E9"/>
    <w:multiLevelType w:val="hybridMultilevel"/>
    <w:tmpl w:val="BEC6438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8" w15:restartNumberingAfterBreak="0">
    <w:nsid w:val="7AA73D48"/>
    <w:multiLevelType w:val="hybridMultilevel"/>
    <w:tmpl w:val="4A9A5C66"/>
    <w:lvl w:ilvl="0" w:tplc="30EE77EA">
      <w:start w:val="1"/>
      <w:numFmt w:val="decimal"/>
      <w:lvlText w:val="P%1."/>
      <w:lvlJc w:val="right"/>
      <w:pPr>
        <w:ind w:left="360" w:hanging="360"/>
      </w:pPr>
      <w:rPr>
        <w:rFonts w:ascii="Arial" w:hAnsi="Arial" w:cs="Arial"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9" w15:restartNumberingAfterBreak="0">
    <w:nsid w:val="7B1A64C7"/>
    <w:multiLevelType w:val="hybridMultilevel"/>
    <w:tmpl w:val="E9B66B96"/>
    <w:lvl w:ilvl="0" w:tplc="318EA08A">
      <w:start w:val="1"/>
      <w:numFmt w:val="decimal"/>
      <w:lvlText w:val="10.1.%1"/>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318EA08A">
      <w:start w:val="1"/>
      <w:numFmt w:val="decimal"/>
      <w:lvlText w:val="10.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0" w15:restartNumberingAfterBreak="0">
    <w:nsid w:val="7B391DF7"/>
    <w:multiLevelType w:val="hybridMultilevel"/>
    <w:tmpl w:val="46EEA1EC"/>
    <w:lvl w:ilvl="0" w:tplc="2C7A91A8">
      <w:start w:val="1"/>
      <w:numFmt w:val="decimal"/>
      <w:lvlText w:val="K-%1."/>
      <w:lvlJc w:val="left"/>
      <w:pPr>
        <w:ind w:left="720" w:hanging="360"/>
      </w:pPr>
      <w:rPr>
        <w:rFonts w:ascii="Arial" w:hAnsi="Arial" w:cs="Aria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1" w15:restartNumberingAfterBreak="0">
    <w:nsid w:val="7B76268F"/>
    <w:multiLevelType w:val="hybridMultilevel"/>
    <w:tmpl w:val="FD44C6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2"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3" w15:restartNumberingAfterBreak="0">
    <w:nsid w:val="7B8332C8"/>
    <w:multiLevelType w:val="hybridMultilevel"/>
    <w:tmpl w:val="A922F73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4"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5" w15:restartNumberingAfterBreak="0">
    <w:nsid w:val="7B9D0411"/>
    <w:multiLevelType w:val="hybridMultilevel"/>
    <w:tmpl w:val="3A24F54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6" w15:restartNumberingAfterBreak="0">
    <w:nsid w:val="7BA237D9"/>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7" w15:restartNumberingAfterBreak="0">
    <w:nsid w:val="7BBD5EC8"/>
    <w:multiLevelType w:val="hybridMultilevel"/>
    <w:tmpl w:val="EF88DAA0"/>
    <w:lvl w:ilvl="0" w:tplc="9E70C618">
      <w:start w:val="1"/>
      <w:numFmt w:val="decimal"/>
      <w:lvlText w:val="P%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8" w15:restartNumberingAfterBreak="0">
    <w:nsid w:val="7BD449F3"/>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9" w15:restartNumberingAfterBreak="0">
    <w:nsid w:val="7BE43EF1"/>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0" w15:restartNumberingAfterBreak="0">
    <w:nsid w:val="7C0C1FB8"/>
    <w:multiLevelType w:val="hybridMultilevel"/>
    <w:tmpl w:val="1EBC5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1" w15:restartNumberingAfterBreak="0">
    <w:nsid w:val="7C1C01CF"/>
    <w:multiLevelType w:val="hybridMultilevel"/>
    <w:tmpl w:val="828A6D1E"/>
    <w:lvl w:ilvl="0" w:tplc="A86CDCE0">
      <w:start w:val="1"/>
      <w:numFmt w:val="decimal"/>
      <w:lvlText w:val="P-%1."/>
      <w:lvlJc w:val="left"/>
      <w:pPr>
        <w:ind w:left="360" w:hanging="360"/>
      </w:pPr>
      <w:rPr>
        <w:rFonts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02" w15:restartNumberingAfterBreak="0">
    <w:nsid w:val="7CC6039A"/>
    <w:multiLevelType w:val="hybridMultilevel"/>
    <w:tmpl w:val="D868A80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203"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204" w15:restartNumberingAfterBreak="0">
    <w:nsid w:val="7D2E29D6"/>
    <w:multiLevelType w:val="hybridMultilevel"/>
    <w:tmpl w:val="5A4A2802"/>
    <w:lvl w:ilvl="0" w:tplc="4DAE91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5"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6"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7" w15:restartNumberingAfterBreak="0">
    <w:nsid w:val="7DE75180"/>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8"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9"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210" w15:restartNumberingAfterBreak="0">
    <w:nsid w:val="7E555E11"/>
    <w:multiLevelType w:val="hybridMultilevel"/>
    <w:tmpl w:val="12BE58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1"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2" w15:restartNumberingAfterBreak="0">
    <w:nsid w:val="7E5D77AD"/>
    <w:multiLevelType w:val="hybridMultilevel"/>
    <w:tmpl w:val="03A090F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3" w15:restartNumberingAfterBreak="0">
    <w:nsid w:val="7E5E29D7"/>
    <w:multiLevelType w:val="hybridMultilevel"/>
    <w:tmpl w:val="C848218A"/>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4" w15:restartNumberingAfterBreak="0">
    <w:nsid w:val="7E613248"/>
    <w:multiLevelType w:val="hybridMultilevel"/>
    <w:tmpl w:val="A04ADE66"/>
    <w:lvl w:ilvl="0" w:tplc="8278A47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7E7102A8"/>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6" w15:restartNumberingAfterBreak="0">
    <w:nsid w:val="7E7D426B"/>
    <w:multiLevelType w:val="hybridMultilevel"/>
    <w:tmpl w:val="74E637E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7" w15:restartNumberingAfterBreak="0">
    <w:nsid w:val="7E803A0E"/>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18" w15:restartNumberingAfterBreak="0">
    <w:nsid w:val="7EB8225B"/>
    <w:multiLevelType w:val="hybridMultilevel"/>
    <w:tmpl w:val="8A6CE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9"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0" w15:restartNumberingAfterBreak="0">
    <w:nsid w:val="7EFC4AB1"/>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1" w15:restartNumberingAfterBreak="0">
    <w:nsid w:val="7EFF6181"/>
    <w:multiLevelType w:val="hybridMultilevel"/>
    <w:tmpl w:val="D264C0E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2"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3" w15:restartNumberingAfterBreak="0">
    <w:nsid w:val="7F595A11"/>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4" w15:restartNumberingAfterBreak="0">
    <w:nsid w:val="7F912DAC"/>
    <w:multiLevelType w:val="hybridMultilevel"/>
    <w:tmpl w:val="BC269D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5" w15:restartNumberingAfterBreak="0">
    <w:nsid w:val="7F93065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226"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7" w15:restartNumberingAfterBreak="0">
    <w:nsid w:val="7FB92F9D"/>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8" w15:restartNumberingAfterBreak="0">
    <w:nsid w:val="7FBB7374"/>
    <w:multiLevelType w:val="multilevel"/>
    <w:tmpl w:val="E41EEE3C"/>
    <w:lvl w:ilvl="0">
      <w:start w:val="1"/>
      <w:numFmt w:val="decimal"/>
      <w:lvlText w:val="P%1."/>
      <w:lvlJc w:val="right"/>
      <w:pPr>
        <w:tabs>
          <w:tab w:val="num" w:pos="720"/>
        </w:tabs>
        <w:ind w:left="720" w:hanging="360"/>
      </w:pPr>
      <w:rPr>
        <w:rFonts w:ascii="Arial" w:hAnsi="Arial" w:cs="Arial" w:hint="default"/>
        <w:b/>
        <w:bCs/>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9"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FDA174B"/>
    <w:multiLevelType w:val="hybridMultilevel"/>
    <w:tmpl w:val="74C65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1" w15:restartNumberingAfterBreak="0">
    <w:nsid w:val="7FDB4C6E"/>
    <w:multiLevelType w:val="hybridMultilevel"/>
    <w:tmpl w:val="B31EFFA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2" w15:restartNumberingAfterBreak="0">
    <w:nsid w:val="7FFD7173"/>
    <w:multiLevelType w:val="hybridMultilevel"/>
    <w:tmpl w:val="1D6644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4207760">
    <w:abstractNumId w:val="774"/>
  </w:num>
  <w:num w:numId="2" w16cid:durableId="1183595590">
    <w:abstractNumId w:val="959"/>
  </w:num>
  <w:num w:numId="3" w16cid:durableId="362219616">
    <w:abstractNumId w:val="739"/>
  </w:num>
  <w:num w:numId="4" w16cid:durableId="301469183">
    <w:abstractNumId w:val="13"/>
  </w:num>
  <w:num w:numId="5" w16cid:durableId="1209297399">
    <w:abstractNumId w:val="30"/>
  </w:num>
  <w:num w:numId="6" w16cid:durableId="919288475">
    <w:abstractNumId w:val="999"/>
  </w:num>
  <w:num w:numId="7" w16cid:durableId="530341457">
    <w:abstractNumId w:val="498"/>
  </w:num>
  <w:num w:numId="8" w16cid:durableId="14888988">
    <w:abstractNumId w:val="732"/>
  </w:num>
  <w:num w:numId="9" w16cid:durableId="624502736">
    <w:abstractNumId w:val="781"/>
  </w:num>
  <w:num w:numId="10" w16cid:durableId="488525485">
    <w:abstractNumId w:val="968"/>
  </w:num>
  <w:num w:numId="11" w16cid:durableId="1946040394">
    <w:abstractNumId w:val="493"/>
  </w:num>
  <w:num w:numId="12" w16cid:durableId="518088489">
    <w:abstractNumId w:val="562"/>
  </w:num>
  <w:num w:numId="13" w16cid:durableId="2116829102">
    <w:abstractNumId w:val="99"/>
  </w:num>
  <w:num w:numId="14" w16cid:durableId="999960639">
    <w:abstractNumId w:val="818"/>
  </w:num>
  <w:num w:numId="15" w16cid:durableId="179589588">
    <w:abstractNumId w:val="50"/>
  </w:num>
  <w:num w:numId="16" w16cid:durableId="1737632845">
    <w:abstractNumId w:val="297"/>
  </w:num>
  <w:num w:numId="17" w16cid:durableId="343749694">
    <w:abstractNumId w:val="916"/>
  </w:num>
  <w:num w:numId="18" w16cid:durableId="1877815004">
    <w:abstractNumId w:val="1020"/>
  </w:num>
  <w:num w:numId="19" w16cid:durableId="2124717">
    <w:abstractNumId w:val="988"/>
  </w:num>
  <w:num w:numId="20" w16cid:durableId="1099910605">
    <w:abstractNumId w:val="127"/>
  </w:num>
  <w:num w:numId="21" w16cid:durableId="983899040">
    <w:abstractNumId w:val="1125"/>
  </w:num>
  <w:num w:numId="22" w16cid:durableId="1388802335">
    <w:abstractNumId w:val="1163"/>
  </w:num>
  <w:num w:numId="23" w16cid:durableId="1831209051">
    <w:abstractNumId w:val="1199"/>
  </w:num>
  <w:num w:numId="24" w16cid:durableId="728697490">
    <w:abstractNumId w:val="748"/>
  </w:num>
  <w:num w:numId="25" w16cid:durableId="219171718">
    <w:abstractNumId w:val="1144"/>
  </w:num>
  <w:num w:numId="26" w16cid:durableId="1819766106">
    <w:abstractNumId w:val="838"/>
  </w:num>
  <w:num w:numId="27" w16cid:durableId="248344175">
    <w:abstractNumId w:val="1128"/>
  </w:num>
  <w:num w:numId="28" w16cid:durableId="1170868576">
    <w:abstractNumId w:val="265"/>
  </w:num>
  <w:num w:numId="29" w16cid:durableId="926497767">
    <w:abstractNumId w:val="1202"/>
  </w:num>
  <w:num w:numId="30" w16cid:durableId="1350181360">
    <w:abstractNumId w:val="1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6697019">
    <w:abstractNumId w:val="1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9448054">
    <w:abstractNumId w:val="1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9160810">
    <w:abstractNumId w:val="1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3332954">
    <w:abstractNumId w:val="1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4523788">
    <w:abstractNumId w:val="837"/>
  </w:num>
  <w:num w:numId="36" w16cid:durableId="2076273136">
    <w:abstractNumId w:val="484"/>
  </w:num>
  <w:num w:numId="37" w16cid:durableId="301156024">
    <w:abstractNumId w:val="87"/>
  </w:num>
  <w:num w:numId="38" w16cid:durableId="1477141273">
    <w:abstractNumId w:val="227"/>
  </w:num>
  <w:num w:numId="39" w16cid:durableId="2124493859">
    <w:abstractNumId w:val="683"/>
  </w:num>
  <w:num w:numId="40" w16cid:durableId="2132283044">
    <w:abstractNumId w:val="221"/>
  </w:num>
  <w:num w:numId="41" w16cid:durableId="763182906">
    <w:abstractNumId w:val="16"/>
  </w:num>
  <w:num w:numId="42" w16cid:durableId="659650960">
    <w:abstractNumId w:val="528"/>
  </w:num>
  <w:num w:numId="43" w16cid:durableId="1330325036">
    <w:abstractNumId w:val="37"/>
  </w:num>
  <w:num w:numId="44" w16cid:durableId="1194222148">
    <w:abstractNumId w:val="479"/>
  </w:num>
  <w:num w:numId="45" w16cid:durableId="1961262567">
    <w:abstractNumId w:val="1174"/>
  </w:num>
  <w:num w:numId="46" w16cid:durableId="440879278">
    <w:abstractNumId w:val="914"/>
  </w:num>
  <w:num w:numId="47" w16cid:durableId="377819701">
    <w:abstractNumId w:val="889"/>
  </w:num>
  <w:num w:numId="48" w16cid:durableId="1253319280">
    <w:abstractNumId w:val="318"/>
  </w:num>
  <w:num w:numId="49" w16cid:durableId="212892100">
    <w:abstractNumId w:val="647"/>
  </w:num>
  <w:num w:numId="50" w16cid:durableId="157423507">
    <w:abstractNumId w:val="215"/>
  </w:num>
  <w:num w:numId="51" w16cid:durableId="490951476">
    <w:abstractNumId w:val="1182"/>
  </w:num>
  <w:num w:numId="52" w16cid:durableId="1357273293">
    <w:abstractNumId w:val="84"/>
  </w:num>
  <w:num w:numId="53" w16cid:durableId="2116634621">
    <w:abstractNumId w:val="674"/>
  </w:num>
  <w:num w:numId="54" w16cid:durableId="1895659937">
    <w:abstractNumId w:val="326"/>
  </w:num>
  <w:num w:numId="55" w16cid:durableId="1747148577">
    <w:abstractNumId w:val="63"/>
  </w:num>
  <w:num w:numId="56" w16cid:durableId="798302083">
    <w:abstractNumId w:val="603"/>
  </w:num>
  <w:num w:numId="57" w16cid:durableId="647366335">
    <w:abstractNumId w:val="967"/>
  </w:num>
  <w:num w:numId="58" w16cid:durableId="1806000668">
    <w:abstractNumId w:val="284"/>
  </w:num>
  <w:num w:numId="59" w16cid:durableId="757293138">
    <w:abstractNumId w:val="596"/>
  </w:num>
  <w:num w:numId="60" w16cid:durableId="390885890">
    <w:abstractNumId w:val="1067"/>
  </w:num>
  <w:num w:numId="61" w16cid:durableId="768816577">
    <w:abstractNumId w:val="797"/>
  </w:num>
  <w:num w:numId="62" w16cid:durableId="144515413">
    <w:abstractNumId w:val="637"/>
  </w:num>
  <w:num w:numId="63" w16cid:durableId="143086790">
    <w:abstractNumId w:val="20"/>
  </w:num>
  <w:num w:numId="64" w16cid:durableId="442724023">
    <w:abstractNumId w:val="133"/>
  </w:num>
  <w:num w:numId="65" w16cid:durableId="752896025">
    <w:abstractNumId w:val="1033"/>
  </w:num>
  <w:num w:numId="66" w16cid:durableId="1234926840">
    <w:abstractNumId w:val="269"/>
  </w:num>
  <w:num w:numId="67" w16cid:durableId="404303895">
    <w:abstractNumId w:val="170"/>
  </w:num>
  <w:num w:numId="68" w16cid:durableId="50660783">
    <w:abstractNumId w:val="45"/>
  </w:num>
  <w:num w:numId="69" w16cid:durableId="1360084214">
    <w:abstractNumId w:val="1155"/>
  </w:num>
  <w:num w:numId="70" w16cid:durableId="1166170501">
    <w:abstractNumId w:val="668"/>
  </w:num>
  <w:num w:numId="71" w16cid:durableId="1361737807">
    <w:abstractNumId w:val="747"/>
  </w:num>
  <w:num w:numId="72" w16cid:durableId="1987077836">
    <w:abstractNumId w:val="765"/>
  </w:num>
  <w:num w:numId="73" w16cid:durableId="1533303367">
    <w:abstractNumId w:val="319"/>
  </w:num>
  <w:num w:numId="74" w16cid:durableId="94373106">
    <w:abstractNumId w:val="201"/>
  </w:num>
  <w:num w:numId="75" w16cid:durableId="1663778562">
    <w:abstractNumId w:val="517"/>
  </w:num>
  <w:num w:numId="76" w16cid:durableId="486046222">
    <w:abstractNumId w:val="951"/>
  </w:num>
  <w:num w:numId="77" w16cid:durableId="1855151313">
    <w:abstractNumId w:val="355"/>
  </w:num>
  <w:num w:numId="78" w16cid:durableId="1869290272">
    <w:abstractNumId w:val="956"/>
  </w:num>
  <w:num w:numId="79" w16cid:durableId="854811287">
    <w:abstractNumId w:val="966"/>
  </w:num>
  <w:num w:numId="80" w16cid:durableId="2022120629">
    <w:abstractNumId w:val="667"/>
  </w:num>
  <w:num w:numId="81" w16cid:durableId="1791244997">
    <w:abstractNumId w:val="160"/>
  </w:num>
  <w:num w:numId="82" w16cid:durableId="10769242">
    <w:abstractNumId w:val="1210"/>
  </w:num>
  <w:num w:numId="83" w16cid:durableId="964234192">
    <w:abstractNumId w:val="248"/>
  </w:num>
  <w:num w:numId="84" w16cid:durableId="498428246">
    <w:abstractNumId w:val="398"/>
  </w:num>
  <w:num w:numId="85" w16cid:durableId="228000606">
    <w:abstractNumId w:val="613"/>
  </w:num>
  <w:num w:numId="86" w16cid:durableId="919602291">
    <w:abstractNumId w:val="820"/>
  </w:num>
  <w:num w:numId="87" w16cid:durableId="2026516492">
    <w:abstractNumId w:val="1111"/>
  </w:num>
  <w:num w:numId="88" w16cid:durableId="611743665">
    <w:abstractNumId w:val="337"/>
  </w:num>
  <w:num w:numId="89" w16cid:durableId="989866220">
    <w:abstractNumId w:val="1178"/>
  </w:num>
  <w:num w:numId="90" w16cid:durableId="2105570652">
    <w:abstractNumId w:val="311"/>
  </w:num>
  <w:num w:numId="91" w16cid:durableId="258369908">
    <w:abstractNumId w:val="1095"/>
  </w:num>
  <w:num w:numId="92" w16cid:durableId="1121072739">
    <w:abstractNumId w:val="918"/>
  </w:num>
  <w:num w:numId="93" w16cid:durableId="1434130154">
    <w:abstractNumId w:val="321"/>
  </w:num>
  <w:num w:numId="94" w16cid:durableId="236943591">
    <w:abstractNumId w:val="41"/>
  </w:num>
  <w:num w:numId="95" w16cid:durableId="2074697700">
    <w:abstractNumId w:val="364"/>
  </w:num>
  <w:num w:numId="96" w16cid:durableId="1728725003">
    <w:abstractNumId w:val="638"/>
  </w:num>
  <w:num w:numId="97" w16cid:durableId="1618635741">
    <w:abstractNumId w:val="558"/>
  </w:num>
  <w:num w:numId="98" w16cid:durableId="1879008631">
    <w:abstractNumId w:val="734"/>
  </w:num>
  <w:num w:numId="99" w16cid:durableId="986319900">
    <w:abstractNumId w:val="130"/>
  </w:num>
  <w:num w:numId="100" w16cid:durableId="1223634829">
    <w:abstractNumId w:val="536"/>
  </w:num>
  <w:num w:numId="101" w16cid:durableId="604732100">
    <w:abstractNumId w:val="854"/>
  </w:num>
  <w:num w:numId="102" w16cid:durableId="1575705026">
    <w:abstractNumId w:val="1"/>
  </w:num>
  <w:num w:numId="103" w16cid:durableId="1617054111">
    <w:abstractNumId w:val="1183"/>
  </w:num>
  <w:num w:numId="104" w16cid:durableId="1227300766">
    <w:abstractNumId w:val="371"/>
  </w:num>
  <w:num w:numId="105" w16cid:durableId="1463691130">
    <w:abstractNumId w:val="358"/>
  </w:num>
  <w:num w:numId="106" w16cid:durableId="1520579499">
    <w:abstractNumId w:val="1091"/>
  </w:num>
  <w:num w:numId="107" w16cid:durableId="1413774733">
    <w:abstractNumId w:val="808"/>
  </w:num>
  <w:num w:numId="108" w16cid:durableId="468521040">
    <w:abstractNumId w:val="1157"/>
  </w:num>
  <w:num w:numId="109" w16cid:durableId="918757592">
    <w:abstractNumId w:val="686"/>
  </w:num>
  <w:num w:numId="110" w16cid:durableId="1434784325">
    <w:abstractNumId w:val="406"/>
  </w:num>
  <w:num w:numId="111" w16cid:durableId="1399091829">
    <w:abstractNumId w:val="1077"/>
  </w:num>
  <w:num w:numId="112" w16cid:durableId="1835100181">
    <w:abstractNumId w:val="1133"/>
  </w:num>
  <w:num w:numId="113" w16cid:durableId="1168910467">
    <w:abstractNumId w:val="43"/>
  </w:num>
  <w:num w:numId="114" w16cid:durableId="1281565781">
    <w:abstractNumId w:val="1052"/>
  </w:num>
  <w:num w:numId="115" w16cid:durableId="1751613338">
    <w:abstractNumId w:val="231"/>
  </w:num>
  <w:num w:numId="116" w16cid:durableId="1321613438">
    <w:abstractNumId w:val="813"/>
  </w:num>
  <w:num w:numId="117" w16cid:durableId="939021142">
    <w:abstractNumId w:val="66"/>
  </w:num>
  <w:num w:numId="118" w16cid:durableId="697046307">
    <w:abstractNumId w:val="71"/>
  </w:num>
  <w:num w:numId="119" w16cid:durableId="614946697">
    <w:abstractNumId w:val="958"/>
  </w:num>
  <w:num w:numId="120" w16cid:durableId="2141267171">
    <w:abstractNumId w:val="846"/>
  </w:num>
  <w:num w:numId="121" w16cid:durableId="1585991544">
    <w:abstractNumId w:val="74"/>
  </w:num>
  <w:num w:numId="122" w16cid:durableId="783353521">
    <w:abstractNumId w:val="1104"/>
  </w:num>
  <w:num w:numId="123" w16cid:durableId="206184707">
    <w:abstractNumId w:val="1228"/>
  </w:num>
  <w:num w:numId="124" w16cid:durableId="1110473871">
    <w:abstractNumId w:val="735"/>
  </w:num>
  <w:num w:numId="125" w16cid:durableId="1919098028">
    <w:abstractNumId w:val="472"/>
  </w:num>
  <w:num w:numId="126" w16cid:durableId="2093700728">
    <w:abstractNumId w:val="145"/>
  </w:num>
  <w:num w:numId="127" w16cid:durableId="1618874988">
    <w:abstractNumId w:val="721"/>
  </w:num>
  <w:num w:numId="128" w16cid:durableId="1607687971">
    <w:abstractNumId w:val="1041"/>
  </w:num>
  <w:num w:numId="129" w16cid:durableId="1311665726">
    <w:abstractNumId w:val="669"/>
  </w:num>
  <w:num w:numId="130" w16cid:durableId="326635270">
    <w:abstractNumId w:val="51"/>
  </w:num>
  <w:num w:numId="131" w16cid:durableId="1959144722">
    <w:abstractNumId w:val="456"/>
  </w:num>
  <w:num w:numId="132" w16cid:durableId="1328560646">
    <w:abstractNumId w:val="963"/>
  </w:num>
  <w:num w:numId="133" w16cid:durableId="1045567677">
    <w:abstractNumId w:val="880"/>
  </w:num>
  <w:num w:numId="134" w16cid:durableId="867329369">
    <w:abstractNumId w:val="8"/>
  </w:num>
  <w:num w:numId="135" w16cid:durableId="1370834989">
    <w:abstractNumId w:val="1058"/>
  </w:num>
  <w:num w:numId="136" w16cid:durableId="1629160388">
    <w:abstractNumId w:val="413"/>
  </w:num>
  <w:num w:numId="137" w16cid:durableId="284776979">
    <w:abstractNumId w:val="26"/>
  </w:num>
  <w:num w:numId="138" w16cid:durableId="16394567">
    <w:abstractNumId w:val="973"/>
  </w:num>
  <w:num w:numId="139" w16cid:durableId="1414158336">
    <w:abstractNumId w:val="707"/>
  </w:num>
  <w:num w:numId="140" w16cid:durableId="1494487146">
    <w:abstractNumId w:val="584"/>
  </w:num>
  <w:num w:numId="141" w16cid:durableId="415131654">
    <w:abstractNumId w:val="831"/>
  </w:num>
  <w:num w:numId="142" w16cid:durableId="1572957957">
    <w:abstractNumId w:val="458"/>
  </w:num>
  <w:num w:numId="143" w16cid:durableId="1883246440">
    <w:abstractNumId w:val="146"/>
  </w:num>
  <w:num w:numId="144" w16cid:durableId="203375468">
    <w:abstractNumId w:val="786"/>
  </w:num>
  <w:num w:numId="145" w16cid:durableId="395471607">
    <w:abstractNumId w:val="495"/>
  </w:num>
  <w:num w:numId="146" w16cid:durableId="1341469607">
    <w:abstractNumId w:val="677"/>
  </w:num>
  <w:num w:numId="147" w16cid:durableId="1042900296">
    <w:abstractNumId w:val="924"/>
  </w:num>
  <w:num w:numId="148" w16cid:durableId="1277717439">
    <w:abstractNumId w:val="891"/>
  </w:num>
  <w:num w:numId="149" w16cid:durableId="1285186640">
    <w:abstractNumId w:val="468"/>
  </w:num>
  <w:num w:numId="150" w16cid:durableId="821779411">
    <w:abstractNumId w:val="782"/>
  </w:num>
  <w:num w:numId="151" w16cid:durableId="1080102236">
    <w:abstractNumId w:val="872"/>
  </w:num>
  <w:num w:numId="152" w16cid:durableId="704327788">
    <w:abstractNumId w:val="701"/>
  </w:num>
  <w:num w:numId="153" w16cid:durableId="914441002">
    <w:abstractNumId w:val="1032"/>
  </w:num>
  <w:num w:numId="154" w16cid:durableId="1394425875">
    <w:abstractNumId w:val="1074"/>
  </w:num>
  <w:num w:numId="155" w16cid:durableId="1702633827">
    <w:abstractNumId w:val="125"/>
  </w:num>
  <w:num w:numId="156" w16cid:durableId="102917528">
    <w:abstractNumId w:val="424"/>
  </w:num>
  <w:num w:numId="157" w16cid:durableId="1002121854">
    <w:abstractNumId w:val="272"/>
  </w:num>
  <w:num w:numId="158" w16cid:durableId="1075663595">
    <w:abstractNumId w:val="270"/>
  </w:num>
  <w:num w:numId="159" w16cid:durableId="1676112036">
    <w:abstractNumId w:val="1146"/>
  </w:num>
  <w:num w:numId="160" w16cid:durableId="2141878986">
    <w:abstractNumId w:val="110"/>
  </w:num>
  <w:num w:numId="161" w16cid:durableId="1529562124">
    <w:abstractNumId w:val="532"/>
  </w:num>
  <w:num w:numId="162" w16cid:durableId="686516419">
    <w:abstractNumId w:val="1102"/>
  </w:num>
  <w:num w:numId="163" w16cid:durableId="641546826">
    <w:abstractNumId w:val="583"/>
  </w:num>
  <w:num w:numId="164" w16cid:durableId="2050449726">
    <w:abstractNumId w:val="469"/>
  </w:num>
  <w:num w:numId="165" w16cid:durableId="1974866026">
    <w:abstractNumId w:val="135"/>
  </w:num>
  <w:num w:numId="166" w16cid:durableId="1914699907">
    <w:abstractNumId w:val="404"/>
  </w:num>
  <w:num w:numId="167" w16cid:durableId="1785885062">
    <w:abstractNumId w:val="163"/>
  </w:num>
  <w:num w:numId="168" w16cid:durableId="2090804705">
    <w:abstractNumId w:val="539"/>
  </w:num>
  <w:num w:numId="169" w16cid:durableId="2012173501">
    <w:abstractNumId w:val="182"/>
  </w:num>
  <w:num w:numId="170" w16cid:durableId="2116509623">
    <w:abstractNumId w:val="542"/>
  </w:num>
  <w:num w:numId="171" w16cid:durableId="1539050881">
    <w:abstractNumId w:val="94"/>
  </w:num>
  <w:num w:numId="172" w16cid:durableId="1753504557">
    <w:abstractNumId w:val="760"/>
  </w:num>
  <w:num w:numId="173" w16cid:durableId="1838417635">
    <w:abstractNumId w:val="849"/>
  </w:num>
  <w:num w:numId="174" w16cid:durableId="1191648293">
    <w:abstractNumId w:val="93"/>
  </w:num>
  <w:num w:numId="175" w16cid:durableId="1636521106">
    <w:abstractNumId w:val="427"/>
  </w:num>
  <w:num w:numId="176" w16cid:durableId="534075507">
    <w:abstractNumId w:val="1154"/>
  </w:num>
  <w:num w:numId="177" w16cid:durableId="409739914">
    <w:abstractNumId w:val="1232"/>
  </w:num>
  <w:num w:numId="178" w16cid:durableId="757335074">
    <w:abstractNumId w:val="832"/>
  </w:num>
  <w:num w:numId="179" w16cid:durableId="1020202959">
    <w:abstractNumId w:val="933"/>
  </w:num>
  <w:num w:numId="180" w16cid:durableId="2077121445">
    <w:abstractNumId w:val="888"/>
  </w:num>
  <w:num w:numId="181" w16cid:durableId="1848865654">
    <w:abstractNumId w:val="367"/>
  </w:num>
  <w:num w:numId="182" w16cid:durableId="1137794452">
    <w:abstractNumId w:val="345"/>
  </w:num>
  <w:num w:numId="183" w16cid:durableId="1285575853">
    <w:abstractNumId w:val="787"/>
  </w:num>
  <w:num w:numId="184" w16cid:durableId="872501472">
    <w:abstractNumId w:val="131"/>
  </w:num>
  <w:num w:numId="185" w16cid:durableId="2130119813">
    <w:abstractNumId w:val="1005"/>
  </w:num>
  <w:num w:numId="186" w16cid:durableId="1595934742">
    <w:abstractNumId w:val="722"/>
  </w:num>
  <w:num w:numId="187" w16cid:durableId="575865106">
    <w:abstractNumId w:val="438"/>
  </w:num>
  <w:num w:numId="188" w16cid:durableId="280114756">
    <w:abstractNumId w:val="1149"/>
  </w:num>
  <w:num w:numId="189" w16cid:durableId="1045446844">
    <w:abstractNumId w:val="143"/>
  </w:num>
  <w:num w:numId="190" w16cid:durableId="135953398">
    <w:abstractNumId w:val="709"/>
  </w:num>
  <w:num w:numId="191" w16cid:durableId="1310011128">
    <w:abstractNumId w:val="533"/>
  </w:num>
  <w:num w:numId="192" w16cid:durableId="1998922183">
    <w:abstractNumId w:val="770"/>
  </w:num>
  <w:num w:numId="193" w16cid:durableId="1482885972">
    <w:abstractNumId w:val="890"/>
  </w:num>
  <w:num w:numId="194" w16cid:durableId="1137918024">
    <w:abstractNumId w:val="1208"/>
  </w:num>
  <w:num w:numId="195" w16cid:durableId="1381704430">
    <w:abstractNumId w:val="602"/>
  </w:num>
  <w:num w:numId="196" w16cid:durableId="1993562418">
    <w:abstractNumId w:val="503"/>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400257522">
    <w:abstractNumId w:val="917"/>
  </w:num>
  <w:num w:numId="198" w16cid:durableId="883102588">
    <w:abstractNumId w:val="218"/>
  </w:num>
  <w:num w:numId="199" w16cid:durableId="1468473507">
    <w:abstractNumId w:val="662"/>
  </w:num>
  <w:num w:numId="200" w16cid:durableId="1231501946">
    <w:abstractNumId w:val="1027"/>
  </w:num>
  <w:num w:numId="201" w16cid:durableId="815225983">
    <w:abstractNumId w:val="191"/>
  </w:num>
  <w:num w:numId="202" w16cid:durableId="1864320582">
    <w:abstractNumId w:val="524"/>
  </w:num>
  <w:num w:numId="203" w16cid:durableId="663776627">
    <w:abstractNumId w:val="187"/>
  </w:num>
  <w:num w:numId="204" w16cid:durableId="2033609794">
    <w:abstractNumId w:val="801"/>
  </w:num>
  <w:num w:numId="205" w16cid:durableId="1624000241">
    <w:abstractNumId w:val="36"/>
  </w:num>
  <w:num w:numId="206" w16cid:durableId="161898088">
    <w:abstractNumId w:val="175"/>
  </w:num>
  <w:num w:numId="207" w16cid:durableId="402795260">
    <w:abstractNumId w:val="1015"/>
  </w:num>
  <w:num w:numId="208" w16cid:durableId="1647661280">
    <w:abstractNumId w:val="1066"/>
  </w:num>
  <w:num w:numId="209" w16cid:durableId="1886673228">
    <w:abstractNumId w:val="247"/>
  </w:num>
  <w:num w:numId="210" w16cid:durableId="1910993810">
    <w:abstractNumId w:val="599"/>
  </w:num>
  <w:num w:numId="211" w16cid:durableId="1945066883">
    <w:abstractNumId w:val="366"/>
  </w:num>
  <w:num w:numId="212" w16cid:durableId="736821610">
    <w:abstractNumId w:val="200"/>
  </w:num>
  <w:num w:numId="213" w16cid:durableId="1456217609">
    <w:abstractNumId w:val="306"/>
  </w:num>
  <w:num w:numId="214" w16cid:durableId="593977072">
    <w:abstractNumId w:val="723"/>
  </w:num>
  <w:num w:numId="215" w16cid:durableId="291832129">
    <w:abstractNumId w:val="952"/>
  </w:num>
  <w:num w:numId="216" w16cid:durableId="1733649428">
    <w:abstractNumId w:val="277"/>
  </w:num>
  <w:num w:numId="217" w16cid:durableId="477111666">
    <w:abstractNumId w:val="1140"/>
  </w:num>
  <w:num w:numId="218" w16cid:durableId="770709415">
    <w:abstractNumId w:val="9"/>
  </w:num>
  <w:num w:numId="219" w16cid:durableId="1655136978">
    <w:abstractNumId w:val="48"/>
  </w:num>
  <w:num w:numId="220" w16cid:durableId="33896153">
    <w:abstractNumId w:val="47"/>
  </w:num>
  <w:num w:numId="221" w16cid:durableId="1384212783">
    <w:abstractNumId w:val="465"/>
  </w:num>
  <w:num w:numId="222" w16cid:durableId="524834357">
    <w:abstractNumId w:val="14"/>
  </w:num>
  <w:num w:numId="223" w16cid:durableId="1066730788">
    <w:abstractNumId w:val="754"/>
  </w:num>
  <w:num w:numId="224" w16cid:durableId="1261062102">
    <w:abstractNumId w:val="452"/>
  </w:num>
  <w:num w:numId="225" w16cid:durableId="712117348">
    <w:abstractNumId w:val="822"/>
  </w:num>
  <w:num w:numId="226" w16cid:durableId="766006346">
    <w:abstractNumId w:val="878"/>
  </w:num>
  <w:num w:numId="227" w16cid:durableId="1007711706">
    <w:abstractNumId w:val="919"/>
  </w:num>
  <w:num w:numId="228" w16cid:durableId="1521578613">
    <w:abstractNumId w:val="1217"/>
  </w:num>
  <w:num w:numId="229" w16cid:durableId="1694959198">
    <w:abstractNumId w:val="10"/>
  </w:num>
  <w:num w:numId="230" w16cid:durableId="993067544">
    <w:abstractNumId w:val="423"/>
  </w:num>
  <w:num w:numId="231" w16cid:durableId="481581490">
    <w:abstractNumId w:val="27"/>
  </w:num>
  <w:num w:numId="232" w16cid:durableId="97019975">
    <w:abstractNumId w:val="152"/>
  </w:num>
  <w:num w:numId="233" w16cid:durableId="631600466">
    <w:abstractNumId w:val="505"/>
  </w:num>
  <w:num w:numId="234" w16cid:durableId="1576865346">
    <w:abstractNumId w:val="384"/>
  </w:num>
  <w:num w:numId="235" w16cid:durableId="1752118906">
    <w:abstractNumId w:val="516"/>
  </w:num>
  <w:num w:numId="236" w16cid:durableId="1932355488">
    <w:abstractNumId w:val="892"/>
  </w:num>
  <w:num w:numId="237" w16cid:durableId="695009945">
    <w:abstractNumId w:val="696"/>
  </w:num>
  <w:num w:numId="238" w16cid:durableId="1166244978">
    <w:abstractNumId w:val="430"/>
  </w:num>
  <w:num w:numId="239" w16cid:durableId="768310945">
    <w:abstractNumId w:val="900"/>
  </w:num>
  <w:num w:numId="240" w16cid:durableId="1167550292">
    <w:abstractNumId w:val="121"/>
  </w:num>
  <w:num w:numId="241" w16cid:durableId="1211721884">
    <w:abstractNumId w:val="763"/>
  </w:num>
  <w:num w:numId="242" w16cid:durableId="1739401461">
    <w:abstractNumId w:val="1034"/>
  </w:num>
  <w:num w:numId="243" w16cid:durableId="82921217">
    <w:abstractNumId w:val="1186"/>
  </w:num>
  <w:num w:numId="244" w16cid:durableId="1347098438">
    <w:abstractNumId w:val="510"/>
  </w:num>
  <w:num w:numId="245" w16cid:durableId="28724706">
    <w:abstractNumId w:val="482"/>
  </w:num>
  <w:num w:numId="246" w16cid:durableId="845359701">
    <w:abstractNumId w:val="325"/>
  </w:num>
  <w:num w:numId="247" w16cid:durableId="432867655">
    <w:abstractNumId w:val="233"/>
  </w:num>
  <w:num w:numId="248" w16cid:durableId="1245728435">
    <w:abstractNumId w:val="167"/>
  </w:num>
  <w:num w:numId="249" w16cid:durableId="1328171421">
    <w:abstractNumId w:val="414"/>
  </w:num>
  <w:num w:numId="250" w16cid:durableId="663554422">
    <w:abstractNumId w:val="971"/>
  </w:num>
  <w:num w:numId="251" w16cid:durableId="1095631828">
    <w:abstractNumId w:val="824"/>
  </w:num>
  <w:num w:numId="252" w16cid:durableId="1506239830">
    <w:abstractNumId w:val="193"/>
  </w:num>
  <w:num w:numId="253" w16cid:durableId="1601064035">
    <w:abstractNumId w:val="464"/>
  </w:num>
  <w:num w:numId="254" w16cid:durableId="475495702">
    <w:abstractNumId w:val="178"/>
  </w:num>
  <w:num w:numId="255" w16cid:durableId="1597324904">
    <w:abstractNumId w:val="651"/>
  </w:num>
  <w:num w:numId="256" w16cid:durableId="894968870">
    <w:abstractNumId w:val="738"/>
  </w:num>
  <w:num w:numId="257" w16cid:durableId="155656264">
    <w:abstractNumId w:val="214"/>
  </w:num>
  <w:num w:numId="258" w16cid:durableId="1324240703">
    <w:abstractNumId w:val="312"/>
  </w:num>
  <w:num w:numId="259" w16cid:durableId="925305190">
    <w:abstractNumId w:val="840"/>
  </w:num>
  <w:num w:numId="260" w16cid:durableId="1195576931">
    <w:abstractNumId w:val="1180"/>
  </w:num>
  <w:num w:numId="261" w16cid:durableId="1866169728">
    <w:abstractNumId w:val="115"/>
  </w:num>
  <w:num w:numId="262" w16cid:durableId="601914151">
    <w:abstractNumId w:val="24"/>
  </w:num>
  <w:num w:numId="263" w16cid:durableId="1767386080">
    <w:abstractNumId w:val="620"/>
  </w:num>
  <w:num w:numId="264" w16cid:durableId="1100220511">
    <w:abstractNumId w:val="1096"/>
  </w:num>
  <w:num w:numId="265" w16cid:durableId="1502501148">
    <w:abstractNumId w:val="566"/>
  </w:num>
  <w:num w:numId="266" w16cid:durableId="1798648196">
    <w:abstractNumId w:val="396"/>
  </w:num>
  <w:num w:numId="267" w16cid:durableId="1576621325">
    <w:abstractNumId w:val="158"/>
  </w:num>
  <w:num w:numId="268" w16cid:durableId="1544059332">
    <w:abstractNumId w:val="239"/>
  </w:num>
  <w:num w:numId="269" w16cid:durableId="31536625">
    <w:abstractNumId w:val="514"/>
  </w:num>
  <w:num w:numId="270" w16cid:durableId="628823766">
    <w:abstractNumId w:val="1141"/>
  </w:num>
  <w:num w:numId="271" w16cid:durableId="499663710">
    <w:abstractNumId w:val="362"/>
  </w:num>
  <w:num w:numId="272" w16cid:durableId="2064979090">
    <w:abstractNumId w:val="523"/>
  </w:num>
  <w:num w:numId="273" w16cid:durableId="2124880329">
    <w:abstractNumId w:val="172"/>
  </w:num>
  <w:num w:numId="274" w16cid:durableId="2000230131">
    <w:abstractNumId w:val="743"/>
  </w:num>
  <w:num w:numId="275" w16cid:durableId="965623655">
    <w:abstractNumId w:val="595"/>
  </w:num>
  <w:num w:numId="276" w16cid:durableId="229195917">
    <w:abstractNumId w:val="1090"/>
  </w:num>
  <w:num w:numId="277" w16cid:durableId="1784379602">
    <w:abstractNumId w:val="750"/>
  </w:num>
  <w:num w:numId="278" w16cid:durableId="1525367508">
    <w:abstractNumId w:val="643"/>
  </w:num>
  <w:num w:numId="279" w16cid:durableId="255940732">
    <w:abstractNumId w:val="909"/>
  </w:num>
  <w:num w:numId="280" w16cid:durableId="1569074763">
    <w:abstractNumId w:val="202"/>
  </w:num>
  <w:num w:numId="281" w16cid:durableId="571934881">
    <w:abstractNumId w:val="388"/>
  </w:num>
  <w:num w:numId="282" w16cid:durableId="1184245937">
    <w:abstractNumId w:val="410"/>
  </w:num>
  <w:num w:numId="283" w16cid:durableId="441538908">
    <w:abstractNumId w:val="3"/>
  </w:num>
  <w:num w:numId="284" w16cid:durableId="789200424">
    <w:abstractNumId w:val="118"/>
  </w:num>
  <w:num w:numId="285" w16cid:durableId="1572428670">
    <w:abstractNumId w:val="626"/>
  </w:num>
  <w:num w:numId="286" w16cid:durableId="1445466463">
    <w:abstractNumId w:val="585"/>
  </w:num>
  <w:num w:numId="287" w16cid:durableId="1002199026">
    <w:abstractNumId w:val="1230"/>
  </w:num>
  <w:num w:numId="288" w16cid:durableId="748501380">
    <w:abstractNumId w:val="1042"/>
  </w:num>
  <w:num w:numId="289" w16cid:durableId="1826581380">
    <w:abstractNumId w:val="573"/>
  </w:num>
  <w:num w:numId="290" w16cid:durableId="1548294668">
    <w:abstractNumId w:val="393"/>
  </w:num>
  <w:num w:numId="291" w16cid:durableId="1975792922">
    <w:abstractNumId w:val="915"/>
  </w:num>
  <w:num w:numId="292" w16cid:durableId="961153477">
    <w:abstractNumId w:val="1007"/>
  </w:num>
  <w:num w:numId="293" w16cid:durableId="1292398264">
    <w:abstractNumId w:val="415"/>
  </w:num>
  <w:num w:numId="294" w16cid:durableId="1995984145">
    <w:abstractNumId w:val="810"/>
  </w:num>
  <w:num w:numId="295" w16cid:durableId="1709915021">
    <w:abstractNumId w:val="1216"/>
  </w:num>
  <w:num w:numId="296" w16cid:durableId="1771007114">
    <w:abstractNumId w:val="665"/>
  </w:num>
  <w:num w:numId="297" w16cid:durableId="644743967">
    <w:abstractNumId w:val="342"/>
  </w:num>
  <w:num w:numId="298" w16cid:durableId="432937821">
    <w:abstractNumId w:val="190"/>
  </w:num>
  <w:num w:numId="299" w16cid:durableId="1925218066">
    <w:abstractNumId w:val="911"/>
  </w:num>
  <w:num w:numId="300" w16cid:durableId="155070621">
    <w:abstractNumId w:val="92"/>
  </w:num>
  <w:num w:numId="301" w16cid:durableId="1195846663">
    <w:abstractNumId w:val="466"/>
  </w:num>
  <w:num w:numId="302" w16cid:durableId="2135171991">
    <w:abstractNumId w:val="957"/>
  </w:num>
  <w:num w:numId="303" w16cid:durableId="2039119314">
    <w:abstractNumId w:val="1060"/>
  </w:num>
  <w:num w:numId="304" w16cid:durableId="462188527">
    <w:abstractNumId w:val="1045"/>
  </w:num>
  <w:num w:numId="305" w16cid:durableId="497379568">
    <w:abstractNumId w:val="168"/>
  </w:num>
  <w:num w:numId="306" w16cid:durableId="503715144">
    <w:abstractNumId w:val="298"/>
  </w:num>
  <w:num w:numId="307" w16cid:durableId="747112347">
    <w:abstractNumId w:val="332"/>
  </w:num>
  <w:num w:numId="308" w16cid:durableId="49306316">
    <w:abstractNumId w:val="448"/>
  </w:num>
  <w:num w:numId="309" w16cid:durableId="980116335">
    <w:abstractNumId w:val="352"/>
  </w:num>
  <w:num w:numId="310" w16cid:durableId="1196886010">
    <w:abstractNumId w:val="1214"/>
  </w:num>
  <w:num w:numId="311" w16cid:durableId="1035010235">
    <w:abstractNumId w:val="1164"/>
  </w:num>
  <w:num w:numId="312" w16cid:durableId="1805779995">
    <w:abstractNumId w:val="925"/>
  </w:num>
  <w:num w:numId="313" w16cid:durableId="1649048183">
    <w:abstractNumId w:val="376"/>
  </w:num>
  <w:num w:numId="314" w16cid:durableId="365643294">
    <w:abstractNumId w:val="1023"/>
  </w:num>
  <w:num w:numId="315" w16cid:durableId="1503012494">
    <w:abstractNumId w:val="1120"/>
  </w:num>
  <w:num w:numId="316" w16cid:durableId="1522284803">
    <w:abstractNumId w:val="1200"/>
  </w:num>
  <w:num w:numId="317" w16cid:durableId="947657568">
    <w:abstractNumId w:val="204"/>
  </w:num>
  <w:num w:numId="318" w16cid:durableId="1955401504">
    <w:abstractNumId w:val="1056"/>
  </w:num>
  <w:num w:numId="319" w16cid:durableId="2130129024">
    <w:abstractNumId w:val="400"/>
  </w:num>
  <w:num w:numId="320" w16cid:durableId="442381732">
    <w:abstractNumId w:val="780"/>
  </w:num>
  <w:num w:numId="321" w16cid:durableId="735055549">
    <w:abstractNumId w:val="477"/>
  </w:num>
  <w:num w:numId="322" w16cid:durableId="1406027337">
    <w:abstractNumId w:val="922"/>
  </w:num>
  <w:num w:numId="323" w16cid:durableId="1622496651">
    <w:abstractNumId w:val="1143"/>
  </w:num>
  <w:num w:numId="324" w16cid:durableId="1649018791">
    <w:abstractNumId w:val="1223"/>
  </w:num>
  <w:num w:numId="325" w16cid:durableId="909344724">
    <w:abstractNumId w:val="1169"/>
  </w:num>
  <w:num w:numId="326" w16cid:durableId="786506620">
    <w:abstractNumId w:val="237"/>
  </w:num>
  <w:num w:numId="327" w16cid:durableId="487130939">
    <w:abstractNumId w:val="727"/>
  </w:num>
  <w:num w:numId="328" w16cid:durableId="1683359507">
    <w:abstractNumId w:val="876"/>
  </w:num>
  <w:num w:numId="329" w16cid:durableId="632247635">
    <w:abstractNumId w:val="323"/>
  </w:num>
  <w:num w:numId="330" w16cid:durableId="572131564">
    <w:abstractNumId w:val="676"/>
  </w:num>
  <w:num w:numId="331" w16cid:durableId="1630818484">
    <w:abstractNumId w:val="107"/>
  </w:num>
  <w:num w:numId="332" w16cid:durableId="623387255">
    <w:abstractNumId w:val="422"/>
  </w:num>
  <w:num w:numId="333" w16cid:durableId="1420711672">
    <w:abstractNumId w:val="1193"/>
  </w:num>
  <w:num w:numId="334" w16cid:durableId="1519850487">
    <w:abstractNumId w:val="38"/>
  </w:num>
  <w:num w:numId="335" w16cid:durableId="415903806">
    <w:abstractNumId w:val="159"/>
  </w:num>
  <w:num w:numId="336" w16cid:durableId="1508906445">
    <w:abstractNumId w:val="828"/>
  </w:num>
  <w:num w:numId="337" w16cid:durableId="2031298288">
    <w:abstractNumId w:val="839"/>
  </w:num>
  <w:num w:numId="338" w16cid:durableId="922031810">
    <w:abstractNumId w:val="622"/>
  </w:num>
  <w:num w:numId="339" w16cid:durableId="239297600">
    <w:abstractNumId w:val="904"/>
  </w:num>
  <w:num w:numId="340" w16cid:durableId="1341813218">
    <w:abstractNumId w:val="571"/>
  </w:num>
  <w:num w:numId="341" w16cid:durableId="1443455954">
    <w:abstractNumId w:val="62"/>
  </w:num>
  <w:num w:numId="342" w16cid:durableId="1698848800">
    <w:abstractNumId w:val="1039"/>
  </w:num>
  <w:num w:numId="343" w16cid:durableId="235627848">
    <w:abstractNumId w:val="835"/>
  </w:num>
  <w:num w:numId="344" w16cid:durableId="1842043077">
    <w:abstractNumId w:val="211"/>
  </w:num>
  <w:num w:numId="345" w16cid:durableId="525022747">
    <w:abstractNumId w:val="421"/>
  </w:num>
  <w:num w:numId="346" w16cid:durableId="376854733">
    <w:abstractNumId w:val="746"/>
  </w:num>
  <w:num w:numId="347" w16cid:durableId="1514341755">
    <w:abstractNumId w:val="962"/>
  </w:num>
  <w:num w:numId="348" w16cid:durableId="851341727">
    <w:abstractNumId w:val="841"/>
  </w:num>
  <w:num w:numId="349" w16cid:durableId="620846131">
    <w:abstractNumId w:val="741"/>
  </w:num>
  <w:num w:numId="350" w16cid:durableId="1195771028">
    <w:abstractNumId w:val="564"/>
  </w:num>
  <w:num w:numId="351" w16cid:durableId="482964709">
    <w:abstractNumId w:val="515"/>
  </w:num>
  <w:num w:numId="352" w16cid:durableId="818228537">
    <w:abstractNumId w:val="299"/>
  </w:num>
  <w:num w:numId="353" w16cid:durableId="322201808">
    <w:abstractNumId w:val="512"/>
  </w:num>
  <w:num w:numId="354" w16cid:durableId="1501964324">
    <w:abstractNumId w:val="509"/>
  </w:num>
  <w:num w:numId="355" w16cid:durableId="1219707680">
    <w:abstractNumId w:val="356"/>
  </w:num>
  <w:num w:numId="356" w16cid:durableId="1337609926">
    <w:abstractNumId w:val="740"/>
  </w:num>
  <w:num w:numId="357" w16cid:durableId="320740726">
    <w:abstractNumId w:val="25"/>
  </w:num>
  <w:num w:numId="358" w16cid:durableId="368066947">
    <w:abstractNumId w:val="339"/>
  </w:num>
  <w:num w:numId="359" w16cid:durableId="2008972509">
    <w:abstractNumId w:val="341"/>
  </w:num>
  <w:num w:numId="360" w16cid:durableId="262690967">
    <w:abstractNumId w:val="604"/>
  </w:num>
  <w:num w:numId="361" w16cid:durableId="1237280662">
    <w:abstractNumId w:val="991"/>
  </w:num>
  <w:num w:numId="362" w16cid:durableId="1373841972">
    <w:abstractNumId w:val="486"/>
  </w:num>
  <w:num w:numId="363" w16cid:durableId="1000932810">
    <w:abstractNumId w:val="1068"/>
  </w:num>
  <w:num w:numId="364" w16cid:durableId="842668818">
    <w:abstractNumId w:val="749"/>
  </w:num>
  <w:num w:numId="365" w16cid:durableId="522860667">
    <w:abstractNumId w:val="1073"/>
  </w:num>
  <w:num w:numId="366" w16cid:durableId="1170801663">
    <w:abstractNumId w:val="401"/>
  </w:num>
  <w:num w:numId="367" w16cid:durableId="2102873652">
    <w:abstractNumId w:val="614"/>
  </w:num>
  <w:num w:numId="368" w16cid:durableId="1966346803">
    <w:abstractNumId w:val="1105"/>
  </w:num>
  <w:num w:numId="369" w16cid:durableId="614408016">
    <w:abstractNumId w:val="106"/>
  </w:num>
  <w:num w:numId="370" w16cid:durableId="1978024429">
    <w:abstractNumId w:val="301"/>
  </w:num>
  <w:num w:numId="371" w16cid:durableId="560408119">
    <w:abstractNumId w:val="733"/>
  </w:num>
  <w:num w:numId="372" w16cid:durableId="434441166">
    <w:abstractNumId w:val="336"/>
  </w:num>
  <w:num w:numId="373" w16cid:durableId="512766435">
    <w:abstractNumId w:val="250"/>
  </w:num>
  <w:num w:numId="374" w16cid:durableId="468280644">
    <w:abstractNumId w:val="541"/>
  </w:num>
  <w:num w:numId="375" w16cid:durableId="1682773877">
    <w:abstractNumId w:val="1109"/>
  </w:num>
  <w:num w:numId="376" w16cid:durableId="431823379">
    <w:abstractNumId w:val="906"/>
  </w:num>
  <w:num w:numId="377" w16cid:durableId="1573273245">
    <w:abstractNumId w:val="775"/>
  </w:num>
  <w:num w:numId="378" w16cid:durableId="612980653">
    <w:abstractNumId w:val="1000"/>
  </w:num>
  <w:num w:numId="379" w16cid:durableId="735475768">
    <w:abstractNumId w:val="1050"/>
  </w:num>
  <w:num w:numId="380" w16cid:durableId="1973366130">
    <w:abstractNumId w:val="164"/>
  </w:num>
  <w:num w:numId="381" w16cid:durableId="328408976">
    <w:abstractNumId w:val="858"/>
  </w:num>
  <w:num w:numId="382" w16cid:durableId="767625831">
    <w:abstractNumId w:val="887"/>
  </w:num>
  <w:num w:numId="383" w16cid:durableId="607784204">
    <w:abstractNumId w:val="1048"/>
  </w:num>
  <w:num w:numId="384" w16cid:durableId="642738040">
    <w:abstractNumId w:val="1038"/>
  </w:num>
  <w:num w:numId="385" w16cid:durableId="145363361">
    <w:abstractNumId w:val="520"/>
  </w:num>
  <w:num w:numId="386" w16cid:durableId="660700358">
    <w:abstractNumId w:val="1231"/>
  </w:num>
  <w:num w:numId="387" w16cid:durableId="346062102">
    <w:abstractNumId w:val="795"/>
  </w:num>
  <w:num w:numId="388" w16cid:durableId="350882679">
    <w:abstractNumId w:val="540"/>
  </w:num>
  <w:num w:numId="389" w16cid:durableId="313994704">
    <w:abstractNumId w:val="1013"/>
  </w:num>
  <w:num w:numId="390" w16cid:durableId="1231769512">
    <w:abstractNumId w:val="478"/>
  </w:num>
  <w:num w:numId="391" w16cid:durableId="1796485308">
    <w:abstractNumId w:val="373"/>
  </w:num>
  <w:num w:numId="392" w16cid:durableId="1155490217">
    <w:abstractNumId w:val="1062"/>
  </w:num>
  <w:num w:numId="393" w16cid:durableId="1095711773">
    <w:abstractNumId w:val="1107"/>
  </w:num>
  <w:num w:numId="394" w16cid:durableId="2123065081">
    <w:abstractNumId w:val="294"/>
  </w:num>
  <w:num w:numId="395" w16cid:durableId="1544175113">
    <w:abstractNumId w:val="609"/>
  </w:num>
  <w:num w:numId="396" w16cid:durableId="711266937">
    <w:abstractNumId w:val="1124"/>
  </w:num>
  <w:num w:numId="397" w16cid:durableId="355664358">
    <w:abstractNumId w:val="769"/>
  </w:num>
  <w:num w:numId="398" w16cid:durableId="1391732574">
    <w:abstractNumId w:val="565"/>
  </w:num>
  <w:num w:numId="399" w16cid:durableId="818691340">
    <w:abstractNumId w:val="847"/>
  </w:num>
  <w:num w:numId="400" w16cid:durableId="870260482">
    <w:abstractNumId w:val="675"/>
  </w:num>
  <w:num w:numId="401" w16cid:durableId="975112548">
    <w:abstractNumId w:val="328"/>
  </w:num>
  <w:num w:numId="402" w16cid:durableId="1754820463">
    <w:abstractNumId w:val="706"/>
  </w:num>
  <w:num w:numId="403" w16cid:durableId="325013134">
    <w:abstractNumId w:val="1012"/>
  </w:num>
  <w:num w:numId="404" w16cid:durableId="1153183726">
    <w:abstractNumId w:val="174"/>
  </w:num>
  <w:num w:numId="405" w16cid:durableId="495727287">
    <w:abstractNumId w:val="136"/>
  </w:num>
  <w:num w:numId="406" w16cid:durableId="135612799">
    <w:abstractNumId w:val="684"/>
  </w:num>
  <w:num w:numId="407" w16cid:durableId="1186217025">
    <w:abstractNumId w:val="601"/>
  </w:num>
  <w:num w:numId="408" w16cid:durableId="1414547531">
    <w:abstractNumId w:val="7"/>
  </w:num>
  <w:num w:numId="409" w16cid:durableId="1667594334">
    <w:abstractNumId w:val="1022"/>
  </w:num>
  <w:num w:numId="410" w16cid:durableId="105971944">
    <w:abstractNumId w:val="199"/>
  </w:num>
  <w:num w:numId="411" w16cid:durableId="1182627232">
    <w:abstractNumId w:val="418"/>
  </w:num>
  <w:num w:numId="412" w16cid:durableId="731732640">
    <w:abstractNumId w:val="1184"/>
  </w:num>
  <w:num w:numId="413" w16cid:durableId="1862281953">
    <w:abstractNumId w:val="557"/>
  </w:num>
  <w:num w:numId="414" w16cid:durableId="1161701450">
    <w:abstractNumId w:val="893"/>
  </w:num>
  <w:num w:numId="415" w16cid:durableId="2143113571">
    <w:abstractNumId w:val="610"/>
  </w:num>
  <w:num w:numId="416" w16cid:durableId="1911963678">
    <w:abstractNumId w:val="449"/>
  </w:num>
  <w:num w:numId="417" w16cid:durableId="1812016824">
    <w:abstractNumId w:val="230"/>
  </w:num>
  <w:num w:numId="418" w16cid:durableId="1006712021">
    <w:abstractNumId w:val="552"/>
  </w:num>
  <w:num w:numId="419" w16cid:durableId="1155343210">
    <w:abstractNumId w:val="1204"/>
  </w:num>
  <w:num w:numId="420" w16cid:durableId="1700281653">
    <w:abstractNumId w:val="923"/>
  </w:num>
  <w:num w:numId="421" w16cid:durableId="1044254392">
    <w:abstractNumId w:val="804"/>
  </w:num>
  <w:num w:numId="422" w16cid:durableId="1519583846">
    <w:abstractNumId w:val="420"/>
  </w:num>
  <w:num w:numId="423" w16cid:durableId="482501309">
    <w:abstractNumId w:val="350"/>
  </w:num>
  <w:num w:numId="424" w16cid:durableId="1674263352">
    <w:abstractNumId w:val="361"/>
  </w:num>
  <w:num w:numId="425" w16cid:durableId="670983634">
    <w:abstractNumId w:val="279"/>
  </w:num>
  <w:num w:numId="426" w16cid:durableId="1594702829">
    <w:abstractNumId w:val="690"/>
  </w:num>
  <w:num w:numId="427" w16cid:durableId="1574044954">
    <w:abstractNumId w:val="996"/>
  </w:num>
  <w:num w:numId="428" w16cid:durableId="2041978181">
    <w:abstractNumId w:val="253"/>
  </w:num>
  <w:num w:numId="429" w16cid:durableId="1602644204">
    <w:abstractNumId w:val="859"/>
  </w:num>
  <w:num w:numId="430" w16cid:durableId="41562437">
    <w:abstractNumId w:val="544"/>
  </w:num>
  <w:num w:numId="431" w16cid:durableId="1667200370">
    <w:abstractNumId w:val="694"/>
  </w:num>
  <w:num w:numId="432" w16cid:durableId="2137601421">
    <w:abstractNumId w:val="1173"/>
  </w:num>
  <w:num w:numId="433" w16cid:durableId="486825362">
    <w:abstractNumId w:val="1138"/>
  </w:num>
  <w:num w:numId="434" w16cid:durableId="805005270">
    <w:abstractNumId w:val="912"/>
  </w:num>
  <w:num w:numId="435" w16cid:durableId="837960028">
    <w:abstractNumId w:val="391"/>
  </w:num>
  <w:num w:numId="436" w16cid:durableId="564030438">
    <w:abstractNumId w:val="314"/>
  </w:num>
  <w:num w:numId="437" w16cid:durableId="657612913">
    <w:abstractNumId w:val="453"/>
  </w:num>
  <w:num w:numId="438" w16cid:durableId="906302489">
    <w:abstractNumId w:val="103"/>
  </w:num>
  <w:num w:numId="439" w16cid:durableId="61997221">
    <w:abstractNumId w:val="54"/>
  </w:num>
  <w:num w:numId="440" w16cid:durableId="414129774">
    <w:abstractNumId w:val="6"/>
  </w:num>
  <w:num w:numId="441" w16cid:durableId="1031492210">
    <w:abstractNumId w:val="632"/>
  </w:num>
  <w:num w:numId="442" w16cid:durableId="1435978822">
    <w:abstractNumId w:val="46"/>
  </w:num>
  <w:num w:numId="443" w16cid:durableId="1465849384">
    <w:abstractNumId w:val="751"/>
  </w:num>
  <w:num w:numId="444" w16cid:durableId="349335854">
    <w:abstractNumId w:val="273"/>
  </w:num>
  <w:num w:numId="445" w16cid:durableId="469639398">
    <w:abstractNumId w:val="310"/>
  </w:num>
  <w:num w:numId="446" w16cid:durableId="1089347422">
    <w:abstractNumId w:val="1122"/>
  </w:num>
  <w:num w:numId="447" w16cid:durableId="1472014611">
    <w:abstractNumId w:val="993"/>
  </w:num>
  <w:num w:numId="448" w16cid:durableId="1624311498">
    <w:abstractNumId w:val="1026"/>
  </w:num>
  <w:num w:numId="449" w16cid:durableId="207304820">
    <w:abstractNumId w:val="1055"/>
  </w:num>
  <w:num w:numId="450" w16cid:durableId="247277334">
    <w:abstractNumId w:val="905"/>
  </w:num>
  <w:num w:numId="451" w16cid:durableId="2079358211">
    <w:abstractNumId w:val="443"/>
  </w:num>
  <w:num w:numId="452" w16cid:durableId="331182908">
    <w:abstractNumId w:val="1190"/>
  </w:num>
  <w:num w:numId="453" w16cid:durableId="165486574">
    <w:abstractNumId w:val="262"/>
  </w:num>
  <w:num w:numId="454" w16cid:durableId="1375544938">
    <w:abstractNumId w:val="225"/>
  </w:num>
  <w:num w:numId="455" w16cid:durableId="1367943715">
    <w:abstractNumId w:val="710"/>
  </w:num>
  <w:num w:numId="456" w16cid:durableId="551043872">
    <w:abstractNumId w:val="40"/>
  </w:num>
  <w:num w:numId="457" w16cid:durableId="430859414">
    <w:abstractNumId w:val="635"/>
  </w:num>
  <w:num w:numId="458" w16cid:durableId="1408723792">
    <w:abstractNumId w:val="658"/>
  </w:num>
  <w:num w:numId="459" w16cid:durableId="1639802962">
    <w:abstractNumId w:val="1203"/>
  </w:num>
  <w:num w:numId="460" w16cid:durableId="395978781">
    <w:abstractNumId w:val="1215"/>
  </w:num>
  <w:num w:numId="461" w16cid:durableId="1583371681">
    <w:abstractNumId w:val="101"/>
  </w:num>
  <w:num w:numId="462" w16cid:durableId="587009601">
    <w:abstractNumId w:val="425"/>
  </w:num>
  <w:num w:numId="463" w16cid:durableId="1027637011">
    <w:abstractNumId w:val="634"/>
  </w:num>
  <w:num w:numId="464" w16cid:durableId="977808786">
    <w:abstractNumId w:val="563"/>
  </w:num>
  <w:num w:numId="465" w16cid:durableId="1757362850">
    <w:abstractNumId w:val="629"/>
  </w:num>
  <w:num w:numId="466" w16cid:durableId="679240722">
    <w:abstractNumId w:val="177"/>
  </w:num>
  <w:num w:numId="467" w16cid:durableId="628903237">
    <w:abstractNumId w:val="814"/>
  </w:num>
  <w:num w:numId="468" w16cid:durableId="1059204587">
    <w:abstractNumId w:val="974"/>
  </w:num>
  <w:num w:numId="469" w16cid:durableId="1784765533">
    <w:abstractNumId w:val="197"/>
  </w:num>
  <w:num w:numId="470" w16cid:durableId="1894271742">
    <w:abstractNumId w:val="344"/>
  </w:num>
  <w:num w:numId="471" w16cid:durableId="1861042210">
    <w:abstractNumId w:val="830"/>
  </w:num>
  <w:num w:numId="472" w16cid:durableId="1363478354">
    <w:abstractNumId w:val="205"/>
  </w:num>
  <w:num w:numId="473" w16cid:durableId="968778155">
    <w:abstractNumId w:val="615"/>
  </w:num>
  <w:num w:numId="474" w16cid:durableId="764496784">
    <w:abstractNumId w:val="745"/>
  </w:num>
  <w:num w:numId="475" w16cid:durableId="730730444">
    <w:abstractNumId w:val="1177"/>
  </w:num>
  <w:num w:numId="476" w16cid:durableId="784690668">
    <w:abstractNumId w:val="1118"/>
  </w:num>
  <w:num w:numId="477" w16cid:durableId="204802853">
    <w:abstractNumId w:val="81"/>
  </w:num>
  <w:num w:numId="478" w16cid:durableId="1145245059">
    <w:abstractNumId w:val="403"/>
  </w:num>
  <w:num w:numId="479" w16cid:durableId="382098817">
    <w:abstractNumId w:val="589"/>
  </w:num>
  <w:num w:numId="480" w16cid:durableId="528448751">
    <w:abstractNumId w:val="843"/>
  </w:num>
  <w:num w:numId="481" w16cid:durableId="2100102988">
    <w:abstractNumId w:val="117"/>
  </w:num>
  <w:num w:numId="482" w16cid:durableId="221409389">
    <w:abstractNumId w:val="176"/>
  </w:num>
  <w:num w:numId="483" w16cid:durableId="195579519">
    <w:abstractNumId w:val="44"/>
  </w:num>
  <w:num w:numId="484" w16cid:durableId="1760370067">
    <w:abstractNumId w:val="1112"/>
  </w:num>
  <w:num w:numId="485" w16cid:durableId="1951621437">
    <w:abstractNumId w:val="577"/>
  </w:num>
  <w:num w:numId="486" w16cid:durableId="1545406393">
    <w:abstractNumId w:val="10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227961083">
    <w:abstractNumId w:val="10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2074547066">
    <w:abstractNumId w:val="1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890311942">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50220941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1088385589">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1728138913">
    <w:abstractNumId w:val="6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1612083886">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1625228334">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1155992480">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497617632">
    <w:abstractNumId w:val="232"/>
  </w:num>
  <w:num w:numId="497" w16cid:durableId="13005746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44250139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1554925596">
    <w:abstractNumId w:val="10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1912083412">
    <w:abstractNumId w:val="1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1219704132">
    <w:abstractNumId w:val="10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205262290">
    <w:abstractNumId w:val="7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164901908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1221177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736174690">
    <w:abstractNumId w:val="5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100884762">
    <w:abstractNumId w:val="6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3299729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173498565">
    <w:abstractNumId w:val="5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2141144725">
    <w:abstractNumId w:val="6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16cid:durableId="845093509">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1704088664">
    <w:abstractNumId w:val="8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790782699">
    <w:abstractNumId w:val="1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306978555">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1022047502">
    <w:abstractNumId w:val="7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702366098">
    <w:abstractNumId w:val="1166"/>
  </w:num>
  <w:num w:numId="516" w16cid:durableId="655761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1622882075">
    <w:abstractNumId w:val="5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16cid:durableId="1817525524">
    <w:abstractNumId w:val="1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571892192">
    <w:abstractNumId w:val="5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1479304177">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595207908">
    <w:abstractNumId w:val="8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556622469">
    <w:abstractNumId w:val="7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1675643895">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83730578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1609696657">
    <w:abstractNumId w:val="10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201482130">
    <w:abstractNumId w:val="10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691802390">
    <w:abstractNumId w:val="4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301692270">
    <w:abstractNumId w:val="896"/>
  </w:num>
  <w:num w:numId="529" w16cid:durableId="197476608">
    <w:abstractNumId w:val="1009"/>
  </w:num>
  <w:num w:numId="530" w16cid:durableId="1576435500">
    <w:abstractNumId w:val="621"/>
  </w:num>
  <w:num w:numId="531" w16cid:durableId="613102638">
    <w:abstractNumId w:val="784"/>
  </w:num>
  <w:num w:numId="532" w16cid:durableId="677081613">
    <w:abstractNumId w:val="389"/>
  </w:num>
  <w:num w:numId="533" w16cid:durableId="1424574319">
    <w:abstractNumId w:val="1063"/>
  </w:num>
  <w:num w:numId="534" w16cid:durableId="922643111">
    <w:abstractNumId w:val="154"/>
  </w:num>
  <w:num w:numId="535" w16cid:durableId="552813596">
    <w:abstractNumId w:val="773"/>
  </w:num>
  <w:num w:numId="536" w16cid:durableId="1065765000">
    <w:abstractNumId w:val="546"/>
  </w:num>
  <w:num w:numId="537" w16cid:durableId="105852066">
    <w:abstractNumId w:val="363"/>
  </w:num>
  <w:num w:numId="538" w16cid:durableId="1768428113">
    <w:abstractNumId w:val="873"/>
  </w:num>
  <w:num w:numId="539" w16cid:durableId="1316883598">
    <w:abstractNumId w:val="90"/>
  </w:num>
  <w:num w:numId="540" w16cid:durableId="928150039">
    <w:abstractNumId w:val="217"/>
  </w:num>
  <w:num w:numId="541" w16cid:durableId="348677345">
    <w:abstractNumId w:val="228"/>
  </w:num>
  <w:num w:numId="542" w16cid:durableId="551422464">
    <w:abstractNumId w:val="942"/>
  </w:num>
  <w:num w:numId="543" w16cid:durableId="1525748168">
    <w:abstractNumId w:val="624"/>
  </w:num>
  <w:num w:numId="544" w16cid:durableId="1938055562">
    <w:abstractNumId w:val="758"/>
  </w:num>
  <w:num w:numId="545" w16cid:durableId="1516336715">
    <w:abstractNumId w:val="397"/>
  </w:num>
  <w:num w:numId="546" w16cid:durableId="776798841">
    <w:abstractNumId w:val="697"/>
  </w:num>
  <w:num w:numId="547" w16cid:durableId="789513990">
    <w:abstractNumId w:val="1198"/>
  </w:num>
  <w:num w:numId="548" w16cid:durableId="823860081">
    <w:abstractNumId w:val="1196"/>
  </w:num>
  <w:num w:numId="549" w16cid:durableId="815873965">
    <w:abstractNumId w:val="714"/>
  </w:num>
  <w:num w:numId="550" w16cid:durableId="1949576821">
    <w:abstractNumId w:val="534"/>
  </w:num>
  <w:num w:numId="551" w16cid:durableId="668875895">
    <w:abstractNumId w:val="183"/>
  </w:num>
  <w:num w:numId="552" w16cid:durableId="230771544">
    <w:abstractNumId w:val="715"/>
  </w:num>
  <w:num w:numId="553" w16cid:durableId="1103771464">
    <w:abstractNumId w:val="712"/>
  </w:num>
  <w:num w:numId="554" w16cid:durableId="1467969603">
    <w:abstractNumId w:val="82"/>
  </w:num>
  <w:num w:numId="555" w16cid:durableId="294261455">
    <w:abstractNumId w:val="450"/>
  </w:num>
  <w:num w:numId="556" w16cid:durableId="1160460530">
    <w:abstractNumId w:val="459"/>
  </w:num>
  <w:num w:numId="557" w16cid:durableId="2061245961">
    <w:abstractNumId w:val="282"/>
  </w:num>
  <w:num w:numId="558" w16cid:durableId="409884828">
    <w:abstractNumId w:val="823"/>
  </w:num>
  <w:num w:numId="559" w16cid:durableId="1989624405">
    <w:abstractNumId w:val="206"/>
  </w:num>
  <w:num w:numId="560" w16cid:durableId="2011633737">
    <w:abstractNumId w:val="354"/>
  </w:num>
  <w:num w:numId="561" w16cid:durableId="1130126633">
    <w:abstractNumId w:val="19"/>
  </w:num>
  <w:num w:numId="562" w16cid:durableId="1162543801">
    <w:abstractNumId w:val="547"/>
  </w:num>
  <w:num w:numId="563" w16cid:durableId="1958561049">
    <w:abstractNumId w:val="238"/>
  </w:num>
  <w:num w:numId="564" w16cid:durableId="891500063">
    <w:abstractNumId w:val="70"/>
  </w:num>
  <w:num w:numId="565" w16cid:durableId="1814518692">
    <w:abstractNumId w:val="1135"/>
  </w:num>
  <w:num w:numId="566" w16cid:durableId="103112595">
    <w:abstractNumId w:val="939"/>
  </w:num>
  <w:num w:numId="567" w16cid:durableId="1261446367">
    <w:abstractNumId w:val="169"/>
  </w:num>
  <w:num w:numId="568" w16cid:durableId="754940771">
    <w:abstractNumId w:val="553"/>
  </w:num>
  <w:num w:numId="569" w16cid:durableId="2010671216">
    <w:abstractNumId w:val="600"/>
  </w:num>
  <w:num w:numId="570" w16cid:durableId="987320870">
    <w:abstractNumId w:val="444"/>
  </w:num>
  <w:num w:numId="571" w16cid:durableId="152456117">
    <w:abstractNumId w:val="220"/>
  </w:num>
  <w:num w:numId="572" w16cid:durableId="880678349">
    <w:abstractNumId w:val="850"/>
  </w:num>
  <w:num w:numId="573" w16cid:durableId="117646481">
    <w:abstractNumId w:val="789"/>
  </w:num>
  <w:num w:numId="574" w16cid:durableId="906644441">
    <w:abstractNumId w:val="61"/>
  </w:num>
  <w:num w:numId="575" w16cid:durableId="1573546117">
    <w:abstractNumId w:val="1187"/>
  </w:num>
  <w:num w:numId="576" w16cid:durableId="1312906083">
    <w:abstractNumId w:val="555"/>
  </w:num>
  <w:num w:numId="577" w16cid:durableId="1931887388">
    <w:abstractNumId w:val="657"/>
  </w:num>
  <w:num w:numId="578" w16cid:durableId="2070881373">
    <w:abstractNumId w:val="1132"/>
  </w:num>
  <w:num w:numId="579" w16cid:durableId="530268924">
    <w:abstractNumId w:val="395"/>
  </w:num>
  <w:num w:numId="580" w16cid:durableId="718474573">
    <w:abstractNumId w:val="437"/>
  </w:num>
  <w:num w:numId="581" w16cid:durableId="1394617886">
    <w:abstractNumId w:val="883"/>
  </w:num>
  <w:num w:numId="582" w16cid:durableId="114259024">
    <w:abstractNumId w:val="985"/>
  </w:num>
  <w:num w:numId="583" w16cid:durableId="1044450811">
    <w:abstractNumId w:val="256"/>
  </w:num>
  <w:num w:numId="584" w16cid:durableId="1316447572">
    <w:abstractNumId w:val="1221"/>
  </w:num>
  <w:num w:numId="585" w16cid:durableId="689571775">
    <w:abstractNumId w:val="910"/>
  </w:num>
  <w:num w:numId="586" w16cid:durableId="1270311568">
    <w:abstractNumId w:val="1134"/>
  </w:num>
  <w:num w:numId="587" w16cid:durableId="321934766">
    <w:abstractNumId w:val="151"/>
  </w:num>
  <w:num w:numId="588" w16cid:durableId="1883857623">
    <w:abstractNumId w:val="251"/>
  </w:num>
  <w:num w:numId="589" w16cid:durableId="1406027414">
    <w:abstractNumId w:val="792"/>
  </w:num>
  <w:num w:numId="590" w16cid:durableId="534080997">
    <w:abstractNumId w:val="417"/>
  </w:num>
  <w:num w:numId="591" w16cid:durableId="1702700664">
    <w:abstractNumId w:val="941"/>
  </w:num>
  <w:num w:numId="592" w16cid:durableId="770928431">
    <w:abstractNumId w:val="368"/>
  </w:num>
  <w:num w:numId="593" w16cid:durableId="102264782">
    <w:abstractNumId w:val="308"/>
  </w:num>
  <w:num w:numId="594" w16cid:durableId="1636911177">
    <w:abstractNumId w:val="976"/>
  </w:num>
  <w:num w:numId="595" w16cid:durableId="55209434">
    <w:abstractNumId w:val="1195"/>
  </w:num>
  <w:num w:numId="596" w16cid:durableId="1709913526">
    <w:abstractNumId w:val="607"/>
  </w:num>
  <w:num w:numId="597" w16cid:durableId="1339234540">
    <w:abstractNumId w:val="594"/>
  </w:num>
  <w:num w:numId="598" w16cid:durableId="1267271255">
    <w:abstractNumId w:val="1070"/>
  </w:num>
  <w:num w:numId="599" w16cid:durableId="2089450663">
    <w:abstractNumId w:val="950"/>
  </w:num>
  <w:num w:numId="600" w16cid:durableId="497579296">
    <w:abstractNumId w:val="531"/>
  </w:num>
  <w:num w:numId="601" w16cid:durableId="26835691">
    <w:abstractNumId w:val="855"/>
  </w:num>
  <w:num w:numId="602" w16cid:durableId="477765897">
    <w:abstractNumId w:val="778"/>
  </w:num>
  <w:num w:numId="603" w16cid:durableId="1746685905">
    <w:abstractNumId w:val="1110"/>
  </w:num>
  <w:num w:numId="604" w16cid:durableId="1410494785">
    <w:abstractNumId w:val="476"/>
  </w:num>
  <w:num w:numId="605" w16cid:durableId="1036202197">
    <w:abstractNumId w:val="171"/>
  </w:num>
  <w:num w:numId="606" w16cid:durableId="97264167">
    <w:abstractNumId w:val="979"/>
  </w:num>
  <w:num w:numId="607" w16cid:durableId="949315828">
    <w:abstractNumId w:val="970"/>
  </w:num>
  <w:num w:numId="608" w16cid:durableId="1916671879">
    <w:abstractNumId w:val="1082"/>
  </w:num>
  <w:num w:numId="609" w16cid:durableId="765731314">
    <w:abstractNumId w:val="1225"/>
  </w:num>
  <w:num w:numId="610" w16cid:durableId="1101948989">
    <w:abstractNumId w:val="97"/>
  </w:num>
  <w:num w:numId="611" w16cid:durableId="1046762380">
    <w:abstractNumId w:val="138"/>
  </w:num>
  <w:num w:numId="612" w16cid:durableId="1994288551">
    <w:abstractNumId w:val="497"/>
  </w:num>
  <w:num w:numId="613" w16cid:durableId="1592734043">
    <w:abstractNumId w:val="80"/>
  </w:num>
  <w:num w:numId="614" w16cid:durableId="1500270144">
    <w:abstractNumId w:val="219"/>
  </w:num>
  <w:num w:numId="615" w16cid:durableId="739523380">
    <w:abstractNumId w:val="865"/>
  </w:num>
  <w:num w:numId="616" w16cid:durableId="1218783507">
    <w:abstractNumId w:val="210"/>
  </w:num>
  <w:num w:numId="617" w16cid:durableId="1010137735">
    <w:abstractNumId w:val="96"/>
  </w:num>
  <w:num w:numId="618" w16cid:durableId="1975138799">
    <w:abstractNumId w:val="32"/>
  </w:num>
  <w:num w:numId="619" w16cid:durableId="1038942281">
    <w:abstractNumId w:val="1121"/>
  </w:num>
  <w:num w:numId="620" w16cid:durableId="706370332">
    <w:abstractNumId w:val="812"/>
  </w:num>
  <w:num w:numId="621" w16cid:durableId="1947619423">
    <w:abstractNumId w:val="180"/>
  </w:num>
  <w:num w:numId="622" w16cid:durableId="27920683">
    <w:abstractNumId w:val="829"/>
  </w:num>
  <w:num w:numId="623" w16cid:durableId="1434086549">
    <w:abstractNumId w:val="267"/>
  </w:num>
  <w:num w:numId="624" w16cid:durableId="179201042">
    <w:abstractNumId w:val="755"/>
  </w:num>
  <w:num w:numId="625" w16cid:durableId="1248416733">
    <w:abstractNumId w:val="407"/>
  </w:num>
  <w:num w:numId="626" w16cid:durableId="1801221703">
    <w:abstractNumId w:val="0"/>
  </w:num>
  <w:num w:numId="627" w16cid:durableId="97258739">
    <w:abstractNumId w:val="1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5440997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290206081">
    <w:abstractNumId w:val="150"/>
  </w:num>
  <w:num w:numId="630" w16cid:durableId="6376733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241527034">
    <w:abstractNumId w:val="1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16cid:durableId="690225868">
    <w:abstractNumId w:val="1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16cid:durableId="78644107">
    <w:abstractNumId w:val="6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16cid:durableId="1211184019">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16cid:durableId="194133634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16cid:durableId="132916552">
    <w:abstractNumId w:val="7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7" w16cid:durableId="491484893">
    <w:abstractNumId w:val="365"/>
    <w:lvlOverride w:ilvl="0">
      <w:startOverride w:val="1"/>
    </w:lvlOverride>
    <w:lvlOverride w:ilvl="1"/>
    <w:lvlOverride w:ilvl="2"/>
    <w:lvlOverride w:ilvl="3"/>
    <w:lvlOverride w:ilvl="4"/>
    <w:lvlOverride w:ilvl="5"/>
    <w:lvlOverride w:ilvl="6"/>
    <w:lvlOverride w:ilvl="7"/>
    <w:lvlOverride w:ilvl="8"/>
  </w:num>
  <w:num w:numId="638" w16cid:durableId="52602417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16cid:durableId="88241415">
    <w:abstractNumId w:val="1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16cid:durableId="1117211892">
    <w:abstractNumId w:val="802"/>
  </w:num>
  <w:num w:numId="641" w16cid:durableId="1064915012">
    <w:abstractNumId w:val="8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16cid:durableId="3167609">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16cid:durableId="1124886607">
    <w:abstractNumId w:val="522"/>
  </w:num>
  <w:num w:numId="644" w16cid:durableId="1114985401">
    <w:abstractNumId w:val="10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16cid:durableId="749470183">
    <w:abstractNumId w:val="9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16cid:durableId="1397051105">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16cid:durableId="880171460">
    <w:abstractNumId w:val="8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16cid:durableId="1064329069">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16cid:durableId="888222777">
    <w:abstractNumId w:val="631"/>
  </w:num>
  <w:num w:numId="650" w16cid:durableId="1981693978">
    <w:abstractNumId w:val="619"/>
  </w:num>
  <w:num w:numId="651" w16cid:durableId="1888292829">
    <w:abstractNumId w:val="1046"/>
  </w:num>
  <w:num w:numId="652" w16cid:durableId="107940469">
    <w:abstractNumId w:val="1179"/>
  </w:num>
  <w:num w:numId="653" w16cid:durableId="1547789685">
    <w:abstractNumId w:val="9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16cid:durableId="1351175330">
    <w:abstractNumId w:val="7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16cid:durableId="909384123">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16cid:durableId="1065641456">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16cid:durableId="1547839590">
    <w:abstractNumId w:val="1133"/>
  </w:num>
  <w:num w:numId="658" w16cid:durableId="1255554695">
    <w:abstractNumId w:val="954"/>
  </w:num>
  <w:num w:numId="659" w16cid:durableId="1288852893">
    <w:abstractNumId w:val="475"/>
  </w:num>
  <w:num w:numId="660" w16cid:durableId="1173489858">
    <w:abstractNumId w:val="1029"/>
  </w:num>
  <w:num w:numId="661" w16cid:durableId="821429622">
    <w:abstractNumId w:val="899"/>
  </w:num>
  <w:num w:numId="662" w16cid:durableId="1664891293">
    <w:abstractNumId w:val="660"/>
  </w:num>
  <w:num w:numId="663" w16cid:durableId="1622758028">
    <w:abstractNumId w:val="1213"/>
  </w:num>
  <w:num w:numId="664" w16cid:durableId="103429560">
    <w:abstractNumId w:val="320"/>
  </w:num>
  <w:num w:numId="665" w16cid:durableId="524907318">
    <w:abstractNumId w:val="1131"/>
  </w:num>
  <w:num w:numId="666" w16cid:durableId="2035037285">
    <w:abstractNumId w:val="703"/>
  </w:num>
  <w:num w:numId="667" w16cid:durableId="1538466134">
    <w:abstractNumId w:val="548"/>
  </w:num>
  <w:num w:numId="668" w16cid:durableId="1813711173">
    <w:abstractNumId w:val="972"/>
  </w:num>
  <w:num w:numId="669" w16cid:durableId="635839987">
    <w:abstractNumId w:val="1136"/>
  </w:num>
  <w:num w:numId="670" w16cid:durableId="868686174">
    <w:abstractNumId w:val="648"/>
  </w:num>
  <w:num w:numId="671" w16cid:durableId="52237755">
    <w:abstractNumId w:val="853"/>
  </w:num>
  <w:num w:numId="672" w16cid:durableId="1198468266">
    <w:abstractNumId w:val="705"/>
  </w:num>
  <w:num w:numId="673" w16cid:durableId="925335441">
    <w:abstractNumId w:val="1188"/>
  </w:num>
  <w:num w:numId="674" w16cid:durableId="1227062860">
    <w:abstractNumId w:val="11"/>
  </w:num>
  <w:num w:numId="675" w16cid:durableId="682785527">
    <w:abstractNumId w:val="575"/>
  </w:num>
  <w:num w:numId="676" w16cid:durableId="1415475019">
    <w:abstractNumId w:val="216"/>
  </w:num>
  <w:num w:numId="677" w16cid:durableId="1859192086">
    <w:abstractNumId w:val="481"/>
  </w:num>
  <w:num w:numId="678" w16cid:durableId="1489900477">
    <w:abstractNumId w:val="260"/>
  </w:num>
  <w:num w:numId="679" w16cid:durableId="2034531901">
    <w:abstractNumId w:val="245"/>
  </w:num>
  <w:num w:numId="680" w16cid:durableId="590432042">
    <w:abstractNumId w:val="60"/>
  </w:num>
  <w:num w:numId="681" w16cid:durableId="1475558695">
    <w:abstractNumId w:val="530"/>
  </w:num>
  <w:num w:numId="682" w16cid:durableId="1826626750">
    <w:abstractNumId w:val="386"/>
  </w:num>
  <w:num w:numId="683" w16cid:durableId="1401102802">
    <w:abstractNumId w:val="402"/>
  </w:num>
  <w:num w:numId="684" w16cid:durableId="449976176">
    <w:abstractNumId w:val="862"/>
  </w:num>
  <w:num w:numId="685" w16cid:durableId="1032803672">
    <w:abstractNumId w:val="519"/>
  </w:num>
  <w:num w:numId="686" w16cid:durableId="1294486863">
    <w:abstractNumId w:val="633"/>
  </w:num>
  <w:num w:numId="687" w16cid:durableId="1518037464">
    <w:abstractNumId w:val="120"/>
  </w:num>
  <w:num w:numId="688" w16cid:durableId="607856457">
    <w:abstractNumId w:val="1116"/>
  </w:num>
  <w:num w:numId="689" w16cid:durableId="269121860">
    <w:abstractNumId w:val="704"/>
  </w:num>
  <w:num w:numId="690" w16cid:durableId="525799496">
    <w:abstractNumId w:val="1006"/>
  </w:num>
  <w:num w:numId="691" w16cid:durableId="1076047259">
    <w:abstractNumId w:val="429"/>
  </w:num>
  <w:num w:numId="692" w16cid:durableId="329332818">
    <w:abstractNumId w:val="994"/>
  </w:num>
  <w:num w:numId="693" w16cid:durableId="115570106">
    <w:abstractNumId w:val="790"/>
  </w:num>
  <w:num w:numId="694" w16cid:durableId="1157696801">
    <w:abstractNumId w:val="496"/>
  </w:num>
  <w:num w:numId="695" w16cid:durableId="475342812">
    <w:abstractNumId w:val="148"/>
  </w:num>
  <w:num w:numId="696" w16cid:durableId="886255517">
    <w:abstractNumId w:val="965"/>
  </w:num>
  <w:num w:numId="697" w16cid:durableId="569851083">
    <w:abstractNumId w:val="357"/>
  </w:num>
  <w:num w:numId="698" w16cid:durableId="106438252">
    <w:abstractNumId w:val="618"/>
  </w:num>
  <w:num w:numId="699" w16cid:durableId="98372949">
    <w:abstractNumId w:val="105"/>
  </w:num>
  <w:num w:numId="700" w16cid:durableId="1755783521">
    <w:abstractNumId w:val="334"/>
  </w:num>
  <w:num w:numId="701" w16cid:durableId="1404722326">
    <w:abstractNumId w:val="995"/>
  </w:num>
  <w:num w:numId="702" w16cid:durableId="2038457804">
    <w:abstractNumId w:val="109"/>
  </w:num>
  <w:num w:numId="703" w16cid:durableId="1126582597">
    <w:abstractNumId w:val="661"/>
  </w:num>
  <w:num w:numId="704" w16cid:durableId="126242701">
    <w:abstractNumId w:val="1224"/>
  </w:num>
  <w:num w:numId="705" w16cid:durableId="1263536590">
    <w:abstractNumId w:val="1212"/>
  </w:num>
  <w:num w:numId="706" w16cid:durableId="1983999230">
    <w:abstractNumId w:val="777"/>
  </w:num>
  <w:num w:numId="707" w16cid:durableId="1846627083">
    <w:abstractNumId w:val="863"/>
  </w:num>
  <w:num w:numId="708" w16cid:durableId="1151140222">
    <w:abstractNumId w:val="940"/>
  </w:num>
  <w:num w:numId="709" w16cid:durableId="1316648488">
    <w:abstractNumId w:val="852"/>
  </w:num>
  <w:num w:numId="710" w16cid:durableId="1679843652">
    <w:abstractNumId w:val="969"/>
  </w:num>
  <w:num w:numId="711" w16cid:durableId="755982976">
    <w:abstractNumId w:val="1127"/>
  </w:num>
  <w:num w:numId="712" w16cid:durableId="803039064">
    <w:abstractNumId w:val="1047"/>
  </w:num>
  <w:num w:numId="713" w16cid:durableId="1130589902">
    <w:abstractNumId w:val="744"/>
  </w:num>
  <w:num w:numId="714" w16cid:durableId="1640300677">
    <w:abstractNumId w:val="989"/>
  </w:num>
  <w:num w:numId="715" w16cid:durableId="1074815260">
    <w:abstractNumId w:val="1088"/>
  </w:num>
  <w:num w:numId="716" w16cid:durableId="1061518048">
    <w:abstractNumId w:val="83"/>
  </w:num>
  <w:num w:numId="717" w16cid:durableId="2140874894">
    <w:abstractNumId w:val="242"/>
  </w:num>
  <w:num w:numId="718" w16cid:durableId="518741780">
    <w:abstractNumId w:val="757"/>
  </w:num>
  <w:num w:numId="719" w16cid:durableId="1018973121">
    <w:abstractNumId w:val="382"/>
  </w:num>
  <w:num w:numId="720" w16cid:durableId="702246836">
    <w:abstractNumId w:val="1191"/>
  </w:num>
  <w:num w:numId="721" w16cid:durableId="1151360478">
    <w:abstractNumId w:val="636"/>
  </w:num>
  <w:num w:numId="722" w16cid:durableId="337198594">
    <w:abstractNumId w:val="1040"/>
  </w:num>
  <w:num w:numId="723" w16cid:durableId="980188376">
    <w:abstractNumId w:val="1011"/>
  </w:num>
  <w:num w:numId="724" w16cid:durableId="939723808">
    <w:abstractNumId w:val="1098"/>
  </w:num>
  <w:num w:numId="725" w16cid:durableId="397828969">
    <w:abstractNumId w:val="871"/>
  </w:num>
  <w:num w:numId="726" w16cid:durableId="1369261394">
    <w:abstractNumId w:val="139"/>
  </w:num>
  <w:num w:numId="727" w16cid:durableId="1107576335">
    <w:abstractNumId w:val="309"/>
  </w:num>
  <w:num w:numId="728" w16cid:durableId="729234836">
    <w:abstractNumId w:val="689"/>
  </w:num>
  <w:num w:numId="729" w16cid:durableId="1001272411">
    <w:abstractNumId w:val="315"/>
  </w:num>
  <w:num w:numId="730" w16cid:durableId="2117361654">
    <w:abstractNumId w:val="446"/>
  </w:num>
  <w:num w:numId="731" w16cid:durableId="91900100">
    <w:abstractNumId w:val="442"/>
  </w:num>
  <w:num w:numId="732" w16cid:durableId="42097250">
    <w:abstractNumId w:val="451"/>
  </w:num>
  <w:num w:numId="733" w16cid:durableId="1268735556">
    <w:abstractNumId w:val="380"/>
  </w:num>
  <w:num w:numId="734" w16cid:durableId="1474833856">
    <w:abstractNumId w:val="1227"/>
  </w:num>
  <w:num w:numId="735" w16cid:durableId="1491603351">
    <w:abstractNumId w:val="1049"/>
  </w:num>
  <w:num w:numId="736" w16cid:durableId="1956598142">
    <w:abstractNumId w:val="12"/>
  </w:num>
  <w:num w:numId="737" w16cid:durableId="476655194">
    <w:abstractNumId w:val="348"/>
  </w:num>
  <w:num w:numId="738" w16cid:durableId="1077048770">
    <w:abstractNumId w:val="330"/>
  </w:num>
  <w:num w:numId="739" w16cid:durableId="393047281">
    <w:abstractNumId w:val="455"/>
  </w:num>
  <w:num w:numId="740" w16cid:durableId="1609266310">
    <w:abstractNumId w:val="1201"/>
  </w:num>
  <w:num w:numId="741" w16cid:durableId="1647393144">
    <w:abstractNumId w:val="123"/>
  </w:num>
  <w:num w:numId="742" w16cid:durableId="1662272991">
    <w:abstractNumId w:val="550"/>
  </w:num>
  <w:num w:numId="743" w16cid:durableId="208956234">
    <w:abstractNumId w:val="1167"/>
  </w:num>
  <w:num w:numId="744" w16cid:durableId="1737512615">
    <w:abstractNumId w:val="1024"/>
  </w:num>
  <w:num w:numId="745" w16cid:durableId="1358040050">
    <w:abstractNumId w:val="1080"/>
  </w:num>
  <w:num w:numId="746" w16cid:durableId="1955355927">
    <w:abstractNumId w:val="664"/>
  </w:num>
  <w:num w:numId="747" w16cid:durableId="563680100">
    <w:abstractNumId w:val="866"/>
  </w:num>
  <w:num w:numId="748" w16cid:durableId="1327514941">
    <w:abstractNumId w:val="461"/>
  </w:num>
  <w:num w:numId="749" w16cid:durableId="1009060849">
    <w:abstractNumId w:val="1170"/>
  </w:num>
  <w:num w:numId="750" w16cid:durableId="917011185">
    <w:abstractNumId w:val="491"/>
  </w:num>
  <w:num w:numId="751" w16cid:durableId="844590196">
    <w:abstractNumId w:val="921"/>
  </w:num>
  <w:num w:numId="752" w16cid:durableId="322706707">
    <w:abstractNumId w:val="508"/>
  </w:num>
  <w:num w:numId="753" w16cid:durableId="1377197175">
    <w:abstractNumId w:val="21"/>
  </w:num>
  <w:num w:numId="754" w16cid:durableId="1213465283">
    <w:abstractNumId w:val="329"/>
  </w:num>
  <w:num w:numId="755" w16cid:durableId="792940634">
    <w:abstractNumId w:val="142"/>
  </w:num>
  <w:num w:numId="756" w16cid:durableId="1166089431">
    <w:abstractNumId w:val="1053"/>
  </w:num>
  <w:num w:numId="757" w16cid:durableId="625356211">
    <w:abstractNumId w:val="623"/>
  </w:num>
  <w:num w:numId="758" w16cid:durableId="1045447465">
    <w:abstractNumId w:val="268"/>
  </w:num>
  <w:num w:numId="759" w16cid:durableId="1245653068">
    <w:abstractNumId w:val="1044"/>
  </w:num>
  <w:num w:numId="760" w16cid:durableId="1573739746">
    <w:abstractNumId w:val="435"/>
  </w:num>
  <w:num w:numId="761" w16cid:durableId="787771832">
    <w:abstractNumId w:val="360"/>
  </w:num>
  <w:num w:numId="762" w16cid:durableId="560867097">
    <w:abstractNumId w:val="88"/>
  </w:num>
  <w:num w:numId="763" w16cid:durableId="744885666">
    <w:abstractNumId w:val="317"/>
  </w:num>
  <w:num w:numId="764" w16cid:durableId="1902671403">
    <w:abstractNumId w:val="656"/>
  </w:num>
  <w:num w:numId="765" w16cid:durableId="2056737893">
    <w:abstractNumId w:val="953"/>
  </w:num>
  <w:num w:numId="766" w16cid:durableId="1292706702">
    <w:abstractNumId w:val="67"/>
  </w:num>
  <w:num w:numId="767" w16cid:durableId="847477307">
    <w:abstractNumId w:val="1057"/>
  </w:num>
  <w:num w:numId="768" w16cid:durableId="702442525">
    <w:abstractNumId w:val="549"/>
  </w:num>
  <w:num w:numId="769" w16cid:durableId="893001234">
    <w:abstractNumId w:val="18"/>
  </w:num>
  <w:num w:numId="770" w16cid:durableId="518202580">
    <w:abstractNumId w:val="1130"/>
  </w:num>
  <w:num w:numId="771" w16cid:durableId="719289066">
    <w:abstractNumId w:val="192"/>
  </w:num>
  <w:num w:numId="772" w16cid:durableId="1389954219">
    <w:abstractNumId w:val="1185"/>
  </w:num>
  <w:num w:numId="773" w16cid:durableId="1485975062">
    <w:abstractNumId w:val="23"/>
  </w:num>
  <w:num w:numId="774" w16cid:durableId="17659294">
    <w:abstractNumId w:val="1218"/>
  </w:num>
  <w:num w:numId="775" w16cid:durableId="1927688459">
    <w:abstractNumId w:val="670"/>
  </w:num>
  <w:num w:numId="776" w16cid:durableId="485904397">
    <w:abstractNumId w:val="244"/>
  </w:num>
  <w:num w:numId="777" w16cid:durableId="636837941">
    <w:abstractNumId w:val="932"/>
  </w:num>
  <w:num w:numId="778" w16cid:durableId="2020041929">
    <w:abstractNumId w:val="580"/>
  </w:num>
  <w:num w:numId="779" w16cid:durableId="1729255780">
    <w:abstractNumId w:val="1150"/>
  </w:num>
  <w:num w:numId="780" w16cid:durableId="684939095">
    <w:abstractNumId w:val="374"/>
  </w:num>
  <w:num w:numId="781" w16cid:durableId="1729959326">
    <w:abstractNumId w:val="283"/>
  </w:num>
  <w:num w:numId="782" w16cid:durableId="1990556203">
    <w:abstractNumId w:val="698"/>
  </w:num>
  <w:num w:numId="783" w16cid:durableId="1581870841">
    <w:abstractNumId w:val="249"/>
  </w:num>
  <w:num w:numId="784" w16cid:durableId="762184999">
    <w:abstractNumId w:val="800"/>
  </w:num>
  <w:num w:numId="785" w16cid:durableId="869685106">
    <w:abstractNumId w:val="1036"/>
  </w:num>
  <w:num w:numId="786" w16cid:durableId="393506952">
    <w:abstractNumId w:val="340"/>
  </w:num>
  <w:num w:numId="787" w16cid:durableId="2080596743">
    <w:abstractNumId w:val="153"/>
  </w:num>
  <w:num w:numId="788" w16cid:durableId="1277450536">
    <w:abstractNumId w:val="122"/>
  </w:num>
  <w:num w:numId="789" w16cid:durableId="1747342990">
    <w:abstractNumId w:val="198"/>
  </w:num>
  <w:num w:numId="790" w16cid:durableId="1771511239">
    <w:abstractNumId w:val="55"/>
  </w:num>
  <w:num w:numId="791" w16cid:durableId="1006979453">
    <w:abstractNumId w:val="581"/>
  </w:num>
  <w:num w:numId="792" w16cid:durableId="1817994851">
    <w:abstractNumId w:val="731"/>
  </w:num>
  <w:num w:numId="793" w16cid:durableId="1275868207">
    <w:abstractNumId w:val="616"/>
  </w:num>
  <w:num w:numId="794" w16cid:durableId="209728251">
    <w:abstractNumId w:val="229"/>
  </w:num>
  <w:num w:numId="795" w16cid:durableId="496923396">
    <w:abstractNumId w:val="76"/>
  </w:num>
  <w:num w:numId="796" w16cid:durableId="810178028">
    <w:abstractNumId w:val="302"/>
  </w:num>
  <w:num w:numId="797" w16cid:durableId="1807157425">
    <w:abstractNumId w:val="579"/>
  </w:num>
  <w:num w:numId="798" w16cid:durableId="1092320109">
    <w:abstractNumId w:val="275"/>
  </w:num>
  <w:num w:numId="799" w16cid:durableId="1350255525">
    <w:abstractNumId w:val="992"/>
  </w:num>
  <w:num w:numId="800" w16cid:durableId="2057779563">
    <w:abstractNumId w:val="86"/>
  </w:num>
  <w:num w:numId="801" w16cid:durableId="436096325">
    <w:abstractNumId w:val="290"/>
  </w:num>
  <w:num w:numId="802" w16cid:durableId="1219978234">
    <w:abstractNumId w:val="276"/>
  </w:num>
  <w:num w:numId="803" w16cid:durableId="303313619">
    <w:abstractNumId w:val="1087"/>
  </w:num>
  <w:num w:numId="804" w16cid:durableId="1790513382">
    <w:abstractNumId w:val="1189"/>
  </w:num>
  <w:num w:numId="805" w16cid:durableId="1841390654">
    <w:abstractNumId w:val="68"/>
  </w:num>
  <w:num w:numId="806" w16cid:durableId="2000648139">
    <w:abstractNumId w:val="856"/>
  </w:num>
  <w:num w:numId="807" w16cid:durableId="320698155">
    <w:abstractNumId w:val="447"/>
  </w:num>
  <w:num w:numId="808" w16cid:durableId="2143116051">
    <w:abstractNumId w:val="1108"/>
  </w:num>
  <w:num w:numId="809" w16cid:durableId="1030959860">
    <w:abstractNumId w:val="1137"/>
  </w:num>
  <w:num w:numId="810" w16cid:durableId="180247394">
    <w:abstractNumId w:val="436"/>
  </w:num>
  <w:num w:numId="811" w16cid:durableId="184634433">
    <w:abstractNumId w:val="1197"/>
  </w:num>
  <w:num w:numId="812" w16cid:durableId="1423331832">
    <w:abstractNumId w:val="833"/>
  </w:num>
  <w:num w:numId="813" w16cid:durableId="1306861118">
    <w:abstractNumId w:val="132"/>
  </w:num>
  <w:num w:numId="814" w16cid:durableId="2041782033">
    <w:abstractNumId w:val="791"/>
  </w:num>
  <w:num w:numId="815" w16cid:durableId="108477025">
    <w:abstractNumId w:val="948"/>
  </w:num>
  <w:num w:numId="816" w16cid:durableId="387723259">
    <w:abstractNumId w:val="9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16cid:durableId="1155951888">
    <w:abstractNumId w:val="10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16cid:durableId="1562718037">
    <w:abstractNumId w:val="53"/>
  </w:num>
  <w:num w:numId="819" w16cid:durableId="2128504054">
    <w:abstractNumId w:val="124"/>
  </w:num>
  <w:num w:numId="820" w16cid:durableId="2109962074">
    <w:abstractNumId w:val="144"/>
  </w:num>
  <w:num w:numId="821" w16cid:durableId="341051994">
    <w:abstractNumId w:val="885"/>
  </w:num>
  <w:num w:numId="822" w16cid:durableId="1575359438">
    <w:abstractNumId w:val="165"/>
  </w:num>
  <w:num w:numId="823" w16cid:durableId="200485853">
    <w:abstractNumId w:val="379"/>
  </w:num>
  <w:num w:numId="824" w16cid:durableId="194776623">
    <w:abstractNumId w:val="901"/>
  </w:num>
  <w:num w:numId="825" w16cid:durableId="1618633413">
    <w:abstractNumId w:val="902"/>
  </w:num>
  <w:num w:numId="826" w16cid:durableId="1924752916">
    <w:abstractNumId w:val="116"/>
  </w:num>
  <w:num w:numId="827" w16cid:durableId="1625890822">
    <w:abstractNumId w:val="864"/>
  </w:num>
  <w:num w:numId="828" w16cid:durableId="891187025">
    <w:abstractNumId w:val="213"/>
  </w:num>
  <w:num w:numId="829" w16cid:durableId="1036009406">
    <w:abstractNumId w:val="597"/>
  </w:num>
  <w:num w:numId="830" w16cid:durableId="497229573">
    <w:abstractNumId w:val="816"/>
  </w:num>
  <w:num w:numId="831" w16cid:durableId="721952378">
    <w:abstractNumId w:val="113"/>
  </w:num>
  <w:num w:numId="832" w16cid:durableId="1813785115">
    <w:abstractNumId w:val="440"/>
  </w:num>
  <w:num w:numId="833" w16cid:durableId="82848147">
    <w:abstractNumId w:val="490"/>
  </w:num>
  <w:num w:numId="834" w16cid:durableId="812791084">
    <w:abstractNumId w:val="907"/>
  </w:num>
  <w:num w:numId="835" w16cid:durableId="659234150">
    <w:abstractNumId w:val="938"/>
  </w:num>
  <w:num w:numId="836" w16cid:durableId="280187552">
    <w:abstractNumId w:val="235"/>
  </w:num>
  <w:num w:numId="837" w16cid:durableId="201670624">
    <w:abstractNumId w:val="693"/>
  </w:num>
  <w:num w:numId="838" w16cid:durableId="1083339028">
    <w:abstractNumId w:val="4"/>
  </w:num>
  <w:num w:numId="839" w16cid:durableId="1774012255">
    <w:abstractNumId w:val="978"/>
  </w:num>
  <w:num w:numId="840" w16cid:durableId="1493333784">
    <w:abstractNumId w:val="990"/>
  </w:num>
  <w:num w:numId="841" w16cid:durableId="477647579">
    <w:abstractNumId w:val="156"/>
  </w:num>
  <w:num w:numId="842" w16cid:durableId="1778019682">
    <w:abstractNumId w:val="285"/>
  </w:num>
  <w:num w:numId="843" w16cid:durableId="133761103">
    <w:abstractNumId w:val="375"/>
  </w:num>
  <w:num w:numId="844" w16cid:durableId="2073650889">
    <w:abstractNumId w:val="95"/>
  </w:num>
  <w:num w:numId="845" w16cid:durableId="1767068124">
    <w:abstractNumId w:val="680"/>
  </w:num>
  <w:num w:numId="846" w16cid:durableId="932905620">
    <w:abstractNumId w:val="935"/>
  </w:num>
  <w:num w:numId="847" w16cid:durableId="194083098">
    <w:abstractNumId w:val="881"/>
  </w:num>
  <w:num w:numId="848" w16cid:durableId="465272552">
    <w:abstractNumId w:val="292"/>
  </w:num>
  <w:num w:numId="849" w16cid:durableId="1376274894">
    <w:abstractNumId w:val="126"/>
  </w:num>
  <w:num w:numId="850" w16cid:durableId="902375869">
    <w:abstractNumId w:val="860"/>
  </w:num>
  <w:num w:numId="851" w16cid:durableId="1709378395">
    <w:abstractNumId w:val="39"/>
  </w:num>
  <w:num w:numId="852" w16cid:durableId="1623418710">
    <w:abstractNumId w:val="630"/>
  </w:num>
  <w:num w:numId="853" w16cid:durableId="754207879">
    <w:abstractNumId w:val="768"/>
  </w:num>
  <w:num w:numId="854" w16cid:durableId="645548329">
    <w:abstractNumId w:val="1103"/>
  </w:num>
  <w:num w:numId="855" w16cid:durableId="1845439504">
    <w:abstractNumId w:val="1209"/>
  </w:num>
  <w:num w:numId="856" w16cid:durableId="630669561">
    <w:abstractNumId w:val="1030"/>
  </w:num>
  <w:num w:numId="857" w16cid:durableId="1362366583">
    <w:abstractNumId w:val="1097"/>
  </w:num>
  <w:num w:numId="858" w16cid:durableId="1232958538">
    <w:abstractNumId w:val="772"/>
  </w:num>
  <w:num w:numId="859" w16cid:durableId="146824435">
    <w:abstractNumId w:val="390"/>
  </w:num>
  <w:num w:numId="860" w16cid:durableId="386802076">
    <w:abstractNumId w:val="73"/>
  </w:num>
  <w:num w:numId="861" w16cid:durableId="517545835">
    <w:abstractNumId w:val="91"/>
  </w:num>
  <w:num w:numId="862" w16cid:durableId="1967815484">
    <w:abstractNumId w:val="112"/>
  </w:num>
  <w:num w:numId="863" w16cid:durableId="38818680">
    <w:abstractNumId w:val="381"/>
  </w:num>
  <w:num w:numId="864" w16cid:durableId="2051105504">
    <w:abstractNumId w:val="983"/>
  </w:num>
  <w:num w:numId="865" w16cid:durableId="163709268">
    <w:abstractNumId w:val="666"/>
  </w:num>
  <w:num w:numId="866" w16cid:durableId="865827351">
    <w:abstractNumId w:val="1142"/>
  </w:num>
  <w:num w:numId="867" w16cid:durableId="185291765">
    <w:abstractNumId w:val="1064"/>
  </w:num>
  <w:num w:numId="868" w16cid:durableId="807749096">
    <w:abstractNumId w:val="716"/>
  </w:num>
  <w:num w:numId="869" w16cid:durableId="311636936">
    <w:abstractNumId w:val="949"/>
  </w:num>
  <w:num w:numId="870" w16cid:durableId="1145121393">
    <w:abstractNumId w:val="1100"/>
  </w:num>
  <w:num w:numId="871" w16cid:durableId="2056654400">
    <w:abstractNumId w:val="281"/>
  </w:num>
  <w:num w:numId="872" w16cid:durableId="1793479838">
    <w:abstractNumId w:val="263"/>
  </w:num>
  <w:num w:numId="873" w16cid:durableId="159855183">
    <w:abstractNumId w:val="867"/>
  </w:num>
  <w:num w:numId="874" w16cid:durableId="726606316">
    <w:abstractNumId w:val="761"/>
  </w:num>
  <w:num w:numId="875" w16cid:durableId="118838441">
    <w:abstractNumId w:val="525"/>
  </w:num>
  <w:num w:numId="876" w16cid:durableId="738864399">
    <w:abstractNumId w:val="313"/>
  </w:num>
  <w:num w:numId="877" w16cid:durableId="1688482704">
    <w:abstractNumId w:val="56"/>
  </w:num>
  <w:num w:numId="878" w16cid:durableId="1484859271">
    <w:abstractNumId w:val="1037"/>
  </w:num>
  <w:num w:numId="879" w16cid:durableId="534342977">
    <w:abstractNumId w:val="296"/>
  </w:num>
  <w:num w:numId="880" w16cid:durableId="650862963">
    <w:abstractNumId w:val="385"/>
  </w:num>
  <w:num w:numId="881" w16cid:durableId="1318261787">
    <w:abstractNumId w:val="473"/>
  </w:num>
  <w:num w:numId="882" w16cid:durableId="288974967">
    <w:abstractNumId w:val="185"/>
  </w:num>
  <w:num w:numId="883" w16cid:durableId="1755852783">
    <w:abstractNumId w:val="29"/>
  </w:num>
  <w:num w:numId="884" w16cid:durableId="514465273">
    <w:abstractNumId w:val="1014"/>
  </w:num>
  <w:num w:numId="885" w16cid:durableId="454522857">
    <w:abstractNumId w:val="875"/>
  </w:num>
  <w:num w:numId="886" w16cid:durableId="2111579965">
    <w:abstractNumId w:val="295"/>
  </w:num>
  <w:num w:numId="887" w16cid:durableId="57367478">
    <w:abstractNumId w:val="119"/>
  </w:num>
  <w:num w:numId="888" w16cid:durableId="564417092">
    <w:abstractNumId w:val="59"/>
  </w:num>
  <w:num w:numId="889" w16cid:durableId="940182190">
    <w:abstractNumId w:val="653"/>
  </w:num>
  <w:num w:numId="890" w16cid:durableId="1972245601">
    <w:abstractNumId w:val="189"/>
  </w:num>
  <w:num w:numId="891" w16cid:durableId="2130972897">
    <w:abstractNumId w:val="726"/>
  </w:num>
  <w:num w:numId="892" w16cid:durableId="706444199">
    <w:abstractNumId w:val="817"/>
  </w:num>
  <w:num w:numId="893" w16cid:durableId="157962958">
    <w:abstractNumId w:val="494"/>
  </w:num>
  <w:num w:numId="894" w16cid:durableId="1805731595">
    <w:abstractNumId w:val="736"/>
  </w:num>
  <w:num w:numId="895" w16cid:durableId="658535745">
    <w:abstractNumId w:val="506"/>
  </w:num>
  <w:num w:numId="896" w16cid:durableId="453252727">
    <w:abstractNumId w:val="411"/>
  </w:num>
  <w:num w:numId="897" w16cid:durableId="94255449">
    <w:abstractNumId w:val="699"/>
  </w:num>
  <w:num w:numId="898" w16cid:durableId="1259564002">
    <w:abstractNumId w:val="316"/>
  </w:num>
  <w:num w:numId="899" w16cid:durableId="234047827">
    <w:abstractNumId w:val="681"/>
  </w:num>
  <w:num w:numId="900" w16cid:durableId="970474521">
    <w:abstractNumId w:val="779"/>
  </w:num>
  <w:num w:numId="901" w16cid:durableId="659885984">
    <w:abstractNumId w:val="895"/>
  </w:num>
  <w:num w:numId="902" w16cid:durableId="472403550">
    <w:abstractNumId w:val="756"/>
  </w:num>
  <w:num w:numId="903" w16cid:durableId="1006596002">
    <w:abstractNumId w:val="335"/>
  </w:num>
  <w:num w:numId="904" w16cid:durableId="1738933691">
    <w:abstractNumId w:val="708"/>
  </w:num>
  <w:num w:numId="905" w16cid:durableId="357973773">
    <w:abstractNumId w:val="504"/>
  </w:num>
  <w:num w:numId="906" w16cid:durableId="99447501">
    <w:abstractNumId w:val="1106"/>
  </w:num>
  <w:num w:numId="907" w16cid:durableId="2064285482">
    <w:abstractNumId w:val="752"/>
  </w:num>
  <w:num w:numId="908" w16cid:durableId="1030104759">
    <w:abstractNumId w:val="85"/>
  </w:num>
  <w:num w:numId="909" w16cid:durableId="1958370144">
    <w:abstractNumId w:val="195"/>
  </w:num>
  <w:num w:numId="910" w16cid:durableId="1314601731">
    <w:abstractNumId w:val="682"/>
  </w:num>
  <w:num w:numId="911" w16cid:durableId="396712574">
    <w:abstractNumId w:val="931"/>
  </w:num>
  <w:num w:numId="912" w16cid:durableId="1314870147">
    <w:abstractNumId w:val="811"/>
  </w:num>
  <w:num w:numId="913" w16cid:durableId="500656286">
    <w:abstractNumId w:val="844"/>
  </w:num>
  <w:num w:numId="914" w16cid:durableId="885993828">
    <w:abstractNumId w:val="28"/>
  </w:num>
  <w:num w:numId="915" w16cid:durableId="352268412">
    <w:abstractNumId w:val="645"/>
  </w:num>
  <w:num w:numId="916" w16cid:durableId="969359177">
    <w:abstractNumId w:val="89"/>
  </w:num>
  <w:num w:numId="917" w16cid:durableId="587617325">
    <w:abstractNumId w:val="392"/>
  </w:num>
  <w:num w:numId="918" w16cid:durableId="185564293">
    <w:abstractNumId w:val="1222"/>
  </w:num>
  <w:num w:numId="919" w16cid:durableId="1084377088">
    <w:abstractNumId w:val="805"/>
  </w:num>
  <w:num w:numId="920" w16cid:durableId="1623610069">
    <w:abstractNumId w:val="1168"/>
  </w:num>
  <w:num w:numId="921" w16cid:durableId="1778258207">
    <w:abstractNumId w:val="981"/>
  </w:num>
  <w:num w:numId="922" w16cid:durableId="110710819">
    <w:abstractNumId w:val="799"/>
  </w:num>
  <w:num w:numId="923" w16cid:durableId="92089087">
    <w:abstractNumId w:val="729"/>
  </w:num>
  <w:num w:numId="924" w16cid:durableId="613512779">
    <w:abstractNumId w:val="554"/>
  </w:num>
  <w:num w:numId="925" w16cid:durableId="1648823527">
    <w:abstractNumId w:val="383"/>
  </w:num>
  <w:num w:numId="926" w16cid:durableId="457575792">
    <w:abstractNumId w:val="439"/>
  </w:num>
  <w:num w:numId="927" w16cid:durableId="980034543">
    <w:abstractNumId w:val="711"/>
  </w:num>
  <w:num w:numId="928" w16cid:durableId="1025715835">
    <w:abstractNumId w:val="291"/>
  </w:num>
  <w:num w:numId="929" w16cid:durableId="1651329897">
    <w:abstractNumId w:val="196"/>
  </w:num>
  <w:num w:numId="930" w16cid:durableId="1022165486">
    <w:abstractNumId w:val="612"/>
  </w:num>
  <w:num w:numId="931" w16cid:durableId="1202783908">
    <w:abstractNumId w:val="100"/>
  </w:num>
  <w:num w:numId="932" w16cid:durableId="2057007218">
    <w:abstractNumId w:val="203"/>
  </w:num>
  <w:num w:numId="933" w16cid:durableId="620647358">
    <w:abstractNumId w:val="759"/>
  </w:num>
  <w:num w:numId="934" w16cid:durableId="1672367089">
    <w:abstractNumId w:val="793"/>
  </w:num>
  <w:num w:numId="935" w16cid:durableId="358698401">
    <w:abstractNumId w:val="58"/>
  </w:num>
  <w:num w:numId="936" w16cid:durableId="1750351346">
    <w:abstractNumId w:val="64"/>
  </w:num>
  <w:num w:numId="937" w16cid:durableId="1044522619">
    <w:abstractNumId w:val="322"/>
  </w:num>
  <w:num w:numId="938" w16cid:durableId="1712461519">
    <w:abstractNumId w:val="507"/>
  </w:num>
  <w:num w:numId="939" w16cid:durableId="1260872269">
    <w:abstractNumId w:val="543"/>
  </w:num>
  <w:num w:numId="940" w16cid:durableId="2028018202">
    <w:abstractNumId w:val="470"/>
  </w:num>
  <w:num w:numId="941" w16cid:durableId="347803119">
    <w:abstractNumId w:val="937"/>
  </w:num>
  <w:num w:numId="942" w16cid:durableId="1196232669">
    <w:abstractNumId w:val="179"/>
  </w:num>
  <w:num w:numId="943" w16cid:durableId="1055011229">
    <w:abstractNumId w:val="926"/>
  </w:num>
  <w:num w:numId="944" w16cid:durableId="81025019">
    <w:abstractNumId w:val="764"/>
  </w:num>
  <w:num w:numId="945" w16cid:durableId="244412511">
    <w:abstractNumId w:val="223"/>
  </w:num>
  <w:num w:numId="946" w16cid:durableId="777454169">
    <w:abstractNumId w:val="796"/>
  </w:num>
  <w:num w:numId="947" w16cid:durableId="967128433">
    <w:abstractNumId w:val="1192"/>
  </w:num>
  <w:num w:numId="948" w16cid:durableId="1693797908">
    <w:abstractNumId w:val="372"/>
  </w:num>
  <w:num w:numId="949" w16cid:durableId="669412151">
    <w:abstractNumId w:val="394"/>
  </w:num>
  <w:num w:numId="950" w16cid:durableId="1663003198">
    <w:abstractNumId w:val="343"/>
  </w:num>
  <w:num w:numId="951" w16cid:durableId="470173973">
    <w:abstractNumId w:val="930"/>
  </w:num>
  <w:num w:numId="952" w16cid:durableId="1841889678">
    <w:abstractNumId w:val="236"/>
  </w:num>
  <w:num w:numId="953" w16cid:durableId="1133668810">
    <w:abstractNumId w:val="1072"/>
  </w:num>
  <w:num w:numId="954" w16cid:durableId="1065642223">
    <w:abstractNumId w:val="33"/>
  </w:num>
  <w:num w:numId="955" w16cid:durableId="1412118866">
    <w:abstractNumId w:val="771"/>
  </w:num>
  <w:num w:numId="956" w16cid:durableId="1305965835">
    <w:abstractNumId w:val="827"/>
  </w:num>
  <w:num w:numId="957" w16cid:durableId="2040276294">
    <w:abstractNumId w:val="1025"/>
  </w:num>
  <w:num w:numId="958" w16cid:durableId="523402165">
    <w:abstractNumId w:val="499"/>
  </w:num>
  <w:num w:numId="959" w16cid:durableId="842621732">
    <w:abstractNumId w:val="576"/>
  </w:num>
  <w:num w:numId="960" w16cid:durableId="986279871">
    <w:abstractNumId w:val="590"/>
  </w:num>
  <w:num w:numId="961" w16cid:durableId="961570056">
    <w:abstractNumId w:val="1019"/>
  </w:num>
  <w:num w:numId="962" w16cid:durableId="808059299">
    <w:abstractNumId w:val="1004"/>
  </w:num>
  <w:num w:numId="963" w16cid:durableId="147022652">
    <w:abstractNumId w:val="851"/>
  </w:num>
  <w:num w:numId="964" w16cid:durableId="972638287">
    <w:abstractNumId w:val="511"/>
  </w:num>
  <w:num w:numId="965" w16cid:durableId="1156610844">
    <w:abstractNumId w:val="598"/>
  </w:num>
  <w:num w:numId="966" w16cid:durableId="985475349">
    <w:abstractNumId w:val="1145"/>
  </w:num>
  <w:num w:numId="967" w16cid:durableId="1065102692">
    <w:abstractNumId w:val="173"/>
  </w:num>
  <w:num w:numId="968" w16cid:durableId="2129810989">
    <w:abstractNumId w:val="836"/>
  </w:num>
  <w:num w:numId="969" w16cid:durableId="899171939">
    <w:abstractNumId w:val="2"/>
  </w:num>
  <w:num w:numId="970" w16cid:durableId="308363434">
    <w:abstractNumId w:val="785"/>
  </w:num>
  <w:num w:numId="971" w16cid:durableId="1856378741">
    <w:abstractNumId w:val="428"/>
  </w:num>
  <w:num w:numId="972" w16cid:durableId="97795241">
    <w:abstractNumId w:val="807"/>
  </w:num>
  <w:num w:numId="973" w16cid:durableId="1487555355">
    <w:abstractNumId w:val="537"/>
  </w:num>
  <w:num w:numId="974" w16cid:durableId="50665555">
    <w:abstractNumId w:val="570"/>
  </w:num>
  <w:num w:numId="975" w16cid:durableId="1338268966">
    <w:abstractNumId w:val="346"/>
  </w:num>
  <w:num w:numId="976" w16cid:durableId="1329947272">
    <w:abstractNumId w:val="679"/>
  </w:num>
  <w:num w:numId="977" w16cid:durableId="888762804">
    <w:abstractNumId w:val="405"/>
  </w:num>
  <w:num w:numId="978" w16cid:durableId="1187791915">
    <w:abstractNumId w:val="1181"/>
  </w:num>
  <w:num w:numId="979" w16cid:durableId="1857378509">
    <w:abstractNumId w:val="521"/>
  </w:num>
  <w:num w:numId="980" w16cid:durableId="138689037">
    <w:abstractNumId w:val="753"/>
  </w:num>
  <w:num w:numId="981" w16cid:durableId="1403329685">
    <w:abstractNumId w:val="288"/>
  </w:num>
  <w:num w:numId="982" w16cid:durableId="877356954">
    <w:abstractNumId w:val="471"/>
  </w:num>
  <w:num w:numId="983" w16cid:durableId="1073623200">
    <w:abstractNumId w:val="5"/>
  </w:num>
  <w:num w:numId="984" w16cid:durableId="610161504">
    <w:abstractNumId w:val="212"/>
  </w:num>
  <w:num w:numId="985" w16cid:durableId="1361124123">
    <w:abstractNumId w:val="1086"/>
  </w:num>
  <w:num w:numId="986" w16cid:durableId="320350476">
    <w:abstractNumId w:val="166"/>
  </w:num>
  <w:num w:numId="987" w16cid:durableId="1521041517">
    <w:abstractNumId w:val="1101"/>
  </w:num>
  <w:num w:numId="988" w16cid:durableId="1616130790">
    <w:abstractNumId w:val="278"/>
  </w:num>
  <w:num w:numId="989" w16cid:durableId="1573003234">
    <w:abstractNumId w:val="1156"/>
  </w:num>
  <w:num w:numId="990" w16cid:durableId="1800681225">
    <w:abstractNumId w:val="266"/>
  </w:num>
  <w:num w:numId="991" w16cid:durableId="226385222">
    <w:abstractNumId w:val="788"/>
  </w:num>
  <w:num w:numId="992" w16cid:durableId="2118137424">
    <w:abstractNumId w:val="432"/>
  </w:num>
  <w:num w:numId="993" w16cid:durableId="1626888763">
    <w:abstractNumId w:val="258"/>
  </w:num>
  <w:num w:numId="994" w16cid:durableId="1467822436">
    <w:abstractNumId w:val="980"/>
  </w:num>
  <w:num w:numId="995" w16cid:durableId="286813615">
    <w:abstractNumId w:val="605"/>
  </w:num>
  <w:num w:numId="996" w16cid:durableId="376051915">
    <w:abstractNumId w:val="977"/>
  </w:num>
  <w:num w:numId="997" w16cid:durableId="1507087274">
    <w:abstractNumId w:val="713"/>
  </w:num>
  <w:num w:numId="998" w16cid:durableId="1469085234">
    <w:abstractNumId w:val="467"/>
  </w:num>
  <w:num w:numId="999" w16cid:durableId="862324818">
    <w:abstractNumId w:val="874"/>
  </w:num>
  <w:num w:numId="1000" w16cid:durableId="1780491555">
    <w:abstractNumId w:val="1161"/>
  </w:num>
  <w:num w:numId="1001" w16cid:durableId="1724596420">
    <w:abstractNumId w:val="1054"/>
  </w:num>
  <w:num w:numId="1002" w16cid:durableId="1616449174">
    <w:abstractNumId w:val="1069"/>
  </w:num>
  <w:num w:numId="1003" w16cid:durableId="1424182789">
    <w:abstractNumId w:val="222"/>
  </w:num>
  <w:num w:numId="1004" w16cid:durableId="1232424204">
    <w:abstractNumId w:val="1152"/>
  </w:num>
  <w:num w:numId="1005" w16cid:durableId="406654549">
    <w:abstractNumId w:val="588"/>
  </w:num>
  <w:num w:numId="1006" w16cid:durableId="354884402">
    <w:abstractNumId w:val="928"/>
  </w:num>
  <w:num w:numId="1007" w16cid:durableId="54597309">
    <w:abstractNumId w:val="961"/>
  </w:num>
  <w:num w:numId="1008" w16cid:durableId="2058166083">
    <w:abstractNumId w:val="1194"/>
  </w:num>
  <w:num w:numId="1009" w16cid:durableId="195242473">
    <w:abstractNumId w:val="655"/>
  </w:num>
  <w:num w:numId="1010" w16cid:durableId="220749677">
    <w:abstractNumId w:val="129"/>
  </w:num>
  <w:num w:numId="1011" w16cid:durableId="793017054">
    <w:abstractNumId w:val="1031"/>
  </w:num>
  <w:num w:numId="1012" w16cid:durableId="1610816220">
    <w:abstractNumId w:val="307"/>
  </w:num>
  <w:num w:numId="1013" w16cid:durableId="695234601">
    <w:abstractNumId w:val="1003"/>
  </w:num>
  <w:num w:numId="1014" w16cid:durableId="726731619">
    <w:abstractNumId w:val="408"/>
  </w:num>
  <w:num w:numId="1015" w16cid:durableId="227418575">
    <w:abstractNumId w:val="353"/>
  </w:num>
  <w:num w:numId="1016" w16cid:durableId="801924306">
    <w:abstractNumId w:val="986"/>
  </w:num>
  <w:num w:numId="1017" w16cid:durableId="109250353">
    <w:abstractNumId w:val="582"/>
  </w:num>
  <w:num w:numId="1018" w16cid:durableId="292634130">
    <w:abstractNumId w:val="884"/>
  </w:num>
  <w:num w:numId="1019" w16cid:durableId="1922179401">
    <w:abstractNumId w:val="1226"/>
  </w:num>
  <w:num w:numId="1020" w16cid:durableId="680351946">
    <w:abstractNumId w:val="1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16cid:durableId="208077677">
    <w:abstractNumId w:val="483"/>
  </w:num>
  <w:num w:numId="1022" w16cid:durableId="652637409">
    <w:abstractNumId w:val="1061"/>
  </w:num>
  <w:num w:numId="1023" w16cid:durableId="481390233">
    <w:abstractNumId w:val="1139"/>
  </w:num>
  <w:num w:numId="1024" w16cid:durableId="1125584407">
    <w:abstractNumId w:val="587"/>
  </w:num>
  <w:num w:numId="1025" w16cid:durableId="1105658337">
    <w:abstractNumId w:val="1084"/>
  </w:num>
  <w:num w:numId="1026" w16cid:durableId="1070034009">
    <w:abstractNumId w:val="762"/>
  </w:num>
  <w:num w:numId="1027" w16cid:durableId="1552306751">
    <w:abstractNumId w:val="271"/>
  </w:num>
  <w:num w:numId="1028" w16cid:durableId="323247473">
    <w:abstractNumId w:val="936"/>
  </w:num>
  <w:num w:numId="1029" w16cid:durableId="173958257">
    <w:abstractNumId w:val="72"/>
  </w:num>
  <w:num w:numId="1030" w16cid:durableId="126515410">
    <w:abstractNumId w:val="1081"/>
  </w:num>
  <w:num w:numId="1031" w16cid:durableId="1358507453">
    <w:abstractNumId w:val="184"/>
  </w:num>
  <w:num w:numId="1032" w16cid:durableId="1984003978">
    <w:abstractNumId w:val="303"/>
  </w:num>
  <w:num w:numId="1033" w16cid:durableId="870996009">
    <w:abstractNumId w:val="280"/>
  </w:num>
  <w:num w:numId="1034" w16cid:durableId="1415980205">
    <w:abstractNumId w:val="98"/>
  </w:num>
  <w:num w:numId="1035" w16cid:durableId="1184169997">
    <w:abstractNumId w:val="1051"/>
  </w:num>
  <w:num w:numId="1036" w16cid:durableId="371462736">
    <w:abstractNumId w:val="567"/>
  </w:num>
  <w:num w:numId="1037" w16cid:durableId="892691432">
    <w:abstractNumId w:val="327"/>
  </w:num>
  <w:num w:numId="1038" w16cid:durableId="282074859">
    <w:abstractNumId w:val="289"/>
  </w:num>
  <w:num w:numId="1039" w16cid:durableId="1421682270">
    <w:abstractNumId w:val="1160"/>
  </w:num>
  <w:num w:numId="1040" w16cid:durableId="391194450">
    <w:abstractNumId w:val="724"/>
  </w:num>
  <w:num w:numId="1041" w16cid:durableId="632519168">
    <w:abstractNumId w:val="861"/>
  </w:num>
  <w:num w:numId="1042" w16cid:durableId="555238010">
    <w:abstractNumId w:val="687"/>
  </w:num>
  <w:num w:numId="1043" w16cid:durableId="2052655923">
    <w:abstractNumId w:val="186"/>
  </w:num>
  <w:num w:numId="1044" w16cid:durableId="1740638379">
    <w:abstractNumId w:val="331"/>
  </w:num>
  <w:num w:numId="1045" w16cid:durableId="997853549">
    <w:abstractNumId w:val="1148"/>
  </w:num>
  <w:num w:numId="1046" w16cid:durableId="1217350706">
    <w:abstractNumId w:val="137"/>
  </w:num>
  <w:num w:numId="1047" w16cid:durableId="1598055421">
    <w:abstractNumId w:val="717"/>
  </w:num>
  <w:num w:numId="1048" w16cid:durableId="625090885">
    <w:abstractNumId w:val="1219"/>
  </w:num>
  <w:num w:numId="1049" w16cid:durableId="311983934">
    <w:abstractNumId w:val="606"/>
  </w:num>
  <w:num w:numId="1050" w16cid:durableId="1282692011">
    <w:abstractNumId w:val="671"/>
  </w:num>
  <w:num w:numId="1051" w16cid:durableId="536696965">
    <w:abstractNumId w:val="627"/>
  </w:num>
  <w:num w:numId="1052" w16cid:durableId="902569596">
    <w:abstractNumId w:val="78"/>
  </w:num>
  <w:num w:numId="1053" w16cid:durableId="534512008">
    <w:abstractNumId w:val="982"/>
  </w:num>
  <w:num w:numId="1054" w16cid:durableId="1671835387">
    <w:abstractNumId w:val="946"/>
  </w:num>
  <w:num w:numId="1055" w16cid:durableId="2099400162">
    <w:abstractNumId w:val="685"/>
  </w:num>
  <w:num w:numId="1056" w16cid:durableId="212078331">
    <w:abstractNumId w:val="1151"/>
  </w:num>
  <w:num w:numId="1057" w16cid:durableId="1597447633">
    <w:abstractNumId w:val="776"/>
  </w:num>
  <w:num w:numId="1058" w16cid:durableId="154537994">
    <w:abstractNumId w:val="877"/>
  </w:num>
  <w:num w:numId="1059" w16cid:durableId="1928424133">
    <w:abstractNumId w:val="1229"/>
  </w:num>
  <w:num w:numId="1060" w16cid:durableId="1135372285">
    <w:abstractNumId w:val="617"/>
  </w:num>
  <w:num w:numId="1061" w16cid:durableId="442502945">
    <w:abstractNumId w:val="842"/>
  </w:num>
  <w:num w:numId="1062" w16cid:durableId="307517912">
    <w:abstractNumId w:val="608"/>
  </w:num>
  <w:num w:numId="1063" w16cid:durableId="1970821050">
    <w:abstractNumId w:val="351"/>
  </w:num>
  <w:num w:numId="1064" w16cid:durableId="1299336172">
    <w:abstractNumId w:val="463"/>
  </w:num>
  <w:num w:numId="1065" w16cid:durableId="1652445881">
    <w:abstractNumId w:val="134"/>
  </w:num>
  <w:num w:numId="1066" w16cid:durableId="1544439867">
    <w:abstractNumId w:val="809"/>
  </w:num>
  <w:num w:numId="1067" w16cid:durableId="1289315918">
    <w:abstractNumId w:val="848"/>
  </w:num>
  <w:num w:numId="1068" w16cid:durableId="2108772150">
    <w:abstractNumId w:val="975"/>
  </w:num>
  <w:num w:numId="1069" w16cid:durableId="436213784">
    <w:abstractNumId w:val="1094"/>
  </w:num>
  <w:num w:numId="1070" w16cid:durableId="276327996">
    <w:abstractNumId w:val="114"/>
  </w:num>
  <w:num w:numId="1071" w16cid:durableId="1082681426">
    <w:abstractNumId w:val="834"/>
  </w:num>
  <w:num w:numId="1072" w16cid:durableId="1527867725">
    <w:abstractNumId w:val="718"/>
  </w:num>
  <w:num w:numId="1073" w16cid:durableId="67073719">
    <w:abstractNumId w:val="1078"/>
  </w:num>
  <w:num w:numId="1074" w16cid:durableId="753014244">
    <w:abstractNumId w:val="492"/>
  </w:num>
  <w:num w:numId="1075" w16cid:durableId="1877235662">
    <w:abstractNumId w:val="1162"/>
  </w:num>
  <w:num w:numId="1076" w16cid:durableId="1338574383">
    <w:abstractNumId w:val="1092"/>
  </w:num>
  <w:num w:numId="1077" w16cid:durableId="1524392488">
    <w:abstractNumId w:val="426"/>
  </w:num>
  <w:num w:numId="1078" w16cid:durableId="1949001517">
    <w:abstractNumId w:val="445"/>
  </w:num>
  <w:num w:numId="1079" w16cid:durableId="1986667876">
    <w:abstractNumId w:val="663"/>
  </w:num>
  <w:num w:numId="1080" w16cid:durableId="878738841">
    <w:abstractNumId w:val="441"/>
  </w:num>
  <w:num w:numId="1081" w16cid:durableId="713041790">
    <w:abstractNumId w:val="257"/>
  </w:num>
  <w:num w:numId="1082" w16cid:durableId="1354261356">
    <w:abstractNumId w:val="569"/>
  </w:num>
  <w:num w:numId="1083" w16cid:durableId="1966889138">
    <w:abstractNumId w:val="141"/>
  </w:num>
  <w:num w:numId="1084" w16cid:durableId="1968928060">
    <w:abstractNumId w:val="434"/>
  </w:num>
  <w:num w:numId="1085" w16cid:durableId="1115757193">
    <w:abstractNumId w:val="945"/>
  </w:num>
  <w:num w:numId="1086" w16cid:durableId="520709362">
    <w:abstractNumId w:val="654"/>
  </w:num>
  <w:num w:numId="1087" w16cid:durableId="1631977919">
    <w:abstractNumId w:val="998"/>
  </w:num>
  <w:num w:numId="1088" w16cid:durableId="922033840">
    <w:abstractNumId w:val="261"/>
  </w:num>
  <w:num w:numId="1089" w16cid:durableId="177043258">
    <w:abstractNumId w:val="387"/>
  </w:num>
  <w:num w:numId="1090" w16cid:durableId="1342125719">
    <w:abstractNumId w:val="474"/>
  </w:num>
  <w:num w:numId="1091" w16cid:durableId="2119254828">
    <w:abstractNumId w:val="412"/>
  </w:num>
  <w:num w:numId="1092" w16cid:durableId="596140816">
    <w:abstractNumId w:val="359"/>
  </w:num>
  <w:num w:numId="1093" w16cid:durableId="764151450">
    <w:abstractNumId w:val="79"/>
  </w:num>
  <w:num w:numId="1094" w16cid:durableId="1845438100">
    <w:abstractNumId w:val="1079"/>
  </w:num>
  <w:num w:numId="1095" w16cid:durableId="631636938">
    <w:abstractNumId w:val="535"/>
  </w:num>
  <w:num w:numId="1096" w16cid:durableId="148641312">
    <w:abstractNumId w:val="162"/>
  </w:num>
  <w:num w:numId="1097" w16cid:durableId="169757611">
    <w:abstractNumId w:val="147"/>
  </w:num>
  <w:num w:numId="1098" w16cid:durableId="700516020">
    <w:abstractNumId w:val="1093"/>
  </w:num>
  <w:num w:numId="1099" w16cid:durableId="1642268939">
    <w:abstractNumId w:val="591"/>
  </w:num>
  <w:num w:numId="1100" w16cid:durableId="646665901">
    <w:abstractNumId w:val="293"/>
  </w:num>
  <w:num w:numId="1101" w16cid:durableId="1930231823">
    <w:abstractNumId w:val="527"/>
  </w:num>
  <w:num w:numId="1102" w16cid:durableId="2088116469">
    <w:abstractNumId w:val="897"/>
  </w:num>
  <w:num w:numId="1103" w16cid:durableId="366760722">
    <w:abstractNumId w:val="955"/>
  </w:num>
  <w:num w:numId="1104" w16cid:durableId="446051039">
    <w:abstractNumId w:val="1158"/>
  </w:num>
  <w:num w:numId="1105" w16cid:durableId="1390031876">
    <w:abstractNumId w:val="378"/>
  </w:num>
  <w:num w:numId="1106" w16cid:durableId="1079868156">
    <w:abstractNumId w:val="333"/>
  </w:num>
  <w:num w:numId="1107" w16cid:durableId="2031762622">
    <w:abstractNumId w:val="157"/>
  </w:num>
  <w:num w:numId="1108" w16cid:durableId="403065149">
    <w:abstractNumId w:val="224"/>
  </w:num>
  <w:num w:numId="1109" w16cid:durableId="1602372775">
    <w:abstractNumId w:val="728"/>
  </w:num>
  <w:num w:numId="1110" w16cid:durableId="195505792">
    <w:abstractNumId w:val="551"/>
  </w:num>
  <w:num w:numId="1111" w16cid:durableId="588007375">
    <w:abstractNumId w:val="1059"/>
  </w:num>
  <w:num w:numId="1112" w16cid:durableId="379596176">
    <w:abstractNumId w:val="783"/>
  </w:num>
  <w:num w:numId="1113" w16cid:durableId="927738541">
    <w:abstractNumId w:val="586"/>
  </w:num>
  <w:num w:numId="1114" w16cid:durableId="1609046598">
    <w:abstractNumId w:val="592"/>
  </w:num>
  <w:num w:numId="1115" w16cid:durableId="554437254">
    <w:abstractNumId w:val="419"/>
  </w:num>
  <w:num w:numId="1116" w16cid:durableId="1579099487">
    <w:abstractNumId w:val="794"/>
  </w:num>
  <w:num w:numId="1117" w16cid:durableId="1969360376">
    <w:abstractNumId w:val="908"/>
  </w:num>
  <w:num w:numId="1118" w16cid:durableId="328564354">
    <w:abstractNumId w:val="462"/>
  </w:num>
  <w:num w:numId="1119" w16cid:durableId="67464335">
    <w:abstractNumId w:val="108"/>
  </w:num>
  <w:num w:numId="1120" w16cid:durableId="1962573640">
    <w:abstractNumId w:val="1016"/>
  </w:num>
  <w:num w:numId="1121" w16cid:durableId="788010880">
    <w:abstractNumId w:val="304"/>
  </w:num>
  <w:num w:numId="1122" w16cid:durableId="797183428">
    <w:abstractNumId w:val="593"/>
  </w:num>
  <w:num w:numId="1123" w16cid:durableId="1374619888">
    <w:abstractNumId w:val="815"/>
  </w:num>
  <w:num w:numId="1124" w16cid:durableId="133910678">
    <w:abstractNumId w:val="1147"/>
  </w:num>
  <w:num w:numId="1125" w16cid:durableId="1650207623">
    <w:abstractNumId w:val="207"/>
  </w:num>
  <w:num w:numId="1126" w16cid:durableId="421728205">
    <w:abstractNumId w:val="903"/>
  </w:num>
  <w:num w:numId="1127" w16cid:durableId="1500270593">
    <w:abstractNumId w:val="42"/>
  </w:num>
  <w:num w:numId="1128" w16cid:durableId="1964727630">
    <w:abstractNumId w:val="1126"/>
  </w:num>
  <w:num w:numId="1129" w16cid:durableId="1252005880">
    <w:abstractNumId w:val="300"/>
  </w:num>
  <w:num w:numId="1130" w16cid:durableId="1145780139">
    <w:abstractNumId w:val="501"/>
  </w:num>
  <w:num w:numId="1131" w16cid:durableId="1745952723">
    <w:abstractNumId w:val="1115"/>
  </w:num>
  <w:num w:numId="1132" w16cid:durableId="612789627">
    <w:abstractNumId w:val="639"/>
  </w:num>
  <w:num w:numId="1133" w16cid:durableId="1508247291">
    <w:abstractNumId w:val="894"/>
  </w:num>
  <w:num w:numId="1134" w16cid:durableId="176311514">
    <w:abstractNumId w:val="65"/>
  </w:num>
  <w:num w:numId="1135" w16cid:durableId="446584722">
    <w:abstractNumId w:val="695"/>
  </w:num>
  <w:num w:numId="1136" w16cid:durableId="1410075408">
    <w:abstractNumId w:val="642"/>
  </w:num>
  <w:num w:numId="1137" w16cid:durableId="581329192">
    <w:abstractNumId w:val="1159"/>
  </w:num>
  <w:num w:numId="1138" w16cid:durableId="411053631">
    <w:abstractNumId w:val="578"/>
  </w:num>
  <w:num w:numId="1139" w16cid:durableId="1624918051">
    <w:abstractNumId w:val="720"/>
  </w:num>
  <w:num w:numId="1140" w16cid:durableId="471142622">
    <w:abstractNumId w:val="1099"/>
  </w:num>
  <w:num w:numId="1141" w16cid:durableId="1333878476">
    <w:abstractNumId w:val="947"/>
  </w:num>
  <w:num w:numId="1142" w16cid:durableId="206451268">
    <w:abstractNumId w:val="572"/>
  </w:num>
  <w:num w:numId="1143" w16cid:durableId="415592750">
    <w:abstractNumId w:val="487"/>
  </w:num>
  <w:num w:numId="1144" w16cid:durableId="1379351832">
    <w:abstractNumId w:val="194"/>
  </w:num>
  <w:num w:numId="1145" w16cid:durableId="128715988">
    <w:abstractNumId w:val="255"/>
  </w:num>
  <w:num w:numId="1146" w16cid:durableId="1122503001">
    <w:abstractNumId w:val="287"/>
  </w:num>
  <w:num w:numId="1147" w16cid:durableId="1304773840">
    <w:abstractNumId w:val="460"/>
  </w:num>
  <w:num w:numId="1148" w16cid:durableId="720786083">
    <w:abstractNumId w:val="75"/>
  </w:num>
  <w:num w:numId="1149" w16cid:durableId="1865511320">
    <w:abstractNumId w:val="1021"/>
  </w:num>
  <w:num w:numId="1150" w16cid:durableId="539511689">
    <w:abstractNumId w:val="1206"/>
  </w:num>
  <w:num w:numId="1151" w16cid:durableId="281347767">
    <w:abstractNumId w:val="161"/>
  </w:num>
  <w:num w:numId="1152" w16cid:durableId="1062825941">
    <w:abstractNumId w:val="640"/>
  </w:num>
  <w:num w:numId="1153" w16cid:durableId="45761877">
    <w:abstractNumId w:val="984"/>
  </w:num>
  <w:num w:numId="1154" w16cid:durableId="586891263">
    <w:abstractNumId w:val="628"/>
  </w:num>
  <w:num w:numId="1155" w16cid:durableId="1689939193">
    <w:abstractNumId w:val="338"/>
  </w:num>
  <w:num w:numId="1156" w16cid:durableId="1600332694">
    <w:abstractNumId w:val="650"/>
  </w:num>
  <w:num w:numId="1157" w16cid:durableId="1515731270">
    <w:abstractNumId w:val="69"/>
  </w:num>
  <w:num w:numId="1158" w16cid:durableId="11880313">
    <w:abstractNumId w:val="1071"/>
  </w:num>
  <w:num w:numId="1159" w16cid:durableId="1077286501">
    <w:abstractNumId w:val="1028"/>
  </w:num>
  <w:num w:numId="1160" w16cid:durableId="59162523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1" w16cid:durableId="1104575913">
    <w:abstractNumId w:val="518"/>
  </w:num>
  <w:num w:numId="1162" w16cid:durableId="384373187">
    <w:abstractNumId w:val="929"/>
  </w:num>
  <w:num w:numId="1163" w16cid:durableId="165755464">
    <w:abstractNumId w:val="500"/>
  </w:num>
  <w:num w:numId="1164" w16cid:durableId="605890155">
    <w:abstractNumId w:val="766"/>
  </w:num>
  <w:num w:numId="1165" w16cid:durableId="123238223">
    <w:abstractNumId w:val="1175"/>
  </w:num>
  <w:num w:numId="1166" w16cid:durableId="1961690041">
    <w:abstractNumId w:val="208"/>
  </w:num>
  <w:num w:numId="1167" w16cid:durableId="2035691210">
    <w:abstractNumId w:val="349"/>
  </w:num>
  <w:num w:numId="1168" w16cid:durableId="987048527">
    <w:abstractNumId w:val="1018"/>
  </w:num>
  <w:num w:numId="1169" w16cid:durableId="1501434231">
    <w:abstractNumId w:val="1002"/>
  </w:num>
  <w:num w:numId="1170" w16cid:durableId="1091514264">
    <w:abstractNumId w:val="409"/>
  </w:num>
  <w:num w:numId="1171" w16cid:durableId="590965565">
    <w:abstractNumId w:val="305"/>
  </w:num>
  <w:num w:numId="1172" w16cid:durableId="1538009205">
    <w:abstractNumId w:val="960"/>
  </w:num>
  <w:num w:numId="1173" w16cid:durableId="1558785252">
    <w:abstractNumId w:val="234"/>
  </w:num>
  <w:num w:numId="1174" w16cid:durableId="1828397543">
    <w:abstractNumId w:val="274"/>
  </w:num>
  <w:num w:numId="1175" w16cid:durableId="1420760771">
    <w:abstractNumId w:val="259"/>
  </w:num>
  <w:num w:numId="1176" w16cid:durableId="1899045688">
    <w:abstractNumId w:val="454"/>
  </w:num>
  <w:num w:numId="1177" w16cid:durableId="1473206992">
    <w:abstractNumId w:val="1165"/>
  </w:num>
  <w:num w:numId="1178" w16cid:durableId="538200686">
    <w:abstractNumId w:val="140"/>
  </w:num>
  <w:num w:numId="1179" w16cid:durableId="466553287">
    <w:abstractNumId w:val="1035"/>
  </w:num>
  <w:num w:numId="1180" w16cid:durableId="1329212751">
    <w:abstractNumId w:val="574"/>
  </w:num>
  <w:num w:numId="1181" w16cid:durableId="1753115252">
    <w:abstractNumId w:val="964"/>
  </w:num>
  <w:num w:numId="1182" w16cid:durableId="753205733">
    <w:abstractNumId w:val="34"/>
  </w:num>
  <w:num w:numId="1183" w16cid:durableId="1269659519">
    <w:abstractNumId w:val="240"/>
  </w:num>
  <w:num w:numId="1184" w16cid:durableId="482507835">
    <w:abstractNumId w:val="560"/>
  </w:num>
  <w:num w:numId="1185" w16cid:durableId="1218787284">
    <w:abstractNumId w:val="431"/>
  </w:num>
  <w:num w:numId="1186" w16cid:durableId="1894805447">
    <w:abstractNumId w:val="869"/>
  </w:num>
  <w:num w:numId="1187" w16cid:durableId="116880481">
    <w:abstractNumId w:val="691"/>
  </w:num>
  <w:num w:numId="1188" w16cid:durableId="2057268792">
    <w:abstractNumId w:val="15"/>
  </w:num>
  <w:num w:numId="1189" w16cid:durableId="462581403">
    <w:abstractNumId w:val="997"/>
  </w:num>
  <w:num w:numId="1190" w16cid:durableId="2141414716">
    <w:abstractNumId w:val="52"/>
  </w:num>
  <w:num w:numId="1191" w16cid:durableId="143666009">
    <w:abstractNumId w:val="241"/>
  </w:num>
  <w:num w:numId="1192" w16cid:durableId="827593775">
    <w:abstractNumId w:val="377"/>
  </w:num>
  <w:num w:numId="1193" w16cid:durableId="2002929698">
    <w:abstractNumId w:val="806"/>
  </w:num>
  <w:num w:numId="1194" w16cid:durableId="89855066">
    <w:abstractNumId w:val="927"/>
  </w:num>
  <w:num w:numId="1195" w16cid:durableId="1659729826">
    <w:abstractNumId w:val="987"/>
  </w:num>
  <w:num w:numId="1196" w16cid:durableId="1239245450">
    <w:abstractNumId w:val="652"/>
  </w:num>
  <w:num w:numId="1197" w16cid:durableId="339089540">
    <w:abstractNumId w:val="649"/>
  </w:num>
  <w:num w:numId="1198" w16cid:durableId="934216288">
    <w:abstractNumId w:val="488"/>
  </w:num>
  <w:num w:numId="1199" w16cid:durableId="1225874088">
    <w:abstractNumId w:val="625"/>
  </w:num>
  <w:num w:numId="1200" w16cid:durableId="532309759">
    <w:abstractNumId w:val="559"/>
  </w:num>
  <w:num w:numId="1201" w16cid:durableId="2142306309">
    <w:abstractNumId w:val="611"/>
  </w:num>
  <w:num w:numId="1202" w16cid:durableId="1587962897">
    <w:abstractNumId w:val="678"/>
  </w:num>
  <w:num w:numId="1203" w16cid:durableId="465658092">
    <w:abstractNumId w:val="673"/>
  </w:num>
  <w:num w:numId="1204" w16cid:durableId="237133651">
    <w:abstractNumId w:val="35"/>
  </w:num>
  <w:num w:numId="1205" w16cid:durableId="935555996">
    <w:abstractNumId w:val="659"/>
  </w:num>
  <w:num w:numId="1206" w16cid:durableId="1905527672">
    <w:abstractNumId w:val="692"/>
  </w:num>
  <w:num w:numId="1207" w16cid:durableId="852302466">
    <w:abstractNumId w:val="644"/>
  </w:num>
  <w:num w:numId="1208" w16cid:durableId="769356332">
    <w:abstractNumId w:val="1171"/>
  </w:num>
  <w:num w:numId="1209" w16cid:durableId="1634482043">
    <w:abstractNumId w:val="1043"/>
  </w:num>
  <w:num w:numId="1210" w16cid:durableId="365645499">
    <w:abstractNumId w:val="545"/>
  </w:num>
  <w:num w:numId="1211" w16cid:durableId="855582840">
    <w:abstractNumId w:val="819"/>
  </w:num>
  <w:num w:numId="1212" w16cid:durableId="1162161141">
    <w:abstractNumId w:val="1075"/>
  </w:num>
  <w:num w:numId="1213" w16cid:durableId="237522230">
    <w:abstractNumId w:val="347"/>
  </w:num>
  <w:num w:numId="1214" w16cid:durableId="1369523342">
    <w:abstractNumId w:val="737"/>
  </w:num>
  <w:num w:numId="1215" w16cid:durableId="1187327887">
    <w:abstractNumId w:val="149"/>
  </w:num>
  <w:num w:numId="1216" w16cid:durableId="1300841650">
    <w:abstractNumId w:val="369"/>
  </w:num>
  <w:num w:numId="1217" w16cid:durableId="605234184">
    <w:abstractNumId w:val="845"/>
  </w:num>
  <w:num w:numId="1218" w16cid:durableId="2120251610">
    <w:abstractNumId w:val="700"/>
  </w:num>
  <w:num w:numId="1219" w16cid:durableId="553926367">
    <w:abstractNumId w:val="181"/>
  </w:num>
  <w:num w:numId="1220" w16cid:durableId="1054237103">
    <w:abstractNumId w:val="1123"/>
  </w:num>
  <w:num w:numId="1221" w16cid:durableId="869075355">
    <w:abstractNumId w:val="886"/>
  </w:num>
  <w:num w:numId="1222" w16cid:durableId="690961409">
    <w:abstractNumId w:val="870"/>
  </w:num>
  <w:num w:numId="1223" w16cid:durableId="634677612">
    <w:abstractNumId w:val="882"/>
  </w:num>
  <w:num w:numId="1224" w16cid:durableId="473370375">
    <w:abstractNumId w:val="767"/>
  </w:num>
  <w:num w:numId="1225" w16cid:durableId="858005877">
    <w:abstractNumId w:val="913"/>
  </w:num>
  <w:num w:numId="1226" w16cid:durableId="1124537789">
    <w:abstractNumId w:val="898"/>
  </w:num>
  <w:num w:numId="1227" w16cid:durableId="914703881">
    <w:abstractNumId w:val="1113"/>
  </w:num>
  <w:num w:numId="1228" w16cid:durableId="2125540425">
    <w:abstractNumId w:val="568"/>
  </w:num>
  <w:num w:numId="1229" w16cid:durableId="437457338">
    <w:abstractNumId w:val="1117"/>
  </w:num>
  <w:num w:numId="1230" w16cid:durableId="1374889303">
    <w:abstractNumId w:val="879"/>
  </w:num>
  <w:num w:numId="1231" w16cid:durableId="802575461">
    <w:abstractNumId w:val="155"/>
  </w:num>
  <w:num w:numId="1232" w16cid:durableId="1788504714">
    <w:abstractNumId w:val="416"/>
  </w:num>
  <w:num w:numId="1233" w16cid:durableId="1816674882">
    <w:abstractNumId w:val="1076"/>
  </w:num>
  <w:num w:numId="1234" w16cid:durableId="698703025">
    <w:abstractNumId w:val="857"/>
  </w:num>
  <w:num w:numId="1235" w16cid:durableId="1069574244">
    <w:abstractNumId w:val="264"/>
  </w:num>
  <w:num w:numId="1236" w16cid:durableId="48001811">
    <w:abstractNumId w:val="1220"/>
  </w:num>
  <w:num w:numId="1237" w16cid:durableId="1750422335">
    <w:abstractNumId w:val="370"/>
  </w:num>
  <w:num w:numId="1238" w16cid:durableId="1341278193">
    <w:abstractNumId w:val="226"/>
  </w:num>
  <w:num w:numId="1239" w16cid:durableId="747775678">
    <w:abstractNumId w:val="254"/>
  </w:num>
  <w:num w:numId="1240" w16cid:durableId="237987077">
    <w:abstractNumId w:val="1172"/>
  </w:num>
  <w:num w:numId="1241" w16cid:durableId="416052615">
    <w:abstractNumId w:val="188"/>
  </w:num>
  <w:numIdMacAtCleanup w:val="8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78"/>
    <w:rsid w:val="00001603"/>
    <w:rsid w:val="00004A4E"/>
    <w:rsid w:val="00006811"/>
    <w:rsid w:val="00007681"/>
    <w:rsid w:val="00016CB3"/>
    <w:rsid w:val="00017112"/>
    <w:rsid w:val="000212AB"/>
    <w:rsid w:val="000247FE"/>
    <w:rsid w:val="00024893"/>
    <w:rsid w:val="00030B5A"/>
    <w:rsid w:val="00031C69"/>
    <w:rsid w:val="000361EF"/>
    <w:rsid w:val="0004105D"/>
    <w:rsid w:val="00043FB0"/>
    <w:rsid w:val="00047893"/>
    <w:rsid w:val="00053504"/>
    <w:rsid w:val="00053C82"/>
    <w:rsid w:val="0005496B"/>
    <w:rsid w:val="00055CBD"/>
    <w:rsid w:val="000658F4"/>
    <w:rsid w:val="000659EE"/>
    <w:rsid w:val="00065EAA"/>
    <w:rsid w:val="00066497"/>
    <w:rsid w:val="00070D70"/>
    <w:rsid w:val="0007143D"/>
    <w:rsid w:val="0007411E"/>
    <w:rsid w:val="0007550A"/>
    <w:rsid w:val="000921B4"/>
    <w:rsid w:val="00092311"/>
    <w:rsid w:val="00094EC2"/>
    <w:rsid w:val="00095318"/>
    <w:rsid w:val="000A6B59"/>
    <w:rsid w:val="000B20B8"/>
    <w:rsid w:val="000B3626"/>
    <w:rsid w:val="000B41CF"/>
    <w:rsid w:val="000B4B88"/>
    <w:rsid w:val="000D3375"/>
    <w:rsid w:val="000D5B40"/>
    <w:rsid w:val="000D647D"/>
    <w:rsid w:val="000D7124"/>
    <w:rsid w:val="000E0314"/>
    <w:rsid w:val="000E1364"/>
    <w:rsid w:val="000E1417"/>
    <w:rsid w:val="000E1973"/>
    <w:rsid w:val="000E36E3"/>
    <w:rsid w:val="000E3D88"/>
    <w:rsid w:val="000E6DA5"/>
    <w:rsid w:val="000E7F8A"/>
    <w:rsid w:val="000F4837"/>
    <w:rsid w:val="000F6806"/>
    <w:rsid w:val="000F77A7"/>
    <w:rsid w:val="00106168"/>
    <w:rsid w:val="001068E2"/>
    <w:rsid w:val="00112E2B"/>
    <w:rsid w:val="0011772D"/>
    <w:rsid w:val="001239C1"/>
    <w:rsid w:val="00126BC6"/>
    <w:rsid w:val="00131474"/>
    <w:rsid w:val="0013266E"/>
    <w:rsid w:val="0013629F"/>
    <w:rsid w:val="0013777F"/>
    <w:rsid w:val="00140D36"/>
    <w:rsid w:val="00141A35"/>
    <w:rsid w:val="001420B9"/>
    <w:rsid w:val="00157B68"/>
    <w:rsid w:val="00160EFC"/>
    <w:rsid w:val="001611FD"/>
    <w:rsid w:val="0016170D"/>
    <w:rsid w:val="001645C9"/>
    <w:rsid w:val="00164B26"/>
    <w:rsid w:val="00165C8F"/>
    <w:rsid w:val="0017344E"/>
    <w:rsid w:val="00174354"/>
    <w:rsid w:val="001755D7"/>
    <w:rsid w:val="00176324"/>
    <w:rsid w:val="00182B60"/>
    <w:rsid w:val="00183667"/>
    <w:rsid w:val="00186E67"/>
    <w:rsid w:val="001943C8"/>
    <w:rsid w:val="00196BD6"/>
    <w:rsid w:val="001A3FCF"/>
    <w:rsid w:val="001A5D86"/>
    <w:rsid w:val="001B0FEB"/>
    <w:rsid w:val="001B21B5"/>
    <w:rsid w:val="001B2505"/>
    <w:rsid w:val="001D2BC0"/>
    <w:rsid w:val="001D301B"/>
    <w:rsid w:val="001D465A"/>
    <w:rsid w:val="001E1826"/>
    <w:rsid w:val="001E4A01"/>
    <w:rsid w:val="001E4EB7"/>
    <w:rsid w:val="001E6AEB"/>
    <w:rsid w:val="001E76FF"/>
    <w:rsid w:val="001E7CE1"/>
    <w:rsid w:val="001F2921"/>
    <w:rsid w:val="001F56FF"/>
    <w:rsid w:val="001F7FF4"/>
    <w:rsid w:val="00200AA1"/>
    <w:rsid w:val="002030FF"/>
    <w:rsid w:val="00206806"/>
    <w:rsid w:val="00207206"/>
    <w:rsid w:val="0020740A"/>
    <w:rsid w:val="002171BD"/>
    <w:rsid w:val="0022064C"/>
    <w:rsid w:val="00225803"/>
    <w:rsid w:val="00225EB5"/>
    <w:rsid w:val="002268F5"/>
    <w:rsid w:val="00227B6F"/>
    <w:rsid w:val="00230DAA"/>
    <w:rsid w:val="00231165"/>
    <w:rsid w:val="0023568A"/>
    <w:rsid w:val="0023575C"/>
    <w:rsid w:val="002410A8"/>
    <w:rsid w:val="00250FC7"/>
    <w:rsid w:val="002517AC"/>
    <w:rsid w:val="0025406A"/>
    <w:rsid w:val="00254452"/>
    <w:rsid w:val="00256B33"/>
    <w:rsid w:val="00257AEB"/>
    <w:rsid w:val="00261B38"/>
    <w:rsid w:val="0026417C"/>
    <w:rsid w:val="00264374"/>
    <w:rsid w:val="002658E4"/>
    <w:rsid w:val="00267A21"/>
    <w:rsid w:val="002729DC"/>
    <w:rsid w:val="00273B07"/>
    <w:rsid w:val="00277D6F"/>
    <w:rsid w:val="002801FB"/>
    <w:rsid w:val="002825BB"/>
    <w:rsid w:val="00283E79"/>
    <w:rsid w:val="002857B8"/>
    <w:rsid w:val="002857C7"/>
    <w:rsid w:val="0029500D"/>
    <w:rsid w:val="002957E7"/>
    <w:rsid w:val="002A1934"/>
    <w:rsid w:val="002A2854"/>
    <w:rsid w:val="002A4806"/>
    <w:rsid w:val="002A4B7E"/>
    <w:rsid w:val="002B48DF"/>
    <w:rsid w:val="002B5ED5"/>
    <w:rsid w:val="002B7603"/>
    <w:rsid w:val="002C00AF"/>
    <w:rsid w:val="002C2F4C"/>
    <w:rsid w:val="002C52E9"/>
    <w:rsid w:val="002C7E55"/>
    <w:rsid w:val="002D094B"/>
    <w:rsid w:val="002E38DD"/>
    <w:rsid w:val="002F0AB4"/>
    <w:rsid w:val="002F16D9"/>
    <w:rsid w:val="002F2C22"/>
    <w:rsid w:val="002F4E13"/>
    <w:rsid w:val="003011DA"/>
    <w:rsid w:val="003012BD"/>
    <w:rsid w:val="00302924"/>
    <w:rsid w:val="00305BD9"/>
    <w:rsid w:val="00307AC4"/>
    <w:rsid w:val="003172CA"/>
    <w:rsid w:val="003205B5"/>
    <w:rsid w:val="00322FB4"/>
    <w:rsid w:val="003238A4"/>
    <w:rsid w:val="0033010B"/>
    <w:rsid w:val="003315E0"/>
    <w:rsid w:val="003323C2"/>
    <w:rsid w:val="0033266A"/>
    <w:rsid w:val="00350075"/>
    <w:rsid w:val="00353DDA"/>
    <w:rsid w:val="00354793"/>
    <w:rsid w:val="00356215"/>
    <w:rsid w:val="00356B67"/>
    <w:rsid w:val="003572B0"/>
    <w:rsid w:val="003600F5"/>
    <w:rsid w:val="00361C3C"/>
    <w:rsid w:val="003632DF"/>
    <w:rsid w:val="00364C54"/>
    <w:rsid w:val="0036697B"/>
    <w:rsid w:val="00367732"/>
    <w:rsid w:val="00370A15"/>
    <w:rsid w:val="0037349B"/>
    <w:rsid w:val="00373A65"/>
    <w:rsid w:val="00376F95"/>
    <w:rsid w:val="00377B38"/>
    <w:rsid w:val="00382F68"/>
    <w:rsid w:val="00384266"/>
    <w:rsid w:val="003A0A81"/>
    <w:rsid w:val="003A140D"/>
    <w:rsid w:val="003A6DCA"/>
    <w:rsid w:val="003A7038"/>
    <w:rsid w:val="003B0FB5"/>
    <w:rsid w:val="003B4C69"/>
    <w:rsid w:val="003B5805"/>
    <w:rsid w:val="003C22FA"/>
    <w:rsid w:val="003C23D0"/>
    <w:rsid w:val="003C3D4D"/>
    <w:rsid w:val="003C6698"/>
    <w:rsid w:val="003C692B"/>
    <w:rsid w:val="003D08A0"/>
    <w:rsid w:val="003D0C3E"/>
    <w:rsid w:val="003D3413"/>
    <w:rsid w:val="003E46C8"/>
    <w:rsid w:val="003E4A10"/>
    <w:rsid w:val="003E53A3"/>
    <w:rsid w:val="003F2665"/>
    <w:rsid w:val="0040162E"/>
    <w:rsid w:val="00404D85"/>
    <w:rsid w:val="00406A6F"/>
    <w:rsid w:val="004100E2"/>
    <w:rsid w:val="00410623"/>
    <w:rsid w:val="00416DD4"/>
    <w:rsid w:val="00421096"/>
    <w:rsid w:val="004300E3"/>
    <w:rsid w:val="004315B1"/>
    <w:rsid w:val="004348F1"/>
    <w:rsid w:val="00441374"/>
    <w:rsid w:val="004513E1"/>
    <w:rsid w:val="004550F4"/>
    <w:rsid w:val="00455694"/>
    <w:rsid w:val="00455C74"/>
    <w:rsid w:val="00456FF5"/>
    <w:rsid w:val="004575E8"/>
    <w:rsid w:val="00462A62"/>
    <w:rsid w:val="00465117"/>
    <w:rsid w:val="00465644"/>
    <w:rsid w:val="00471739"/>
    <w:rsid w:val="004746BA"/>
    <w:rsid w:val="004779CC"/>
    <w:rsid w:val="004831C5"/>
    <w:rsid w:val="00483FE2"/>
    <w:rsid w:val="00493711"/>
    <w:rsid w:val="004A18CC"/>
    <w:rsid w:val="004A4CC5"/>
    <w:rsid w:val="004B14D6"/>
    <w:rsid w:val="004B3C47"/>
    <w:rsid w:val="004B54A9"/>
    <w:rsid w:val="004C067C"/>
    <w:rsid w:val="004C28C5"/>
    <w:rsid w:val="004D710B"/>
    <w:rsid w:val="004D77A2"/>
    <w:rsid w:val="004E1E4F"/>
    <w:rsid w:val="004E6A00"/>
    <w:rsid w:val="004E6C57"/>
    <w:rsid w:val="004F3D32"/>
    <w:rsid w:val="004F425B"/>
    <w:rsid w:val="005055D8"/>
    <w:rsid w:val="00506583"/>
    <w:rsid w:val="005073CA"/>
    <w:rsid w:val="00512438"/>
    <w:rsid w:val="0051308B"/>
    <w:rsid w:val="00513400"/>
    <w:rsid w:val="00514ADA"/>
    <w:rsid w:val="00520FA1"/>
    <w:rsid w:val="005212BC"/>
    <w:rsid w:val="00521FBA"/>
    <w:rsid w:val="0052260E"/>
    <w:rsid w:val="00527F76"/>
    <w:rsid w:val="005300C9"/>
    <w:rsid w:val="00530E95"/>
    <w:rsid w:val="0053236F"/>
    <w:rsid w:val="005349FD"/>
    <w:rsid w:val="00537FAB"/>
    <w:rsid w:val="005418B9"/>
    <w:rsid w:val="0056032F"/>
    <w:rsid w:val="00562A1D"/>
    <w:rsid w:val="005668D1"/>
    <w:rsid w:val="0057066E"/>
    <w:rsid w:val="00584075"/>
    <w:rsid w:val="00587DB5"/>
    <w:rsid w:val="00591784"/>
    <w:rsid w:val="00595664"/>
    <w:rsid w:val="00596AD5"/>
    <w:rsid w:val="00597180"/>
    <w:rsid w:val="005974FF"/>
    <w:rsid w:val="005A1074"/>
    <w:rsid w:val="005A27F4"/>
    <w:rsid w:val="005A3C32"/>
    <w:rsid w:val="005A5A7A"/>
    <w:rsid w:val="005A6D47"/>
    <w:rsid w:val="005A75EB"/>
    <w:rsid w:val="005B2764"/>
    <w:rsid w:val="005C0181"/>
    <w:rsid w:val="005D1D96"/>
    <w:rsid w:val="005D7727"/>
    <w:rsid w:val="005F44B6"/>
    <w:rsid w:val="005F69D9"/>
    <w:rsid w:val="005F7494"/>
    <w:rsid w:val="00601F45"/>
    <w:rsid w:val="00613210"/>
    <w:rsid w:val="00617E54"/>
    <w:rsid w:val="006236FE"/>
    <w:rsid w:val="00624936"/>
    <w:rsid w:val="006310A9"/>
    <w:rsid w:val="006335BC"/>
    <w:rsid w:val="00635C69"/>
    <w:rsid w:val="00647332"/>
    <w:rsid w:val="00647E9E"/>
    <w:rsid w:val="00651310"/>
    <w:rsid w:val="00662DC5"/>
    <w:rsid w:val="00665471"/>
    <w:rsid w:val="00666D68"/>
    <w:rsid w:val="0067098D"/>
    <w:rsid w:val="006713E3"/>
    <w:rsid w:val="00675BBF"/>
    <w:rsid w:val="00684BAC"/>
    <w:rsid w:val="00686ED2"/>
    <w:rsid w:val="00690014"/>
    <w:rsid w:val="006905E8"/>
    <w:rsid w:val="006913DD"/>
    <w:rsid w:val="00696441"/>
    <w:rsid w:val="006A5CC3"/>
    <w:rsid w:val="006B241C"/>
    <w:rsid w:val="006B4AC9"/>
    <w:rsid w:val="006C1D45"/>
    <w:rsid w:val="006C1DA9"/>
    <w:rsid w:val="006C2E66"/>
    <w:rsid w:val="006C341A"/>
    <w:rsid w:val="006C5D90"/>
    <w:rsid w:val="006D63C7"/>
    <w:rsid w:val="006D7E47"/>
    <w:rsid w:val="006E0CA6"/>
    <w:rsid w:val="006E6974"/>
    <w:rsid w:val="006E7873"/>
    <w:rsid w:val="006F0F70"/>
    <w:rsid w:val="006F4376"/>
    <w:rsid w:val="006F4729"/>
    <w:rsid w:val="006F646D"/>
    <w:rsid w:val="00701ABB"/>
    <w:rsid w:val="007131F9"/>
    <w:rsid w:val="00713BC9"/>
    <w:rsid w:val="00715945"/>
    <w:rsid w:val="00727528"/>
    <w:rsid w:val="007342C9"/>
    <w:rsid w:val="00734789"/>
    <w:rsid w:val="007373C2"/>
    <w:rsid w:val="007434E4"/>
    <w:rsid w:val="00750D9E"/>
    <w:rsid w:val="00752944"/>
    <w:rsid w:val="0076101A"/>
    <w:rsid w:val="00761A64"/>
    <w:rsid w:val="00762F28"/>
    <w:rsid w:val="007653B0"/>
    <w:rsid w:val="00766B27"/>
    <w:rsid w:val="00766BCF"/>
    <w:rsid w:val="00767BFF"/>
    <w:rsid w:val="00770E15"/>
    <w:rsid w:val="007716E2"/>
    <w:rsid w:val="007716EF"/>
    <w:rsid w:val="007728DB"/>
    <w:rsid w:val="00775E7E"/>
    <w:rsid w:val="00783F39"/>
    <w:rsid w:val="0078630C"/>
    <w:rsid w:val="00787EAF"/>
    <w:rsid w:val="007901E7"/>
    <w:rsid w:val="007A4BF8"/>
    <w:rsid w:val="007A4D8C"/>
    <w:rsid w:val="007A67BD"/>
    <w:rsid w:val="007A735E"/>
    <w:rsid w:val="007B3B67"/>
    <w:rsid w:val="007B6D6A"/>
    <w:rsid w:val="007B772D"/>
    <w:rsid w:val="007B7F91"/>
    <w:rsid w:val="007C3F88"/>
    <w:rsid w:val="007C76B6"/>
    <w:rsid w:val="007E0E1A"/>
    <w:rsid w:val="007E104B"/>
    <w:rsid w:val="007E2AE7"/>
    <w:rsid w:val="007E7D55"/>
    <w:rsid w:val="007F3D7D"/>
    <w:rsid w:val="007F5821"/>
    <w:rsid w:val="007F5D77"/>
    <w:rsid w:val="007F6FF6"/>
    <w:rsid w:val="007F7F22"/>
    <w:rsid w:val="008017C0"/>
    <w:rsid w:val="00803516"/>
    <w:rsid w:val="00804CFE"/>
    <w:rsid w:val="00811A8F"/>
    <w:rsid w:val="00814C25"/>
    <w:rsid w:val="00815501"/>
    <w:rsid w:val="00817EAA"/>
    <w:rsid w:val="008261A3"/>
    <w:rsid w:val="00827718"/>
    <w:rsid w:val="008310C0"/>
    <w:rsid w:val="008316E1"/>
    <w:rsid w:val="00831A32"/>
    <w:rsid w:val="008339CC"/>
    <w:rsid w:val="00833A8F"/>
    <w:rsid w:val="008378FF"/>
    <w:rsid w:val="00840FD4"/>
    <w:rsid w:val="0084114C"/>
    <w:rsid w:val="00843EF6"/>
    <w:rsid w:val="00845430"/>
    <w:rsid w:val="00847FFD"/>
    <w:rsid w:val="00854B37"/>
    <w:rsid w:val="00857F16"/>
    <w:rsid w:val="00861AB6"/>
    <w:rsid w:val="00862F1B"/>
    <w:rsid w:val="008643F0"/>
    <w:rsid w:val="00874782"/>
    <w:rsid w:val="00877B07"/>
    <w:rsid w:val="00881934"/>
    <w:rsid w:val="00884516"/>
    <w:rsid w:val="00884BAB"/>
    <w:rsid w:val="00885994"/>
    <w:rsid w:val="00891676"/>
    <w:rsid w:val="008920A4"/>
    <w:rsid w:val="008A056A"/>
    <w:rsid w:val="008A2EC2"/>
    <w:rsid w:val="008A5C2F"/>
    <w:rsid w:val="008A68B8"/>
    <w:rsid w:val="008B1731"/>
    <w:rsid w:val="008C70A9"/>
    <w:rsid w:val="008D1F28"/>
    <w:rsid w:val="008D24CE"/>
    <w:rsid w:val="008D3CFB"/>
    <w:rsid w:val="008D5546"/>
    <w:rsid w:val="008E1DAB"/>
    <w:rsid w:val="008E7B4A"/>
    <w:rsid w:val="008F0DFC"/>
    <w:rsid w:val="008F19D7"/>
    <w:rsid w:val="008F3DDF"/>
    <w:rsid w:val="008F424C"/>
    <w:rsid w:val="008F4627"/>
    <w:rsid w:val="008F5669"/>
    <w:rsid w:val="0090157A"/>
    <w:rsid w:val="00901CF5"/>
    <w:rsid w:val="0090378E"/>
    <w:rsid w:val="00905C75"/>
    <w:rsid w:val="00912E57"/>
    <w:rsid w:val="009139B0"/>
    <w:rsid w:val="00915D6D"/>
    <w:rsid w:val="009165EC"/>
    <w:rsid w:val="00921533"/>
    <w:rsid w:val="009216C5"/>
    <w:rsid w:val="00932E3E"/>
    <w:rsid w:val="00934A02"/>
    <w:rsid w:val="00936195"/>
    <w:rsid w:val="009407D9"/>
    <w:rsid w:val="0094554D"/>
    <w:rsid w:val="00947AFC"/>
    <w:rsid w:val="00950AFE"/>
    <w:rsid w:val="009513D5"/>
    <w:rsid w:val="009605FD"/>
    <w:rsid w:val="00961E68"/>
    <w:rsid w:val="00971D81"/>
    <w:rsid w:val="00973DEC"/>
    <w:rsid w:val="00973FF8"/>
    <w:rsid w:val="00981668"/>
    <w:rsid w:val="00982E97"/>
    <w:rsid w:val="009873C9"/>
    <w:rsid w:val="00990A6A"/>
    <w:rsid w:val="009921A9"/>
    <w:rsid w:val="00994328"/>
    <w:rsid w:val="009A24C1"/>
    <w:rsid w:val="009A4005"/>
    <w:rsid w:val="009A6D1D"/>
    <w:rsid w:val="009C1E64"/>
    <w:rsid w:val="009C52CA"/>
    <w:rsid w:val="009C593E"/>
    <w:rsid w:val="009D17FD"/>
    <w:rsid w:val="009D2CF1"/>
    <w:rsid w:val="009D61B6"/>
    <w:rsid w:val="009E05D1"/>
    <w:rsid w:val="009E17A5"/>
    <w:rsid w:val="009E2B7D"/>
    <w:rsid w:val="009E37F0"/>
    <w:rsid w:val="009E4126"/>
    <w:rsid w:val="009E60E8"/>
    <w:rsid w:val="009F0B02"/>
    <w:rsid w:val="009F33F8"/>
    <w:rsid w:val="00A0226F"/>
    <w:rsid w:val="00A034F8"/>
    <w:rsid w:val="00A0512D"/>
    <w:rsid w:val="00A0657F"/>
    <w:rsid w:val="00A06AF8"/>
    <w:rsid w:val="00A070A6"/>
    <w:rsid w:val="00A07221"/>
    <w:rsid w:val="00A111CA"/>
    <w:rsid w:val="00A1629E"/>
    <w:rsid w:val="00A175C4"/>
    <w:rsid w:val="00A208DA"/>
    <w:rsid w:val="00A21A16"/>
    <w:rsid w:val="00A25C02"/>
    <w:rsid w:val="00A263ED"/>
    <w:rsid w:val="00A32666"/>
    <w:rsid w:val="00A34AC3"/>
    <w:rsid w:val="00A35C29"/>
    <w:rsid w:val="00A44CC0"/>
    <w:rsid w:val="00A50454"/>
    <w:rsid w:val="00A51D8E"/>
    <w:rsid w:val="00A54171"/>
    <w:rsid w:val="00A55339"/>
    <w:rsid w:val="00A567C4"/>
    <w:rsid w:val="00A65922"/>
    <w:rsid w:val="00A66261"/>
    <w:rsid w:val="00A66326"/>
    <w:rsid w:val="00A706AB"/>
    <w:rsid w:val="00A71B11"/>
    <w:rsid w:val="00A762E7"/>
    <w:rsid w:val="00A76C7D"/>
    <w:rsid w:val="00A76EB0"/>
    <w:rsid w:val="00A810FC"/>
    <w:rsid w:val="00A87816"/>
    <w:rsid w:val="00A92D2C"/>
    <w:rsid w:val="00A93801"/>
    <w:rsid w:val="00A96A28"/>
    <w:rsid w:val="00AA2769"/>
    <w:rsid w:val="00AA56FF"/>
    <w:rsid w:val="00AB3604"/>
    <w:rsid w:val="00AB67A4"/>
    <w:rsid w:val="00AB79F9"/>
    <w:rsid w:val="00AC25F9"/>
    <w:rsid w:val="00AD40FB"/>
    <w:rsid w:val="00AD519A"/>
    <w:rsid w:val="00AD77B0"/>
    <w:rsid w:val="00AE03B4"/>
    <w:rsid w:val="00AE0DF1"/>
    <w:rsid w:val="00AE3E20"/>
    <w:rsid w:val="00AF6D41"/>
    <w:rsid w:val="00B00FCB"/>
    <w:rsid w:val="00B02EE3"/>
    <w:rsid w:val="00B048F2"/>
    <w:rsid w:val="00B04D76"/>
    <w:rsid w:val="00B04E28"/>
    <w:rsid w:val="00B06E3E"/>
    <w:rsid w:val="00B13BA9"/>
    <w:rsid w:val="00B13C5E"/>
    <w:rsid w:val="00B143B3"/>
    <w:rsid w:val="00B15D58"/>
    <w:rsid w:val="00B16E82"/>
    <w:rsid w:val="00B25B10"/>
    <w:rsid w:val="00B25F48"/>
    <w:rsid w:val="00B31CDE"/>
    <w:rsid w:val="00B4141F"/>
    <w:rsid w:val="00B445D7"/>
    <w:rsid w:val="00B47C80"/>
    <w:rsid w:val="00B51012"/>
    <w:rsid w:val="00B52607"/>
    <w:rsid w:val="00B54031"/>
    <w:rsid w:val="00B5582F"/>
    <w:rsid w:val="00B5751E"/>
    <w:rsid w:val="00B61629"/>
    <w:rsid w:val="00B73F56"/>
    <w:rsid w:val="00B7650A"/>
    <w:rsid w:val="00B77128"/>
    <w:rsid w:val="00B80845"/>
    <w:rsid w:val="00B80DDA"/>
    <w:rsid w:val="00B83894"/>
    <w:rsid w:val="00B8423A"/>
    <w:rsid w:val="00B84C37"/>
    <w:rsid w:val="00B84DF4"/>
    <w:rsid w:val="00B86CA9"/>
    <w:rsid w:val="00B94B2B"/>
    <w:rsid w:val="00B9683F"/>
    <w:rsid w:val="00BA0EAC"/>
    <w:rsid w:val="00BA10CF"/>
    <w:rsid w:val="00BA4163"/>
    <w:rsid w:val="00BA5335"/>
    <w:rsid w:val="00BA6127"/>
    <w:rsid w:val="00BA62C2"/>
    <w:rsid w:val="00BB15DE"/>
    <w:rsid w:val="00BB236C"/>
    <w:rsid w:val="00BB55EF"/>
    <w:rsid w:val="00BB73E4"/>
    <w:rsid w:val="00BC4D61"/>
    <w:rsid w:val="00BC75E2"/>
    <w:rsid w:val="00BD3C91"/>
    <w:rsid w:val="00BE21E0"/>
    <w:rsid w:val="00BE2F78"/>
    <w:rsid w:val="00BE63B5"/>
    <w:rsid w:val="00BF1116"/>
    <w:rsid w:val="00BF2D7D"/>
    <w:rsid w:val="00BF4EAE"/>
    <w:rsid w:val="00BF532E"/>
    <w:rsid w:val="00BF6B3A"/>
    <w:rsid w:val="00C003B7"/>
    <w:rsid w:val="00C02C97"/>
    <w:rsid w:val="00C03DE6"/>
    <w:rsid w:val="00C14431"/>
    <w:rsid w:val="00C226F1"/>
    <w:rsid w:val="00C25C09"/>
    <w:rsid w:val="00C25C31"/>
    <w:rsid w:val="00C3151A"/>
    <w:rsid w:val="00C3398C"/>
    <w:rsid w:val="00C37FC9"/>
    <w:rsid w:val="00C40320"/>
    <w:rsid w:val="00C40C12"/>
    <w:rsid w:val="00C41BB1"/>
    <w:rsid w:val="00C42AF9"/>
    <w:rsid w:val="00C457B0"/>
    <w:rsid w:val="00C47781"/>
    <w:rsid w:val="00C51334"/>
    <w:rsid w:val="00C522CF"/>
    <w:rsid w:val="00C60337"/>
    <w:rsid w:val="00C615CD"/>
    <w:rsid w:val="00C66BDC"/>
    <w:rsid w:val="00C66F98"/>
    <w:rsid w:val="00C7388C"/>
    <w:rsid w:val="00C73902"/>
    <w:rsid w:val="00C741B9"/>
    <w:rsid w:val="00C7743B"/>
    <w:rsid w:val="00C77A69"/>
    <w:rsid w:val="00C80A98"/>
    <w:rsid w:val="00C815A6"/>
    <w:rsid w:val="00C81C56"/>
    <w:rsid w:val="00C85A83"/>
    <w:rsid w:val="00C85B7D"/>
    <w:rsid w:val="00C9415A"/>
    <w:rsid w:val="00CA1810"/>
    <w:rsid w:val="00CA5CE4"/>
    <w:rsid w:val="00CB1E4E"/>
    <w:rsid w:val="00CB62BE"/>
    <w:rsid w:val="00CB6838"/>
    <w:rsid w:val="00CB71B3"/>
    <w:rsid w:val="00CC3381"/>
    <w:rsid w:val="00CD0C61"/>
    <w:rsid w:val="00CD744D"/>
    <w:rsid w:val="00CF464F"/>
    <w:rsid w:val="00CF65BB"/>
    <w:rsid w:val="00D102D2"/>
    <w:rsid w:val="00D135B8"/>
    <w:rsid w:val="00D22304"/>
    <w:rsid w:val="00D24116"/>
    <w:rsid w:val="00D2425C"/>
    <w:rsid w:val="00D26372"/>
    <w:rsid w:val="00D30CE2"/>
    <w:rsid w:val="00D34B72"/>
    <w:rsid w:val="00D47E33"/>
    <w:rsid w:val="00D539A8"/>
    <w:rsid w:val="00D54632"/>
    <w:rsid w:val="00D555E6"/>
    <w:rsid w:val="00D62AEB"/>
    <w:rsid w:val="00D63C79"/>
    <w:rsid w:val="00D63E01"/>
    <w:rsid w:val="00D7118E"/>
    <w:rsid w:val="00D74E77"/>
    <w:rsid w:val="00D75057"/>
    <w:rsid w:val="00D76E30"/>
    <w:rsid w:val="00D81335"/>
    <w:rsid w:val="00D815E6"/>
    <w:rsid w:val="00D84219"/>
    <w:rsid w:val="00D84DE7"/>
    <w:rsid w:val="00D92231"/>
    <w:rsid w:val="00D9316D"/>
    <w:rsid w:val="00D95308"/>
    <w:rsid w:val="00D96D3F"/>
    <w:rsid w:val="00DA25F7"/>
    <w:rsid w:val="00DA44FD"/>
    <w:rsid w:val="00DB046B"/>
    <w:rsid w:val="00DB79ED"/>
    <w:rsid w:val="00DB7FB6"/>
    <w:rsid w:val="00DC34A7"/>
    <w:rsid w:val="00DC485B"/>
    <w:rsid w:val="00DD363E"/>
    <w:rsid w:val="00DD47C6"/>
    <w:rsid w:val="00DD5FF5"/>
    <w:rsid w:val="00DE2C78"/>
    <w:rsid w:val="00DE40E9"/>
    <w:rsid w:val="00DE4D6B"/>
    <w:rsid w:val="00DE5047"/>
    <w:rsid w:val="00DF0948"/>
    <w:rsid w:val="00DF10DC"/>
    <w:rsid w:val="00DF5220"/>
    <w:rsid w:val="00DF5384"/>
    <w:rsid w:val="00DF5A15"/>
    <w:rsid w:val="00DF7651"/>
    <w:rsid w:val="00DF7801"/>
    <w:rsid w:val="00E017A0"/>
    <w:rsid w:val="00E01C71"/>
    <w:rsid w:val="00E042B7"/>
    <w:rsid w:val="00E04906"/>
    <w:rsid w:val="00E1035A"/>
    <w:rsid w:val="00E1265F"/>
    <w:rsid w:val="00E12FAE"/>
    <w:rsid w:val="00E16ABF"/>
    <w:rsid w:val="00E22697"/>
    <w:rsid w:val="00E34200"/>
    <w:rsid w:val="00E4244A"/>
    <w:rsid w:val="00E466D5"/>
    <w:rsid w:val="00E5040D"/>
    <w:rsid w:val="00E50C18"/>
    <w:rsid w:val="00E52621"/>
    <w:rsid w:val="00E527CE"/>
    <w:rsid w:val="00E56886"/>
    <w:rsid w:val="00E57A56"/>
    <w:rsid w:val="00E70052"/>
    <w:rsid w:val="00E73343"/>
    <w:rsid w:val="00E744F8"/>
    <w:rsid w:val="00E750D2"/>
    <w:rsid w:val="00E77A9F"/>
    <w:rsid w:val="00E77F0F"/>
    <w:rsid w:val="00E815E6"/>
    <w:rsid w:val="00E8518B"/>
    <w:rsid w:val="00E8797B"/>
    <w:rsid w:val="00E87E94"/>
    <w:rsid w:val="00E915AB"/>
    <w:rsid w:val="00E93217"/>
    <w:rsid w:val="00E94D31"/>
    <w:rsid w:val="00EA00E0"/>
    <w:rsid w:val="00EA3152"/>
    <w:rsid w:val="00EA4A12"/>
    <w:rsid w:val="00EB05A4"/>
    <w:rsid w:val="00EB2539"/>
    <w:rsid w:val="00EB4DAC"/>
    <w:rsid w:val="00EB53E0"/>
    <w:rsid w:val="00EC074E"/>
    <w:rsid w:val="00EC1292"/>
    <w:rsid w:val="00EC1736"/>
    <w:rsid w:val="00EC74D4"/>
    <w:rsid w:val="00ED1E85"/>
    <w:rsid w:val="00ED2E87"/>
    <w:rsid w:val="00ED6124"/>
    <w:rsid w:val="00EE414E"/>
    <w:rsid w:val="00EE78CB"/>
    <w:rsid w:val="00EF209D"/>
    <w:rsid w:val="00EF5AC4"/>
    <w:rsid w:val="00EF6C3F"/>
    <w:rsid w:val="00F037D3"/>
    <w:rsid w:val="00F05F54"/>
    <w:rsid w:val="00F06150"/>
    <w:rsid w:val="00F06757"/>
    <w:rsid w:val="00F10DAA"/>
    <w:rsid w:val="00F113E5"/>
    <w:rsid w:val="00F16E7A"/>
    <w:rsid w:val="00F17E30"/>
    <w:rsid w:val="00F22994"/>
    <w:rsid w:val="00F244C7"/>
    <w:rsid w:val="00F24F6B"/>
    <w:rsid w:val="00F31B21"/>
    <w:rsid w:val="00F40981"/>
    <w:rsid w:val="00F4241E"/>
    <w:rsid w:val="00F43D5B"/>
    <w:rsid w:val="00F46CFC"/>
    <w:rsid w:val="00F53E21"/>
    <w:rsid w:val="00F55188"/>
    <w:rsid w:val="00F552EC"/>
    <w:rsid w:val="00F5534E"/>
    <w:rsid w:val="00F566AC"/>
    <w:rsid w:val="00F57264"/>
    <w:rsid w:val="00F6103C"/>
    <w:rsid w:val="00F66651"/>
    <w:rsid w:val="00F728C5"/>
    <w:rsid w:val="00F76220"/>
    <w:rsid w:val="00F768BD"/>
    <w:rsid w:val="00F80C8F"/>
    <w:rsid w:val="00F83379"/>
    <w:rsid w:val="00F83453"/>
    <w:rsid w:val="00F91AC8"/>
    <w:rsid w:val="00F92024"/>
    <w:rsid w:val="00F9214A"/>
    <w:rsid w:val="00F95A05"/>
    <w:rsid w:val="00F97CCB"/>
    <w:rsid w:val="00FA0655"/>
    <w:rsid w:val="00FA08BA"/>
    <w:rsid w:val="00FA1A66"/>
    <w:rsid w:val="00FA422B"/>
    <w:rsid w:val="00FA52A1"/>
    <w:rsid w:val="00FB2E76"/>
    <w:rsid w:val="00FB51A5"/>
    <w:rsid w:val="00FB521F"/>
    <w:rsid w:val="00FB53FF"/>
    <w:rsid w:val="00FB6E7C"/>
    <w:rsid w:val="00FC2C6F"/>
    <w:rsid w:val="00FC33A6"/>
    <w:rsid w:val="00FD0346"/>
    <w:rsid w:val="00FD035F"/>
    <w:rsid w:val="00FD1450"/>
    <w:rsid w:val="00FD2380"/>
    <w:rsid w:val="00FE3BCA"/>
    <w:rsid w:val="00FE5006"/>
    <w:rsid w:val="00FE6943"/>
    <w:rsid w:val="00FE72D5"/>
    <w:rsid w:val="00FF1B4D"/>
    <w:rsid w:val="00FF36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8FF2"/>
  <w15:docId w15:val="{F97EFBB1-F8FF-48EB-8D4A-3E15D854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0C0"/>
    <w:rPr>
      <w:rFonts w:ascii="Arial" w:hAnsi="Arial"/>
    </w:rPr>
  </w:style>
  <w:style w:type="paragraph" w:styleId="Heading1">
    <w:name w:val="heading 1"/>
    <w:basedOn w:val="Normal"/>
    <w:next w:val="Heading2"/>
    <w:link w:val="Heading1Char"/>
    <w:uiPriority w:val="9"/>
    <w:qFormat/>
    <w:rsid w:val="000E6DA5"/>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0E6D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B6838"/>
    <w:pPr>
      <w:keepNext/>
      <w:keepLines/>
      <w:spacing w:before="40" w:after="0"/>
      <w:outlineLvl w:val="2"/>
    </w:pPr>
    <w:rPr>
      <w:rFonts w:ascii="Cambria" w:eastAsia="Times New Roman" w:hAnsi="Cambria" w:cs="Times New Roman"/>
      <w:b/>
      <w:bCs/>
      <w:color w:val="4F81BD"/>
      <w:lang w:val="en-GB" w:eastAsia="en-GB" w:bidi="en-GB"/>
    </w:rPr>
  </w:style>
  <w:style w:type="paragraph" w:styleId="Heading4">
    <w:name w:val="heading 4"/>
    <w:basedOn w:val="Normal"/>
    <w:next w:val="Normal"/>
    <w:link w:val="Heading4Char"/>
    <w:qFormat/>
    <w:rsid w:val="00CB6838"/>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CB6838"/>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B6838"/>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CB6838"/>
    <w:pPr>
      <w:tabs>
        <w:tab w:val="num" w:pos="1386"/>
      </w:tabs>
      <w:spacing w:before="240" w:after="60" w:line="240" w:lineRule="auto"/>
      <w:ind w:left="1386" w:hanging="288"/>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B6838"/>
    <w:pPr>
      <w:tabs>
        <w:tab w:val="num" w:pos="1530"/>
      </w:tabs>
      <w:spacing w:before="240" w:after="60" w:line="240" w:lineRule="auto"/>
      <w:ind w:left="1530" w:hanging="432"/>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CB6838"/>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F566AC"/>
    <w:pPr>
      <w:ind w:left="720"/>
      <w:contextualSpacing/>
    </w:pPr>
  </w:style>
  <w:style w:type="character" w:customStyle="1" w:styleId="Heading1Char">
    <w:name w:val="Heading 1 Char"/>
    <w:basedOn w:val="DefaultParagraphFont"/>
    <w:link w:val="Heading1"/>
    <w:qFormat/>
    <w:rsid w:val="000E6DA5"/>
    <w:rPr>
      <w:rFonts w:ascii="Times New Roman" w:eastAsia="Times New Roman" w:hAnsi="Times New Roman" w:cs="Times New Roman"/>
      <w:b/>
      <w:sz w:val="32"/>
      <w:szCs w:val="20"/>
      <w:lang w:val="en-AU"/>
    </w:rPr>
  </w:style>
  <w:style w:type="character" w:customStyle="1" w:styleId="ListParagraphChar">
    <w:name w:val="List Paragraph Char"/>
    <w:aliases w:val="Report Text Char"/>
    <w:basedOn w:val="DefaultParagraphFont"/>
    <w:link w:val="ListParagraph"/>
    <w:uiPriority w:val="34"/>
    <w:qFormat/>
    <w:rsid w:val="000E6DA5"/>
  </w:style>
  <w:style w:type="paragraph" w:styleId="BodyText">
    <w:name w:val="Body Text"/>
    <w:basedOn w:val="Normal"/>
    <w:link w:val="BodyTextChar"/>
    <w:qFormat/>
    <w:rsid w:val="000E6DA5"/>
    <w:pPr>
      <w:widowControl w:val="0"/>
      <w:autoSpaceDE w:val="0"/>
      <w:autoSpaceDN w:val="0"/>
      <w:spacing w:before="136" w:after="0" w:line="240" w:lineRule="auto"/>
      <w:ind w:left="940" w:hanging="360"/>
    </w:pPr>
    <w:rPr>
      <w:rFonts w:eastAsia="Arial" w:cs="Arial"/>
      <w:sz w:val="24"/>
      <w:szCs w:val="24"/>
      <w:lang w:val="en-GB" w:eastAsia="en-GB" w:bidi="en-GB"/>
    </w:rPr>
  </w:style>
  <w:style w:type="character" w:customStyle="1" w:styleId="BodyTextChar">
    <w:name w:val="Body Text Char"/>
    <w:basedOn w:val="DefaultParagraphFont"/>
    <w:link w:val="BodyText"/>
    <w:qFormat/>
    <w:rsid w:val="000E6DA5"/>
    <w:rPr>
      <w:rFonts w:ascii="Arial" w:eastAsia="Arial" w:hAnsi="Arial" w:cs="Arial"/>
      <w:sz w:val="24"/>
      <w:szCs w:val="24"/>
      <w:lang w:val="en-GB" w:eastAsia="en-GB" w:bidi="en-GB"/>
    </w:rPr>
  </w:style>
  <w:style w:type="paragraph" w:customStyle="1" w:styleId="TableParagraph">
    <w:name w:val="Table Paragraph"/>
    <w:basedOn w:val="Normal"/>
    <w:uiPriority w:val="1"/>
    <w:qFormat/>
    <w:rsid w:val="000E6DA5"/>
    <w:pPr>
      <w:widowControl w:val="0"/>
      <w:autoSpaceDE w:val="0"/>
      <w:autoSpaceDN w:val="0"/>
      <w:spacing w:after="0" w:line="240" w:lineRule="auto"/>
      <w:ind w:left="107"/>
    </w:pPr>
    <w:rPr>
      <w:rFonts w:eastAsia="Arial" w:cs="Arial"/>
      <w:lang w:val="en-GB" w:eastAsia="en-GB" w:bidi="en-GB"/>
    </w:rPr>
  </w:style>
  <w:style w:type="paragraph" w:styleId="NoSpacing">
    <w:name w:val="No Spacing"/>
    <w:link w:val="NoSpacingChar"/>
    <w:uiPriority w:val="1"/>
    <w:qFormat/>
    <w:rsid w:val="000E6DA5"/>
    <w:pPr>
      <w:widowControl w:val="0"/>
      <w:autoSpaceDE w:val="0"/>
      <w:autoSpaceDN w:val="0"/>
      <w:spacing w:after="0" w:line="240" w:lineRule="auto"/>
    </w:pPr>
    <w:rPr>
      <w:rFonts w:ascii="Arial" w:eastAsia="Arial" w:hAnsi="Arial" w:cs="Arial"/>
      <w:lang w:val="en-GB" w:eastAsia="en-GB" w:bidi="en-GB"/>
    </w:rPr>
  </w:style>
  <w:style w:type="character" w:customStyle="1" w:styleId="NoSpacingChar">
    <w:name w:val="No Spacing Char"/>
    <w:basedOn w:val="DefaultParagraphFont"/>
    <w:link w:val="NoSpacing"/>
    <w:uiPriority w:val="1"/>
    <w:rsid w:val="000E6DA5"/>
    <w:rPr>
      <w:rFonts w:ascii="Arial" w:eastAsia="Arial" w:hAnsi="Arial" w:cs="Arial"/>
      <w:lang w:val="en-GB" w:eastAsia="en-GB" w:bidi="en-GB"/>
    </w:rPr>
  </w:style>
  <w:style w:type="character" w:customStyle="1" w:styleId="Heading2Char">
    <w:name w:val="Heading 2 Char"/>
    <w:basedOn w:val="DefaultParagraphFont"/>
    <w:link w:val="Heading2"/>
    <w:uiPriority w:val="9"/>
    <w:qFormat/>
    <w:rsid w:val="000E6DA5"/>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59"/>
    <w:qFormat/>
    <w:rsid w:val="00B02EE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GFA Table Grid"/>
    <w:basedOn w:val="TableNormal"/>
    <w:uiPriority w:val="39"/>
    <w:qFormat/>
    <w:rsid w:val="00B02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6310A9"/>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6310A9"/>
    <w:rPr>
      <w:rFonts w:eastAsia="Times New Roman"/>
    </w:rPr>
  </w:style>
  <w:style w:type="table" w:customStyle="1" w:styleId="TableGrid2">
    <w:name w:val="Table Grid2"/>
    <w:basedOn w:val="TableNormal"/>
    <w:next w:val="TableGrid"/>
    <w:uiPriority w:val="59"/>
    <w:qFormat/>
    <w:rsid w:val="000D5B4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74E77"/>
    <w:rPr>
      <w:sz w:val="16"/>
      <w:szCs w:val="16"/>
    </w:rPr>
  </w:style>
  <w:style w:type="paragraph" w:styleId="CommentText">
    <w:name w:val="annotation text"/>
    <w:basedOn w:val="Normal"/>
    <w:link w:val="CommentTextChar"/>
    <w:uiPriority w:val="99"/>
    <w:semiHidden/>
    <w:unhideWhenUsed/>
    <w:rsid w:val="00D74E77"/>
    <w:pPr>
      <w:spacing w:line="240" w:lineRule="auto"/>
    </w:pPr>
    <w:rPr>
      <w:sz w:val="20"/>
      <w:szCs w:val="20"/>
      <w:lang w:val="en-GB"/>
    </w:rPr>
  </w:style>
  <w:style w:type="character" w:customStyle="1" w:styleId="CommentTextChar">
    <w:name w:val="Comment Text Char"/>
    <w:basedOn w:val="DefaultParagraphFont"/>
    <w:link w:val="CommentText"/>
    <w:uiPriority w:val="99"/>
    <w:semiHidden/>
    <w:rsid w:val="00D74E77"/>
    <w:rPr>
      <w:sz w:val="20"/>
      <w:szCs w:val="20"/>
      <w:lang w:val="en-GB"/>
    </w:rPr>
  </w:style>
  <w:style w:type="paragraph" w:styleId="BalloonText">
    <w:name w:val="Balloon Text"/>
    <w:basedOn w:val="Normal"/>
    <w:link w:val="BalloonTextChar"/>
    <w:uiPriority w:val="99"/>
    <w:semiHidden/>
    <w:unhideWhenUsed/>
    <w:qFormat/>
    <w:rsid w:val="00D74E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74E7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4E77"/>
    <w:rPr>
      <w:b/>
      <w:bCs/>
      <w:lang w:val="en-US"/>
    </w:rPr>
  </w:style>
  <w:style w:type="character" w:customStyle="1" w:styleId="CommentSubjectChar">
    <w:name w:val="Comment Subject Char"/>
    <w:basedOn w:val="CommentTextChar"/>
    <w:link w:val="CommentSubject"/>
    <w:uiPriority w:val="99"/>
    <w:semiHidden/>
    <w:rsid w:val="00D74E77"/>
    <w:rPr>
      <w:b/>
      <w:bCs/>
      <w:sz w:val="20"/>
      <w:szCs w:val="20"/>
      <w:lang w:val="en-GB"/>
    </w:rPr>
  </w:style>
  <w:style w:type="paragraph" w:styleId="Header">
    <w:name w:val="header"/>
    <w:basedOn w:val="Normal"/>
    <w:link w:val="HeaderChar"/>
    <w:uiPriority w:val="99"/>
    <w:unhideWhenUsed/>
    <w:qFormat/>
    <w:rsid w:val="00D74E77"/>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D74E77"/>
  </w:style>
  <w:style w:type="paragraph" w:customStyle="1" w:styleId="Heading31">
    <w:name w:val="Heading 31"/>
    <w:basedOn w:val="Normal"/>
    <w:next w:val="Normal"/>
    <w:unhideWhenUsed/>
    <w:qFormat/>
    <w:rsid w:val="00BA0EAC"/>
    <w:pPr>
      <w:keepNext/>
      <w:keepLines/>
      <w:widowControl w:val="0"/>
      <w:autoSpaceDE w:val="0"/>
      <w:autoSpaceDN w:val="0"/>
      <w:spacing w:before="200" w:after="0" w:line="240" w:lineRule="auto"/>
      <w:outlineLvl w:val="2"/>
    </w:pPr>
    <w:rPr>
      <w:rFonts w:eastAsia="Times New Roman" w:cs="Times New Roman"/>
      <w:b/>
      <w:bCs/>
      <w:color w:val="4F81BD"/>
      <w:lang w:val="en-GB" w:eastAsia="en-GB" w:bidi="en-GB"/>
    </w:rPr>
  </w:style>
  <w:style w:type="character" w:customStyle="1" w:styleId="Heading4Char">
    <w:name w:val="Heading 4 Char"/>
    <w:basedOn w:val="DefaultParagraphFont"/>
    <w:link w:val="Heading4"/>
    <w:qFormat/>
    <w:rsid w:val="00CB68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CB6838"/>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CB6838"/>
    <w:rPr>
      <w:rFonts w:ascii="Times New Roman" w:eastAsia="Times New Roman" w:hAnsi="Times New Roman" w:cs="Times New Roman"/>
      <w:b/>
      <w:bCs/>
    </w:rPr>
  </w:style>
  <w:style w:type="character" w:customStyle="1" w:styleId="Heading7Char">
    <w:name w:val="Heading 7 Char"/>
    <w:basedOn w:val="DefaultParagraphFont"/>
    <w:link w:val="Heading7"/>
    <w:qFormat/>
    <w:rsid w:val="00CB6838"/>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CB683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CB6838"/>
    <w:rPr>
      <w:rFonts w:ascii="Arial" w:eastAsia="Times New Roman" w:hAnsi="Arial" w:cs="Arial"/>
    </w:rPr>
  </w:style>
  <w:style w:type="numbering" w:customStyle="1" w:styleId="NoList1">
    <w:name w:val="No List1"/>
    <w:next w:val="NoList"/>
    <w:uiPriority w:val="99"/>
    <w:semiHidden/>
    <w:unhideWhenUsed/>
    <w:rsid w:val="00CB6838"/>
  </w:style>
  <w:style w:type="character" w:customStyle="1" w:styleId="Heading3Char">
    <w:name w:val="Heading 3 Char"/>
    <w:basedOn w:val="DefaultParagraphFont"/>
    <w:link w:val="Heading3"/>
    <w:uiPriority w:val="9"/>
    <w:qFormat/>
    <w:rsid w:val="00CB6838"/>
    <w:rPr>
      <w:rFonts w:ascii="Cambria" w:eastAsia="Times New Roman" w:hAnsi="Cambria" w:cs="Times New Roman"/>
      <w:b/>
      <w:bCs/>
      <w:color w:val="4F81BD"/>
      <w:lang w:val="en-GB" w:eastAsia="en-GB" w:bidi="en-GB"/>
    </w:rPr>
  </w:style>
  <w:style w:type="table" w:customStyle="1" w:styleId="TableGrid3">
    <w:name w:val="Table Grid3"/>
    <w:basedOn w:val="TableNormal"/>
    <w:next w:val="TableGrid"/>
    <w:uiPriority w:val="39"/>
    <w:rsid w:val="00CB683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2">
    <w:name w:val="Normal 2"/>
    <w:basedOn w:val="Normal"/>
    <w:qFormat/>
    <w:rsid w:val="00CB6838"/>
    <w:pPr>
      <w:spacing w:before="120" w:after="120" w:line="276" w:lineRule="auto"/>
      <w:ind w:left="706" w:hanging="706"/>
    </w:pPr>
    <w:rPr>
      <w:rFonts w:eastAsia="Times New Roman" w:cs="Times New Roman"/>
      <w:lang w:val="en-GB"/>
    </w:rPr>
  </w:style>
  <w:style w:type="paragraph" w:customStyle="1" w:styleId="Default">
    <w:name w:val="Default"/>
    <w:qFormat/>
    <w:rsid w:val="00CB6838"/>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eGrid31">
    <w:name w:val="Table Grid31"/>
    <w:basedOn w:val="TableNormal"/>
    <w:next w:val="TableGrid"/>
    <w:uiPriority w:val="3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CB6838"/>
    <w:rPr>
      <w:color w:val="0000FF"/>
      <w:u w:val="single"/>
    </w:rPr>
  </w:style>
  <w:style w:type="paragraph" w:styleId="TOC1">
    <w:name w:val="toc 1"/>
    <w:aliases w:val="ar"/>
    <w:basedOn w:val="Heading1"/>
    <w:next w:val="Heading1"/>
    <w:autoRedefine/>
    <w:uiPriority w:val="39"/>
    <w:unhideWhenUsed/>
    <w:qFormat/>
    <w:rsid w:val="00354793"/>
    <w:pPr>
      <w:keepNext w:val="0"/>
      <w:tabs>
        <w:tab w:val="left" w:pos="960"/>
        <w:tab w:val="right" w:leader="dot" w:pos="10512"/>
      </w:tabs>
      <w:spacing w:before="19" w:after="100"/>
      <w:outlineLvl w:val="9"/>
    </w:pPr>
    <w:rPr>
      <w:rFonts w:ascii="Arial" w:eastAsiaTheme="majorEastAsia" w:hAnsi="Arial" w:cs="Arial"/>
      <w:noProof/>
      <w:sz w:val="24"/>
      <w:lang w:val="en-US"/>
    </w:rPr>
  </w:style>
  <w:style w:type="paragraph" w:customStyle="1" w:styleId="TOCHeading1">
    <w:name w:val="TOC Heading1"/>
    <w:basedOn w:val="Heading1"/>
    <w:next w:val="Normal"/>
    <w:uiPriority w:val="39"/>
    <w:unhideWhenUsed/>
    <w:qFormat/>
    <w:rsid w:val="00CB6838"/>
    <w:pPr>
      <w:keepLines/>
      <w:spacing w:before="480" w:after="0" w:line="276" w:lineRule="auto"/>
      <w:outlineLvl w:val="9"/>
    </w:pPr>
    <w:rPr>
      <w:rFonts w:ascii="Cambria" w:hAnsi="Cambria"/>
      <w:bCs/>
      <w:color w:val="365F91"/>
      <w:sz w:val="28"/>
      <w:szCs w:val="28"/>
      <w:lang w:val="en-US" w:eastAsia="ja-JP"/>
    </w:rPr>
  </w:style>
  <w:style w:type="paragraph" w:customStyle="1" w:styleId="TOC21">
    <w:name w:val="TOC 21"/>
    <w:basedOn w:val="Heading1"/>
    <w:next w:val="Heading1"/>
    <w:autoRedefine/>
    <w:uiPriority w:val="39"/>
    <w:unhideWhenUsed/>
    <w:qFormat/>
    <w:rsid w:val="00CB6838"/>
    <w:pPr>
      <w:keepNext w:val="0"/>
      <w:tabs>
        <w:tab w:val="left" w:pos="14112"/>
      </w:tabs>
      <w:spacing w:before="19" w:after="100" w:line="276" w:lineRule="auto"/>
      <w:ind w:left="220"/>
    </w:pPr>
    <w:rPr>
      <w:rFonts w:ascii="Calibri" w:hAnsi="Calibri"/>
      <w:b w:val="0"/>
      <w:bCs/>
      <w:sz w:val="24"/>
      <w:szCs w:val="24"/>
      <w:lang w:val="en-US" w:eastAsia="ja-JP"/>
    </w:rPr>
  </w:style>
  <w:style w:type="paragraph" w:customStyle="1" w:styleId="TOC31">
    <w:name w:val="TOC 31"/>
    <w:basedOn w:val="Normal"/>
    <w:next w:val="Normal"/>
    <w:autoRedefine/>
    <w:uiPriority w:val="39"/>
    <w:unhideWhenUsed/>
    <w:qFormat/>
    <w:rsid w:val="00CB6838"/>
    <w:pPr>
      <w:spacing w:after="100" w:line="276" w:lineRule="auto"/>
      <w:ind w:left="440"/>
    </w:pPr>
    <w:rPr>
      <w:rFonts w:eastAsia="Times New Roman"/>
      <w:lang w:eastAsia="ja-JP"/>
    </w:rPr>
  </w:style>
  <w:style w:type="paragraph" w:styleId="NormalWeb">
    <w:name w:val="Normal (Web)"/>
    <w:basedOn w:val="Normal"/>
    <w:uiPriority w:val="99"/>
    <w:unhideWhenUsed/>
    <w:rsid w:val="00CB6838"/>
    <w:pPr>
      <w:widowControl w:val="0"/>
      <w:autoSpaceDE w:val="0"/>
      <w:autoSpaceDN w:val="0"/>
      <w:spacing w:after="0" w:line="240" w:lineRule="auto"/>
    </w:pPr>
    <w:rPr>
      <w:rFonts w:ascii="Times New Roman" w:eastAsia="Arial" w:hAnsi="Times New Roman" w:cs="Times New Roman"/>
      <w:sz w:val="24"/>
      <w:szCs w:val="24"/>
      <w:lang w:val="en-GB" w:eastAsia="en-GB" w:bidi="en-GB"/>
    </w:rPr>
  </w:style>
  <w:style w:type="paragraph" w:customStyle="1" w:styleId="DACUMPanel">
    <w:name w:val="DACUM Panel"/>
    <w:basedOn w:val="Normal"/>
    <w:rsid w:val="00CB6838"/>
    <w:pPr>
      <w:spacing w:before="240" w:after="120" w:line="240" w:lineRule="auto"/>
    </w:pPr>
    <w:rPr>
      <w:rFonts w:ascii="Times New Roman" w:eastAsia="Times New Roman" w:hAnsi="Times New Roman" w:cs="Times New Roman"/>
      <w:b/>
      <w:bCs/>
      <w:szCs w:val="20"/>
    </w:rPr>
  </w:style>
  <w:style w:type="character" w:customStyle="1" w:styleId="UnresolvedMention1">
    <w:name w:val="Unresolved Mention1"/>
    <w:basedOn w:val="DefaultParagraphFont"/>
    <w:uiPriority w:val="99"/>
    <w:semiHidden/>
    <w:unhideWhenUsed/>
    <w:rsid w:val="00CB6838"/>
    <w:rPr>
      <w:color w:val="605E5C"/>
      <w:shd w:val="clear" w:color="auto" w:fill="E1DFDD"/>
    </w:rPr>
  </w:style>
  <w:style w:type="paragraph" w:customStyle="1" w:styleId="Nameofcoordinater">
    <w:name w:val="Name of coordinater"/>
    <w:basedOn w:val="Normal"/>
    <w:rsid w:val="00CB6838"/>
    <w:pPr>
      <w:spacing w:after="0" w:line="240" w:lineRule="auto"/>
    </w:pPr>
    <w:rPr>
      <w:rFonts w:ascii="Times New Roman" w:eastAsia="Times New Roman" w:hAnsi="Times New Roman" w:cs="Times New Roman"/>
      <w:sz w:val="20"/>
      <w:szCs w:val="20"/>
    </w:rPr>
  </w:style>
  <w:style w:type="character" w:customStyle="1" w:styleId="c4z2avtcy">
    <w:name w:val="c4_z2avtcy"/>
    <w:basedOn w:val="DefaultParagraphFont"/>
    <w:rsid w:val="00CB6838"/>
  </w:style>
  <w:style w:type="paragraph" w:customStyle="1" w:styleId="Address">
    <w:name w:val="Address"/>
    <w:basedOn w:val="Normal"/>
    <w:rsid w:val="00CB6838"/>
    <w:pPr>
      <w:spacing w:before="120" w:after="120" w:line="240" w:lineRule="auto"/>
      <w:jc w:val="center"/>
    </w:pPr>
    <w:rPr>
      <w:rFonts w:ascii="Times New Roman" w:eastAsia="Times New Roman" w:hAnsi="Times New Roman" w:cs="Times New Roman"/>
      <w:b/>
      <w:bCs/>
      <w:sz w:val="28"/>
      <w:szCs w:val="20"/>
    </w:rPr>
  </w:style>
  <w:style w:type="paragraph" w:customStyle="1" w:styleId="Nameofrecorder">
    <w:name w:val="Name of recorder"/>
    <w:basedOn w:val="Normal"/>
    <w:qFormat/>
    <w:rsid w:val="00CB6838"/>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CB6838"/>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CB68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11">
    <w:name w:val="Table Grid11"/>
    <w:basedOn w:val="TableNormal"/>
    <w:next w:val="TableGrid"/>
    <w:uiPriority w:val="5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CB6838"/>
    <w:pPr>
      <w:tabs>
        <w:tab w:val="left" w:pos="288"/>
      </w:tabs>
      <w:spacing w:before="120" w:after="0" w:line="240" w:lineRule="auto"/>
    </w:pPr>
    <w:rPr>
      <w:rFonts w:eastAsia="Times New Roman" w:cs="Arial"/>
      <w:b/>
      <w:bCs/>
      <w:szCs w:val="20"/>
    </w:rPr>
  </w:style>
  <w:style w:type="paragraph" w:customStyle="1" w:styleId="Taskstyle">
    <w:name w:val="Task style"/>
    <w:basedOn w:val="Normal"/>
    <w:rsid w:val="00CB6838"/>
    <w:pPr>
      <w:keepNext/>
      <w:tabs>
        <w:tab w:val="left" w:pos="288"/>
        <w:tab w:val="num" w:pos="450"/>
      </w:tabs>
      <w:spacing w:before="60" w:after="0" w:line="240" w:lineRule="auto"/>
      <w:ind w:left="90"/>
      <w:outlineLvl w:val="0"/>
    </w:pPr>
    <w:rPr>
      <w:rFonts w:eastAsia="Times New Roman" w:cs="Arial"/>
      <w:sz w:val="18"/>
      <w:szCs w:val="20"/>
    </w:rPr>
  </w:style>
  <w:style w:type="paragraph" w:customStyle="1" w:styleId="DACUMFacilitator">
    <w:name w:val="DACUM Facilitator"/>
    <w:basedOn w:val="Normal"/>
    <w:rsid w:val="00CB6838"/>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CB6838"/>
    <w:pPr>
      <w:spacing w:after="0"/>
    </w:pPr>
    <w:rPr>
      <w:b w:val="0"/>
    </w:rPr>
  </w:style>
  <w:style w:type="paragraph" w:customStyle="1" w:styleId="Toolsequipment">
    <w:name w:val="Tools/equipment"/>
    <w:basedOn w:val="Normal"/>
    <w:qFormat/>
    <w:rsid w:val="00CB6838"/>
    <w:pPr>
      <w:spacing w:before="120" w:after="120" w:line="240" w:lineRule="auto"/>
    </w:pPr>
    <w:rPr>
      <w:rFonts w:ascii="Times New Roman" w:eastAsia="Times New Roman" w:hAnsi="Times New Roman" w:cs="Times New Roman"/>
      <w:sz w:val="24"/>
      <w:szCs w:val="20"/>
    </w:rPr>
  </w:style>
  <w:style w:type="table" w:customStyle="1" w:styleId="TableGrid10">
    <w:name w:val="TableGrid1"/>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FootnoteText1">
    <w:name w:val="Footnote Text1"/>
    <w:basedOn w:val="Normal"/>
    <w:next w:val="FootnoteText"/>
    <w:link w:val="FootnoteTextChar"/>
    <w:uiPriority w:val="99"/>
    <w:semiHidden/>
    <w:unhideWhenUsed/>
    <w:rsid w:val="00CB6838"/>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CB6838"/>
    <w:rPr>
      <w:sz w:val="20"/>
      <w:szCs w:val="20"/>
    </w:rPr>
  </w:style>
  <w:style w:type="character" w:styleId="FootnoteReference">
    <w:name w:val="footnote reference"/>
    <w:basedOn w:val="DefaultParagraphFont"/>
    <w:uiPriority w:val="99"/>
    <w:semiHidden/>
    <w:unhideWhenUsed/>
    <w:rsid w:val="00CB6838"/>
    <w:rPr>
      <w:vertAlign w:val="superscript"/>
    </w:rPr>
  </w:style>
  <w:style w:type="table" w:customStyle="1" w:styleId="TableGrid21">
    <w:name w:val="Table Grid21"/>
    <w:basedOn w:val="TableNormal"/>
    <w:next w:val="TableGrid"/>
    <w:uiPriority w:val="59"/>
    <w:rsid w:val="00CB6838"/>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CB6838"/>
    <w:rPr>
      <w:rFonts w:ascii="Arial" w:eastAsia="Arial" w:hAnsi="Arial" w:cs="Arial"/>
      <w:sz w:val="21"/>
      <w:szCs w:val="21"/>
      <w:shd w:val="clear" w:color="auto" w:fill="FFFFFF"/>
    </w:rPr>
  </w:style>
  <w:style w:type="paragraph" w:customStyle="1" w:styleId="BodyText7">
    <w:name w:val="Body Text7"/>
    <w:basedOn w:val="Normal"/>
    <w:link w:val="Bodytext0"/>
    <w:rsid w:val="00CB6838"/>
    <w:pPr>
      <w:widowControl w:val="0"/>
      <w:shd w:val="clear" w:color="auto" w:fill="FFFFFF"/>
      <w:spacing w:after="420" w:line="0" w:lineRule="atLeast"/>
      <w:ind w:hanging="940"/>
      <w:jc w:val="both"/>
    </w:pPr>
    <w:rPr>
      <w:rFonts w:eastAsia="Arial" w:cs="Arial"/>
      <w:sz w:val="21"/>
      <w:szCs w:val="21"/>
    </w:rPr>
  </w:style>
  <w:style w:type="table" w:customStyle="1" w:styleId="GridTable5Dark-Accent41">
    <w:name w:val="Grid Table 5 Dark - Accent 41"/>
    <w:basedOn w:val="TableNormal"/>
    <w:uiPriority w:val="50"/>
    <w:rsid w:val="00CB68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character" w:customStyle="1" w:styleId="Heading3Char1">
    <w:name w:val="Heading 3 Char1"/>
    <w:basedOn w:val="DefaultParagraphFont"/>
    <w:uiPriority w:val="9"/>
    <w:semiHidden/>
    <w:rsid w:val="00CB6838"/>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1"/>
    <w:uiPriority w:val="99"/>
    <w:semiHidden/>
    <w:unhideWhenUsed/>
    <w:rsid w:val="00CB683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CB6838"/>
    <w:rPr>
      <w:sz w:val="20"/>
      <w:szCs w:val="20"/>
    </w:rPr>
  </w:style>
  <w:style w:type="paragraph" w:styleId="TOCHeading">
    <w:name w:val="TOC Heading"/>
    <w:basedOn w:val="Heading1"/>
    <w:next w:val="Normal"/>
    <w:uiPriority w:val="39"/>
    <w:unhideWhenUsed/>
    <w:qFormat/>
    <w:rsid w:val="005A5A7A"/>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Heading1"/>
    <w:next w:val="Heading1"/>
    <w:autoRedefine/>
    <w:uiPriority w:val="39"/>
    <w:unhideWhenUsed/>
    <w:qFormat/>
    <w:rsid w:val="005A5A7A"/>
    <w:pPr>
      <w:keepNext w:val="0"/>
      <w:tabs>
        <w:tab w:val="left" w:pos="14112"/>
      </w:tabs>
      <w:spacing w:before="19" w:after="100" w:line="276" w:lineRule="auto"/>
      <w:ind w:left="220"/>
    </w:pPr>
    <w:rPr>
      <w:rFonts w:asciiTheme="minorHAnsi" w:eastAsiaTheme="minorEastAsia" w:hAnsiTheme="minorHAnsi" w:cstheme="minorBidi"/>
      <w:b w:val="0"/>
      <w:bCs/>
      <w:sz w:val="24"/>
      <w:szCs w:val="24"/>
      <w:lang w:val="en-US" w:eastAsia="ja-JP"/>
    </w:rPr>
  </w:style>
  <w:style w:type="paragraph" w:styleId="TOC3">
    <w:name w:val="toc 3"/>
    <w:basedOn w:val="Normal"/>
    <w:next w:val="Normal"/>
    <w:autoRedefine/>
    <w:uiPriority w:val="39"/>
    <w:unhideWhenUsed/>
    <w:qFormat/>
    <w:rsid w:val="005A5A7A"/>
    <w:pPr>
      <w:spacing w:after="100" w:line="276" w:lineRule="auto"/>
      <w:ind w:left="440"/>
    </w:pPr>
    <w:rPr>
      <w:rFonts w:eastAsiaTheme="minorEastAsia"/>
      <w:lang w:eastAsia="ja-JP"/>
    </w:rPr>
  </w:style>
  <w:style w:type="paragraph" w:customStyle="1" w:styleId="m3634761738003977812ydpcb3d5509msonormal">
    <w:name w:val="m_3634761738003977812ydpcb3d5509msonormal"/>
    <w:basedOn w:val="Normal"/>
    <w:qFormat/>
    <w:rsid w:val="00647E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A6127"/>
  </w:style>
  <w:style w:type="character" w:styleId="FollowedHyperlink">
    <w:name w:val="FollowedHyperlink"/>
    <w:basedOn w:val="DefaultParagraphFont"/>
    <w:uiPriority w:val="99"/>
    <w:semiHidden/>
    <w:unhideWhenUsed/>
    <w:rsid w:val="004B54A9"/>
    <w:rPr>
      <w:color w:val="954F72" w:themeColor="followedHyperlink"/>
      <w:u w:val="single"/>
    </w:rPr>
  </w:style>
  <w:style w:type="paragraph" w:styleId="TOC4">
    <w:name w:val="toc 4"/>
    <w:basedOn w:val="Normal"/>
    <w:next w:val="Normal"/>
    <w:autoRedefine/>
    <w:uiPriority w:val="39"/>
    <w:unhideWhenUsed/>
    <w:rsid w:val="004B54A9"/>
    <w:pPr>
      <w:spacing w:after="0" w:line="240" w:lineRule="auto"/>
      <w:ind w:left="480"/>
    </w:pPr>
    <w:rPr>
      <w:rFonts w:eastAsia="Times New Roman" w:cstheme="minorHAnsi"/>
      <w:sz w:val="20"/>
      <w:szCs w:val="24"/>
    </w:rPr>
  </w:style>
  <w:style w:type="paragraph" w:styleId="TOC5">
    <w:name w:val="toc 5"/>
    <w:basedOn w:val="Normal"/>
    <w:next w:val="Normal"/>
    <w:autoRedefine/>
    <w:uiPriority w:val="39"/>
    <w:unhideWhenUsed/>
    <w:rsid w:val="004B54A9"/>
    <w:pPr>
      <w:spacing w:after="0" w:line="240" w:lineRule="auto"/>
      <w:ind w:left="720"/>
    </w:pPr>
    <w:rPr>
      <w:rFonts w:eastAsia="Times New Roman" w:cstheme="minorHAnsi"/>
      <w:sz w:val="20"/>
      <w:szCs w:val="24"/>
    </w:rPr>
  </w:style>
  <w:style w:type="paragraph" w:styleId="TOC6">
    <w:name w:val="toc 6"/>
    <w:basedOn w:val="Normal"/>
    <w:next w:val="Normal"/>
    <w:autoRedefine/>
    <w:uiPriority w:val="39"/>
    <w:unhideWhenUsed/>
    <w:rsid w:val="004B54A9"/>
    <w:pPr>
      <w:spacing w:after="0" w:line="240" w:lineRule="auto"/>
      <w:ind w:left="960"/>
    </w:pPr>
    <w:rPr>
      <w:rFonts w:eastAsia="Times New Roman" w:cstheme="minorHAnsi"/>
      <w:sz w:val="20"/>
      <w:szCs w:val="24"/>
    </w:rPr>
  </w:style>
  <w:style w:type="paragraph" w:styleId="TOC7">
    <w:name w:val="toc 7"/>
    <w:basedOn w:val="Normal"/>
    <w:next w:val="Normal"/>
    <w:autoRedefine/>
    <w:uiPriority w:val="39"/>
    <w:unhideWhenUsed/>
    <w:rsid w:val="004B54A9"/>
    <w:pPr>
      <w:spacing w:after="0" w:line="240" w:lineRule="auto"/>
      <w:ind w:left="1200"/>
    </w:pPr>
    <w:rPr>
      <w:rFonts w:eastAsia="Times New Roman" w:cstheme="minorHAnsi"/>
      <w:sz w:val="20"/>
      <w:szCs w:val="24"/>
    </w:rPr>
  </w:style>
  <w:style w:type="paragraph" w:styleId="TOC8">
    <w:name w:val="toc 8"/>
    <w:basedOn w:val="Normal"/>
    <w:next w:val="Normal"/>
    <w:autoRedefine/>
    <w:uiPriority w:val="39"/>
    <w:unhideWhenUsed/>
    <w:rsid w:val="004B54A9"/>
    <w:pPr>
      <w:spacing w:after="0" w:line="240" w:lineRule="auto"/>
      <w:ind w:left="1440"/>
    </w:pPr>
    <w:rPr>
      <w:rFonts w:eastAsia="Times New Roman" w:cstheme="minorHAnsi"/>
      <w:sz w:val="20"/>
      <w:szCs w:val="24"/>
    </w:rPr>
  </w:style>
  <w:style w:type="paragraph" w:styleId="TOC9">
    <w:name w:val="toc 9"/>
    <w:basedOn w:val="Normal"/>
    <w:next w:val="Normal"/>
    <w:autoRedefine/>
    <w:uiPriority w:val="39"/>
    <w:unhideWhenUsed/>
    <w:rsid w:val="004B54A9"/>
    <w:pPr>
      <w:spacing w:after="0" w:line="240" w:lineRule="auto"/>
      <w:ind w:left="1680"/>
    </w:pPr>
    <w:rPr>
      <w:rFonts w:eastAsia="Times New Roman" w:cstheme="minorHAnsi"/>
      <w:sz w:val="20"/>
      <w:szCs w:val="24"/>
    </w:rPr>
  </w:style>
  <w:style w:type="paragraph" w:styleId="List">
    <w:name w:val="List"/>
    <w:basedOn w:val="BodyText"/>
    <w:next w:val="BodyText"/>
    <w:unhideWhenUsed/>
    <w:rsid w:val="004B54A9"/>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US" w:eastAsia="en-US" w:bidi="ar-SA"/>
    </w:rPr>
  </w:style>
  <w:style w:type="paragraph" w:styleId="ListBullet">
    <w:name w:val="List Bullet"/>
    <w:basedOn w:val="List"/>
    <w:unhideWhenUsed/>
    <w:rsid w:val="004B54A9"/>
    <w:pPr>
      <w:numPr>
        <w:numId w:val="624"/>
      </w:numPr>
      <w:tabs>
        <w:tab w:val="clear" w:pos="340"/>
      </w:tabs>
      <w:spacing w:before="40" w:after="40"/>
    </w:pPr>
  </w:style>
  <w:style w:type="paragraph" w:styleId="List2">
    <w:name w:val="List 2"/>
    <w:basedOn w:val="BodyText"/>
    <w:unhideWhenUsed/>
    <w:rsid w:val="004B54A9"/>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US" w:eastAsia="en-US" w:bidi="ar-SA"/>
    </w:rPr>
  </w:style>
  <w:style w:type="paragraph" w:styleId="ListBullet2">
    <w:name w:val="List Bullet 2"/>
    <w:basedOn w:val="List2"/>
    <w:uiPriority w:val="99"/>
    <w:unhideWhenUsed/>
    <w:rsid w:val="004B54A9"/>
    <w:pPr>
      <w:numPr>
        <w:numId w:val="625"/>
      </w:numPr>
      <w:tabs>
        <w:tab w:val="clear" w:pos="680"/>
      </w:tabs>
    </w:pPr>
  </w:style>
  <w:style w:type="paragraph" w:styleId="ListBullet3">
    <w:name w:val="List Bullet 3"/>
    <w:basedOn w:val="Normal"/>
    <w:uiPriority w:val="99"/>
    <w:semiHidden/>
    <w:unhideWhenUsed/>
    <w:rsid w:val="004B54A9"/>
    <w:pPr>
      <w:numPr>
        <w:numId w:val="626"/>
      </w:numPr>
      <w:spacing w:after="0" w:line="240" w:lineRule="auto"/>
      <w:contextualSpacing/>
    </w:pPr>
    <w:rPr>
      <w:rFonts w:eastAsiaTheme="minorEastAsia"/>
      <w:sz w:val="24"/>
      <w:szCs w:val="24"/>
    </w:rPr>
  </w:style>
  <w:style w:type="paragraph" w:styleId="Subtitle">
    <w:name w:val="Subtitle"/>
    <w:basedOn w:val="Normal"/>
    <w:link w:val="SubtitleChar"/>
    <w:qFormat/>
    <w:rsid w:val="004B54A9"/>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4B54A9"/>
    <w:rPr>
      <w:rFonts w:ascii="Times New Roman" w:eastAsia="Times New Roman" w:hAnsi="Times New Roman" w:cs="Times New Roman"/>
      <w:b/>
      <w:sz w:val="20"/>
      <w:szCs w:val="20"/>
    </w:rPr>
  </w:style>
  <w:style w:type="paragraph" w:styleId="BodyTextIndent2">
    <w:name w:val="Body Text Indent 2"/>
    <w:basedOn w:val="Normal"/>
    <w:link w:val="BodyTextIndent2Char"/>
    <w:uiPriority w:val="99"/>
    <w:unhideWhenUsed/>
    <w:rsid w:val="004B54A9"/>
    <w:pPr>
      <w:spacing w:after="120" w:line="480" w:lineRule="auto"/>
      <w:ind w:left="360"/>
    </w:pPr>
    <w:rPr>
      <w:rFonts w:ascii="Trebuchet MS" w:eastAsia="Times New Roman" w:hAnsi="Trebuchet MS" w:cs="Arial"/>
      <w:sz w:val="24"/>
      <w:szCs w:val="24"/>
    </w:rPr>
  </w:style>
  <w:style w:type="character" w:customStyle="1" w:styleId="BodyTextIndent2Char">
    <w:name w:val="Body Text Indent 2 Char"/>
    <w:basedOn w:val="DefaultParagraphFont"/>
    <w:link w:val="BodyTextIndent2"/>
    <w:uiPriority w:val="99"/>
    <w:rsid w:val="004B54A9"/>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4B54A9"/>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4B54A9"/>
    <w:rPr>
      <w:rFonts w:ascii="Tahoma" w:eastAsiaTheme="minorEastAsia" w:hAnsi="Tahoma" w:cs="Tahoma"/>
      <w:sz w:val="16"/>
      <w:szCs w:val="16"/>
    </w:rPr>
  </w:style>
  <w:style w:type="paragraph" w:customStyle="1" w:styleId="trt0xe">
    <w:name w:val="trt0xe"/>
    <w:basedOn w:val="Normal"/>
    <w:rsid w:val="004B54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1">
    <w:name w:val="toclevel-1"/>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active-slide">
    <w:name w:val="flex-active-slide"/>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prev">
    <w:name w:val="flex-nav-prev"/>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next">
    <w:name w:val="flex-nav-next"/>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GlossaryHeading">
    <w:name w:val="Glossary Heading"/>
    <w:basedOn w:val="Normal"/>
    <w:rsid w:val="004B54A9"/>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4B54A9"/>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MarginNote">
    <w:name w:val="Margin Note"/>
    <w:basedOn w:val="BodyText"/>
    <w:rsid w:val="004B54A9"/>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fontstyle01">
    <w:name w:val="fontstyle01"/>
    <w:rsid w:val="004B54A9"/>
    <w:rPr>
      <w:rFonts w:ascii="Arial" w:hAnsi="Arial" w:cs="Arial" w:hint="default"/>
      <w:b w:val="0"/>
      <w:bCs w:val="0"/>
      <w:i w:val="0"/>
      <w:iCs w:val="0"/>
      <w:color w:val="000000"/>
      <w:sz w:val="20"/>
      <w:szCs w:val="20"/>
    </w:rPr>
  </w:style>
  <w:style w:type="character" w:customStyle="1" w:styleId="a">
    <w:name w:val="a"/>
    <w:basedOn w:val="DefaultParagraphFont"/>
    <w:rsid w:val="004B54A9"/>
  </w:style>
  <w:style w:type="character" w:customStyle="1" w:styleId="l6">
    <w:name w:val="l6"/>
    <w:basedOn w:val="DefaultParagraphFont"/>
    <w:rsid w:val="004B54A9"/>
  </w:style>
  <w:style w:type="character" w:customStyle="1" w:styleId="ilfuvd">
    <w:name w:val="ilfuvd"/>
    <w:basedOn w:val="DefaultParagraphFont"/>
    <w:rsid w:val="004B54A9"/>
  </w:style>
  <w:style w:type="character" w:customStyle="1" w:styleId="toctext">
    <w:name w:val="toctext"/>
    <w:basedOn w:val="DefaultParagraphFont"/>
    <w:rsid w:val="004B54A9"/>
  </w:style>
  <w:style w:type="character" w:customStyle="1" w:styleId="tocnumber">
    <w:name w:val="tocnumber"/>
    <w:basedOn w:val="DefaultParagraphFont"/>
    <w:rsid w:val="004B54A9"/>
  </w:style>
  <w:style w:type="character" w:customStyle="1" w:styleId="fn">
    <w:name w:val="fn"/>
    <w:basedOn w:val="DefaultParagraphFont"/>
    <w:rsid w:val="004B54A9"/>
  </w:style>
  <w:style w:type="character" w:customStyle="1" w:styleId="fusion-inline-sep2">
    <w:name w:val="fusion-inline-sep2"/>
    <w:basedOn w:val="DefaultParagraphFont"/>
    <w:rsid w:val="004B54A9"/>
  </w:style>
  <w:style w:type="character" w:customStyle="1" w:styleId="updated">
    <w:name w:val="updated"/>
    <w:basedOn w:val="DefaultParagraphFont"/>
    <w:rsid w:val="004B54A9"/>
  </w:style>
  <w:style w:type="character" w:customStyle="1" w:styleId="meta-tags">
    <w:name w:val="meta-tags"/>
    <w:basedOn w:val="DefaultParagraphFont"/>
    <w:rsid w:val="004B54A9"/>
  </w:style>
  <w:style w:type="character" w:customStyle="1" w:styleId="fusion-comments">
    <w:name w:val="fusion-comments"/>
    <w:basedOn w:val="DefaultParagraphFont"/>
    <w:rsid w:val="004B54A9"/>
  </w:style>
  <w:style w:type="character" w:customStyle="1" w:styleId="screen-reader-text3">
    <w:name w:val="screen-reader-text3"/>
    <w:basedOn w:val="DefaultParagraphFont"/>
    <w:rsid w:val="004B54A9"/>
    <w:rPr>
      <w:bdr w:val="none" w:sz="0" w:space="0" w:color="auto" w:frame="1"/>
    </w:rPr>
  </w:style>
  <w:style w:type="character" w:customStyle="1" w:styleId="mw-headline">
    <w:name w:val="mw-headline"/>
    <w:basedOn w:val="DefaultParagraphFont"/>
    <w:rsid w:val="004B54A9"/>
  </w:style>
  <w:style w:type="character" w:customStyle="1" w:styleId="BoldandItalics">
    <w:name w:val="Bold and Italics"/>
    <w:qFormat/>
    <w:rsid w:val="004B54A9"/>
    <w:rPr>
      <w:b/>
      <w:bCs w:val="0"/>
      <w:i/>
      <w:iCs w:val="0"/>
      <w:strike w:val="0"/>
      <w:dstrike w:val="0"/>
      <w:u w:val="none"/>
      <w:effect w:val="none"/>
    </w:rPr>
  </w:style>
  <w:style w:type="character" w:customStyle="1" w:styleId="SpecialBold">
    <w:name w:val="Special Bold"/>
    <w:basedOn w:val="DefaultParagraphFont"/>
    <w:rsid w:val="004B54A9"/>
    <w:rPr>
      <w:b/>
      <w:bCs w:val="0"/>
      <w:spacing w:val="0"/>
    </w:rPr>
  </w:style>
  <w:style w:type="character" w:customStyle="1" w:styleId="fontstyle21">
    <w:name w:val="fontstyle21"/>
    <w:basedOn w:val="DefaultParagraphFont"/>
    <w:rsid w:val="004B54A9"/>
    <w:rPr>
      <w:rFonts w:ascii="Arial" w:hAnsi="Arial" w:cs="Arial" w:hint="default"/>
      <w:b w:val="0"/>
      <w:bCs w:val="0"/>
      <w:i w:val="0"/>
      <w:iCs w:val="0"/>
      <w:color w:val="000000"/>
      <w:sz w:val="20"/>
      <w:szCs w:val="20"/>
    </w:rPr>
  </w:style>
  <w:style w:type="character" w:customStyle="1" w:styleId="fontstyle31">
    <w:name w:val="fontstyle31"/>
    <w:basedOn w:val="DefaultParagraphFont"/>
    <w:rsid w:val="004B54A9"/>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4B54A9"/>
  </w:style>
  <w:style w:type="table" w:customStyle="1" w:styleId="GridTable5Dark-Accent21">
    <w:name w:val="Grid Table 5 Dark - Accent 21"/>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2">
    <w:name w:val="Grid Table 5 Dark - Accent 42"/>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61">
    <w:name w:val="Grid Table 5 Dark - Accent 6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2">
    <w:name w:val="Table Grid32"/>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47332"/>
    <w:rPr>
      <w:b/>
      <w:bCs/>
    </w:rPr>
  </w:style>
  <w:style w:type="character" w:styleId="Emphasis">
    <w:name w:val="Emphasis"/>
    <w:basedOn w:val="DefaultParagraphFont"/>
    <w:uiPriority w:val="20"/>
    <w:qFormat/>
    <w:rsid w:val="00647332"/>
    <w:rPr>
      <w:i/>
      <w:iCs/>
    </w:rPr>
  </w:style>
  <w:style w:type="numbering" w:customStyle="1" w:styleId="NoList2">
    <w:name w:val="No List2"/>
    <w:next w:val="NoList"/>
    <w:uiPriority w:val="99"/>
    <w:semiHidden/>
    <w:unhideWhenUsed/>
    <w:rsid w:val="00647332"/>
  </w:style>
  <w:style w:type="numbering" w:customStyle="1" w:styleId="NoList3">
    <w:name w:val="No List3"/>
    <w:next w:val="NoList"/>
    <w:uiPriority w:val="99"/>
    <w:semiHidden/>
    <w:unhideWhenUsed/>
    <w:rsid w:val="00647332"/>
  </w:style>
  <w:style w:type="numbering" w:customStyle="1" w:styleId="NoList4">
    <w:name w:val="No List4"/>
    <w:next w:val="NoList"/>
    <w:uiPriority w:val="99"/>
    <w:semiHidden/>
    <w:unhideWhenUsed/>
    <w:rsid w:val="00647332"/>
  </w:style>
  <w:style w:type="numbering" w:customStyle="1" w:styleId="NoList11">
    <w:name w:val="No List11"/>
    <w:next w:val="NoList"/>
    <w:uiPriority w:val="99"/>
    <w:semiHidden/>
    <w:unhideWhenUsed/>
    <w:rsid w:val="00647332"/>
  </w:style>
  <w:style w:type="numbering" w:customStyle="1" w:styleId="NoList111">
    <w:name w:val="No List111"/>
    <w:next w:val="NoList"/>
    <w:uiPriority w:val="99"/>
    <w:semiHidden/>
    <w:unhideWhenUsed/>
    <w:rsid w:val="00647332"/>
  </w:style>
  <w:style w:type="numbering" w:customStyle="1" w:styleId="NoList21">
    <w:name w:val="No List21"/>
    <w:next w:val="NoList"/>
    <w:uiPriority w:val="99"/>
    <w:semiHidden/>
    <w:unhideWhenUsed/>
    <w:rsid w:val="00647332"/>
  </w:style>
  <w:style w:type="numbering" w:customStyle="1" w:styleId="NoList31">
    <w:name w:val="No List31"/>
    <w:next w:val="NoList"/>
    <w:uiPriority w:val="99"/>
    <w:semiHidden/>
    <w:unhideWhenUsed/>
    <w:rsid w:val="00647332"/>
  </w:style>
  <w:style w:type="numbering" w:customStyle="1" w:styleId="NoList5">
    <w:name w:val="No List5"/>
    <w:next w:val="NoList"/>
    <w:uiPriority w:val="99"/>
    <w:semiHidden/>
    <w:unhideWhenUsed/>
    <w:rsid w:val="00647332"/>
  </w:style>
  <w:style w:type="numbering" w:customStyle="1" w:styleId="NoList12">
    <w:name w:val="No List12"/>
    <w:next w:val="NoList"/>
    <w:uiPriority w:val="99"/>
    <w:semiHidden/>
    <w:unhideWhenUsed/>
    <w:rsid w:val="00647332"/>
  </w:style>
  <w:style w:type="numbering" w:customStyle="1" w:styleId="NoList112">
    <w:name w:val="No List112"/>
    <w:next w:val="NoList"/>
    <w:uiPriority w:val="99"/>
    <w:semiHidden/>
    <w:unhideWhenUsed/>
    <w:rsid w:val="00647332"/>
  </w:style>
  <w:style w:type="numbering" w:customStyle="1" w:styleId="NoList22">
    <w:name w:val="No List22"/>
    <w:next w:val="NoList"/>
    <w:uiPriority w:val="99"/>
    <w:semiHidden/>
    <w:unhideWhenUsed/>
    <w:rsid w:val="00647332"/>
  </w:style>
  <w:style w:type="numbering" w:customStyle="1" w:styleId="NoList32">
    <w:name w:val="No List32"/>
    <w:next w:val="NoList"/>
    <w:uiPriority w:val="99"/>
    <w:semiHidden/>
    <w:unhideWhenUsed/>
    <w:rsid w:val="00647332"/>
  </w:style>
  <w:style w:type="numbering" w:customStyle="1" w:styleId="NoList6">
    <w:name w:val="No List6"/>
    <w:next w:val="NoList"/>
    <w:uiPriority w:val="99"/>
    <w:semiHidden/>
    <w:unhideWhenUsed/>
    <w:rsid w:val="00647332"/>
  </w:style>
  <w:style w:type="table" w:customStyle="1" w:styleId="ListTable3-Accent11">
    <w:name w:val="List Table 3 - Accent 11"/>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47332"/>
  </w:style>
  <w:style w:type="table" w:customStyle="1" w:styleId="TableGrid316">
    <w:name w:val="Table Grid3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47332"/>
    <w:rPr>
      <w:b/>
      <w:bCs/>
      <w:i/>
      <w:iCs/>
      <w:spacing w:val="5"/>
    </w:rPr>
  </w:style>
  <w:style w:type="numbering" w:customStyle="1" w:styleId="NoList8">
    <w:name w:val="No List8"/>
    <w:next w:val="NoList"/>
    <w:uiPriority w:val="99"/>
    <w:semiHidden/>
    <w:unhideWhenUsed/>
    <w:rsid w:val="00647332"/>
  </w:style>
  <w:style w:type="table" w:customStyle="1" w:styleId="TableGrid317">
    <w:name w:val="Table Grid31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473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647332"/>
  </w:style>
  <w:style w:type="table" w:customStyle="1" w:styleId="TableGrid320">
    <w:name w:val="Table Grid32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47332"/>
  </w:style>
  <w:style w:type="table" w:customStyle="1" w:styleId="TableGrid324">
    <w:name w:val="Table Grid324"/>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7332"/>
  </w:style>
  <w:style w:type="table" w:customStyle="1" w:styleId="TableGrid326">
    <w:name w:val="Table Grid32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47332"/>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4733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332"/>
  </w:style>
  <w:style w:type="table" w:customStyle="1" w:styleId="TableGrid14">
    <w:name w:val="Table Grid14"/>
    <w:basedOn w:val="TableNormal"/>
    <w:next w:val="TableGrid"/>
    <w:uiPriority w:val="59"/>
    <w:rsid w:val="0064733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2"/>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332"/>
  </w:style>
  <w:style w:type="table" w:customStyle="1" w:styleId="TableGrid3101">
    <w:name w:val="Table Grid310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47332"/>
  </w:style>
  <w:style w:type="table" w:customStyle="1" w:styleId="TableGrid51">
    <w:name w:val="Table Grid5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7332"/>
  </w:style>
  <w:style w:type="table" w:customStyle="1" w:styleId="TableGrid61">
    <w:name w:val="Table Grid6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47332"/>
  </w:style>
  <w:style w:type="numbering" w:customStyle="1" w:styleId="NoList113">
    <w:name w:val="No List113"/>
    <w:next w:val="NoList"/>
    <w:uiPriority w:val="99"/>
    <w:semiHidden/>
    <w:unhideWhenUsed/>
    <w:rsid w:val="00647332"/>
  </w:style>
  <w:style w:type="numbering" w:customStyle="1" w:styleId="NoList1111">
    <w:name w:val="No List1111"/>
    <w:next w:val="NoList"/>
    <w:uiPriority w:val="99"/>
    <w:semiHidden/>
    <w:unhideWhenUsed/>
    <w:rsid w:val="00647332"/>
  </w:style>
  <w:style w:type="numbering" w:customStyle="1" w:styleId="NoList211">
    <w:name w:val="No List211"/>
    <w:next w:val="NoList"/>
    <w:uiPriority w:val="99"/>
    <w:semiHidden/>
    <w:unhideWhenUsed/>
    <w:rsid w:val="00647332"/>
  </w:style>
  <w:style w:type="numbering" w:customStyle="1" w:styleId="NoList311">
    <w:name w:val="No List311"/>
    <w:next w:val="NoList"/>
    <w:uiPriority w:val="99"/>
    <w:semiHidden/>
    <w:unhideWhenUsed/>
    <w:rsid w:val="00647332"/>
  </w:style>
  <w:style w:type="table" w:customStyle="1" w:styleId="TableGrid3141">
    <w:name w:val="Table Grid314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332"/>
  </w:style>
  <w:style w:type="numbering" w:customStyle="1" w:styleId="NoList121">
    <w:name w:val="No List121"/>
    <w:next w:val="NoList"/>
    <w:uiPriority w:val="99"/>
    <w:semiHidden/>
    <w:unhideWhenUsed/>
    <w:rsid w:val="00647332"/>
  </w:style>
  <w:style w:type="numbering" w:customStyle="1" w:styleId="NoList1121">
    <w:name w:val="No List1121"/>
    <w:next w:val="NoList"/>
    <w:uiPriority w:val="99"/>
    <w:semiHidden/>
    <w:unhideWhenUsed/>
    <w:rsid w:val="00647332"/>
  </w:style>
  <w:style w:type="numbering" w:customStyle="1" w:styleId="NoList221">
    <w:name w:val="No List221"/>
    <w:next w:val="NoList"/>
    <w:uiPriority w:val="99"/>
    <w:semiHidden/>
    <w:unhideWhenUsed/>
    <w:rsid w:val="00647332"/>
  </w:style>
  <w:style w:type="numbering" w:customStyle="1" w:styleId="NoList321">
    <w:name w:val="No List321"/>
    <w:next w:val="NoList"/>
    <w:uiPriority w:val="99"/>
    <w:semiHidden/>
    <w:unhideWhenUsed/>
    <w:rsid w:val="00647332"/>
  </w:style>
  <w:style w:type="table" w:customStyle="1" w:styleId="GridTable5Dark-Accent611">
    <w:name w:val="Grid Table 5 Dark - Accent 611"/>
    <w:basedOn w:val="TableNormal"/>
    <w:next w:val="GridTable5Dark-Accent61"/>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647332"/>
  </w:style>
  <w:style w:type="table" w:customStyle="1" w:styleId="TableGrid71">
    <w:name w:val="Table Grid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473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647332"/>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47332"/>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47332"/>
  </w:style>
  <w:style w:type="table" w:customStyle="1" w:styleId="TableGrid16">
    <w:name w:val="Table Grid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A18CC"/>
    <w:pPr>
      <w:spacing w:before="100" w:beforeAutospacing="1" w:after="100" w:afterAutospacing="1" w:line="240" w:lineRule="auto"/>
    </w:pPr>
    <w:rPr>
      <w:rFonts w:eastAsia="Times New Roman" w:cs="Arial"/>
      <w:color w:val="000000"/>
    </w:rPr>
  </w:style>
  <w:style w:type="paragraph" w:customStyle="1" w:styleId="xl65">
    <w:name w:val="xl65"/>
    <w:basedOn w:val="Normal"/>
    <w:rsid w:val="004A18CC"/>
    <w:pPr>
      <w:spacing w:before="100" w:beforeAutospacing="1" w:after="100" w:afterAutospacing="1" w:line="240" w:lineRule="auto"/>
    </w:pPr>
    <w:rPr>
      <w:rFonts w:eastAsia="Times New Roman" w:cs="Arial"/>
      <w:sz w:val="24"/>
      <w:szCs w:val="24"/>
    </w:rPr>
  </w:style>
  <w:style w:type="paragraph" w:customStyle="1" w:styleId="xl66">
    <w:name w:val="xl66"/>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67">
    <w:name w:val="xl6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68">
    <w:name w:val="xl6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9">
    <w:name w:val="xl69"/>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0">
    <w:name w:val="xl7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1">
    <w:name w:val="xl71"/>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2">
    <w:name w:val="xl72"/>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3">
    <w:name w:val="xl73"/>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4">
    <w:name w:val="xl74"/>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5">
    <w:name w:val="xl75"/>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6">
    <w:name w:val="xl76"/>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7">
    <w:name w:val="xl77"/>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78">
    <w:name w:val="xl78"/>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9">
    <w:name w:val="xl79"/>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0">
    <w:name w:val="xl80"/>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81">
    <w:name w:val="xl81"/>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2">
    <w:name w:val="xl82"/>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3">
    <w:name w:val="xl83"/>
    <w:basedOn w:val="Normal"/>
    <w:rsid w:val="004A18C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4">
    <w:name w:val="xl84"/>
    <w:basedOn w:val="Normal"/>
    <w:rsid w:val="004A18CC"/>
    <w:pPr>
      <w:pBdr>
        <w:top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5">
    <w:name w:val="xl85"/>
    <w:basedOn w:val="Normal"/>
    <w:rsid w:val="004A18C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6">
    <w:name w:val="xl86"/>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7">
    <w:name w:val="xl87"/>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8">
    <w:name w:val="xl88"/>
    <w:basedOn w:val="Normal"/>
    <w:rsid w:val="004A18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9">
    <w:name w:val="xl89"/>
    <w:basedOn w:val="Normal"/>
    <w:rsid w:val="004A18C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0">
    <w:name w:val="xl90"/>
    <w:basedOn w:val="Normal"/>
    <w:rsid w:val="004A18CC"/>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1">
    <w:name w:val="xl91"/>
    <w:basedOn w:val="Normal"/>
    <w:qFormat/>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2">
    <w:name w:val="xl92"/>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3">
    <w:name w:val="xl93"/>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94">
    <w:name w:val="xl94"/>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95">
    <w:name w:val="xl95"/>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6">
    <w:name w:val="xl96"/>
    <w:basedOn w:val="Normal"/>
    <w:rsid w:val="004A18CC"/>
    <w:pPr>
      <w:pBdr>
        <w:top w:val="single" w:sz="8"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7">
    <w:name w:val="xl9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rPr>
  </w:style>
  <w:style w:type="paragraph" w:customStyle="1" w:styleId="xl98">
    <w:name w:val="xl98"/>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99">
    <w:name w:val="xl99"/>
    <w:basedOn w:val="Normal"/>
    <w:rsid w:val="004A18C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0">
    <w:name w:val="xl100"/>
    <w:basedOn w:val="Normal"/>
    <w:rsid w:val="004A18CC"/>
    <w:pPr>
      <w:pBdr>
        <w:top w:val="single" w:sz="4" w:space="0" w:color="auto"/>
        <w:lef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1">
    <w:name w:val="xl101"/>
    <w:basedOn w:val="Normal"/>
    <w:rsid w:val="004A18C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102">
    <w:name w:val="xl102"/>
    <w:basedOn w:val="Normal"/>
    <w:rsid w:val="004A18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3">
    <w:name w:val="xl103"/>
    <w:basedOn w:val="Normal"/>
    <w:rsid w:val="004A18CC"/>
    <w:pPr>
      <w:pBdr>
        <w:top w:val="single" w:sz="4" w:space="0" w:color="auto"/>
        <w:left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04">
    <w:name w:val="xl104"/>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05">
    <w:name w:val="xl105"/>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6">
    <w:name w:val="xl106"/>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7">
    <w:name w:val="xl107"/>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8">
    <w:name w:val="xl108"/>
    <w:basedOn w:val="Normal"/>
    <w:rsid w:val="004A18CC"/>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9">
    <w:name w:val="xl109"/>
    <w:basedOn w:val="Normal"/>
    <w:rsid w:val="004A18CC"/>
    <w:pPr>
      <w:pBdr>
        <w:top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0">
    <w:name w:val="xl110"/>
    <w:basedOn w:val="Normal"/>
    <w:rsid w:val="004A18CC"/>
    <w:pPr>
      <w:pBdr>
        <w:top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1">
    <w:name w:val="xl111"/>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2">
    <w:name w:val="xl112"/>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3">
    <w:name w:val="xl113"/>
    <w:basedOn w:val="Normal"/>
    <w:rsid w:val="004A18CC"/>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4">
    <w:name w:val="xl114"/>
    <w:basedOn w:val="Normal"/>
    <w:rsid w:val="004A18CC"/>
    <w:pPr>
      <w:pBdr>
        <w:top w:val="single" w:sz="4" w:space="0" w:color="auto"/>
        <w:left w:val="single" w:sz="8"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5">
    <w:name w:val="xl115"/>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16">
    <w:name w:val="xl11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117">
    <w:name w:val="xl11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18">
    <w:name w:val="xl11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9">
    <w:name w:val="xl119"/>
    <w:basedOn w:val="Normal"/>
    <w:rsid w:val="004A18C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b/>
      <w:bCs/>
      <w:sz w:val="24"/>
      <w:szCs w:val="24"/>
    </w:rPr>
  </w:style>
  <w:style w:type="paragraph" w:customStyle="1" w:styleId="xl120">
    <w:name w:val="xl120"/>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1">
    <w:name w:val="xl121"/>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2">
    <w:name w:val="xl122"/>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3">
    <w:name w:val="xl123"/>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24">
    <w:name w:val="xl124"/>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5">
    <w:name w:val="xl125"/>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6">
    <w:name w:val="xl126"/>
    <w:basedOn w:val="Normal"/>
    <w:rsid w:val="004A18CC"/>
    <w:pPr>
      <w:pBdr>
        <w:top w:val="single" w:sz="4"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7">
    <w:name w:val="xl12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8">
    <w:name w:val="xl12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9">
    <w:name w:val="xl129"/>
    <w:basedOn w:val="Normal"/>
    <w:rsid w:val="004A18C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0">
    <w:name w:val="xl130"/>
    <w:basedOn w:val="Normal"/>
    <w:rsid w:val="004A18C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1">
    <w:name w:val="xl131"/>
    <w:basedOn w:val="Normal"/>
    <w:rsid w:val="004A1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2">
    <w:name w:val="xl132"/>
    <w:basedOn w:val="Normal"/>
    <w:rsid w:val="004A18CC"/>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3">
    <w:name w:val="xl133"/>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4">
    <w:name w:val="xl134"/>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5">
    <w:name w:val="xl135"/>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36">
    <w:name w:val="xl13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7">
    <w:name w:val="xl137"/>
    <w:basedOn w:val="Normal"/>
    <w:rsid w:val="004A18CC"/>
    <w:pPr>
      <w:pBdr>
        <w:top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38">
    <w:name w:val="xl13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39">
    <w:name w:val="xl139"/>
    <w:basedOn w:val="Normal"/>
    <w:rsid w:val="004A18CC"/>
    <w:pPr>
      <w:pBdr>
        <w:top w:val="single" w:sz="4" w:space="0" w:color="auto"/>
        <w:bottom w:val="single" w:sz="4" w:space="0" w:color="auto"/>
      </w:pBdr>
      <w:spacing w:before="100" w:beforeAutospacing="1" w:after="100" w:afterAutospacing="1" w:line="240" w:lineRule="auto"/>
      <w:jc w:val="center"/>
    </w:pPr>
    <w:rPr>
      <w:rFonts w:eastAsia="Times New Roman" w:cs="Arial"/>
      <w:sz w:val="24"/>
      <w:szCs w:val="24"/>
    </w:rPr>
  </w:style>
  <w:style w:type="paragraph" w:customStyle="1" w:styleId="xl140">
    <w:name w:val="xl140"/>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cs="Arial"/>
      <w:sz w:val="24"/>
      <w:szCs w:val="24"/>
    </w:rPr>
  </w:style>
  <w:style w:type="paragraph" w:customStyle="1" w:styleId="xl141">
    <w:name w:val="xl141"/>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2">
    <w:name w:val="xl142"/>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Arial"/>
      <w:sz w:val="24"/>
      <w:szCs w:val="24"/>
    </w:rPr>
  </w:style>
  <w:style w:type="paragraph" w:customStyle="1" w:styleId="xl143">
    <w:name w:val="xl143"/>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Arial"/>
      <w:b/>
      <w:bCs/>
      <w:sz w:val="24"/>
      <w:szCs w:val="24"/>
    </w:rPr>
  </w:style>
  <w:style w:type="paragraph" w:customStyle="1" w:styleId="xl144">
    <w:name w:val="xl144"/>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45">
    <w:name w:val="xl145"/>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6">
    <w:name w:val="xl146"/>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7">
    <w:name w:val="xl147"/>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8">
    <w:name w:val="xl148"/>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9">
    <w:name w:val="xl149"/>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0">
    <w:name w:val="xl15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1">
    <w:name w:val="xl151"/>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2">
    <w:name w:val="xl152"/>
    <w:basedOn w:val="Normal"/>
    <w:rsid w:val="004A18C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53">
    <w:name w:val="xl153"/>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4">
    <w:name w:val="xl154"/>
    <w:basedOn w:val="Normal"/>
    <w:rsid w:val="004A18CC"/>
    <w:pPr>
      <w:pBdr>
        <w:bottom w:val="single" w:sz="8" w:space="0" w:color="auto"/>
      </w:pBdr>
      <w:shd w:val="clear" w:color="000000" w:fill="FFFF00"/>
      <w:spacing w:before="100" w:beforeAutospacing="1" w:after="100" w:afterAutospacing="1" w:line="240" w:lineRule="auto"/>
      <w:jc w:val="center"/>
    </w:pPr>
    <w:rPr>
      <w:rFonts w:eastAsia="Times New Roman" w:cs="Arial"/>
      <w:b/>
      <w:bCs/>
      <w:sz w:val="24"/>
      <w:szCs w:val="24"/>
    </w:rPr>
  </w:style>
  <w:style w:type="character" w:customStyle="1" w:styleId="UnresolvedMention2">
    <w:name w:val="Unresolved Mention2"/>
    <w:basedOn w:val="DefaultParagraphFont"/>
    <w:uiPriority w:val="99"/>
    <w:semiHidden/>
    <w:unhideWhenUsed/>
    <w:rsid w:val="003E53A3"/>
    <w:rPr>
      <w:color w:val="605E5C"/>
      <w:shd w:val="clear" w:color="auto" w:fill="E1DFDD"/>
    </w:rPr>
  </w:style>
  <w:style w:type="character" w:customStyle="1" w:styleId="UnresolvedMention3">
    <w:name w:val="Unresolved Mention3"/>
    <w:basedOn w:val="DefaultParagraphFont"/>
    <w:uiPriority w:val="99"/>
    <w:semiHidden/>
    <w:unhideWhenUsed/>
    <w:rsid w:val="009216C5"/>
    <w:rPr>
      <w:color w:val="605E5C"/>
      <w:shd w:val="clear" w:color="auto" w:fill="E1DFDD"/>
    </w:rPr>
  </w:style>
  <w:style w:type="paragraph" w:customStyle="1" w:styleId="PC">
    <w:name w:val="PC"/>
    <w:basedOn w:val="ListParagraph"/>
    <w:link w:val="PCChar"/>
    <w:qFormat/>
    <w:rsid w:val="008F424C"/>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8F424C"/>
    <w:rPr>
      <w:rFonts w:ascii="Times New Roman" w:eastAsia="Times New Roman" w:hAnsi="Times New Roman" w:cs="Times New Roman"/>
      <w:color w:val="222222"/>
      <w:sz w:val="24"/>
      <w:szCs w:val="24"/>
    </w:rPr>
  </w:style>
  <w:style w:type="character" w:customStyle="1" w:styleId="UnresolvedMention4">
    <w:name w:val="Unresolved Mention4"/>
    <w:basedOn w:val="DefaultParagraphFont"/>
    <w:uiPriority w:val="99"/>
    <w:semiHidden/>
    <w:unhideWhenUsed/>
    <w:rsid w:val="00E527CE"/>
    <w:rPr>
      <w:color w:val="605E5C"/>
      <w:shd w:val="clear" w:color="auto" w:fill="E1DFDD"/>
    </w:rPr>
  </w:style>
  <w:style w:type="character" w:styleId="UnresolvedMention">
    <w:name w:val="Unresolved Mention"/>
    <w:basedOn w:val="DefaultParagraphFont"/>
    <w:uiPriority w:val="99"/>
    <w:semiHidden/>
    <w:unhideWhenUsed/>
    <w:rsid w:val="006D63C7"/>
    <w:rPr>
      <w:color w:val="605E5C"/>
      <w:shd w:val="clear" w:color="auto" w:fill="E1DFDD"/>
    </w:rPr>
  </w:style>
  <w:style w:type="paragraph" w:styleId="BlockText">
    <w:name w:val="Block Text"/>
    <w:basedOn w:val="Normal"/>
    <w:rsid w:val="00752944"/>
    <w:pPr>
      <w:spacing w:after="0" w:line="240" w:lineRule="auto"/>
      <w:ind w:left="2880" w:right="720" w:hanging="2160"/>
    </w:pPr>
    <w:rPr>
      <w:rFonts w:ascii="Times New Roman" w:eastAsia="Times New Roman" w:hAnsi="Times New Roman" w:cs="Times New Roman"/>
      <w:b/>
      <w:bCs/>
      <w:sz w:val="24"/>
      <w:szCs w:val="24"/>
    </w:rPr>
  </w:style>
  <w:style w:type="paragraph" w:styleId="BodyTextIndent">
    <w:name w:val="Body Text Indent"/>
    <w:basedOn w:val="Normal"/>
    <w:link w:val="BodyTextIndentChar"/>
    <w:uiPriority w:val="99"/>
    <w:semiHidden/>
    <w:unhideWhenUsed/>
    <w:rsid w:val="00752944"/>
    <w:pPr>
      <w:spacing w:after="120" w:line="276" w:lineRule="auto"/>
      <w:ind w:left="360"/>
    </w:pPr>
    <w:rPr>
      <w:rFonts w:asciiTheme="minorHAnsi" w:hAnsiTheme="minorHAnsi"/>
    </w:rPr>
  </w:style>
  <w:style w:type="character" w:customStyle="1" w:styleId="BodyTextIndentChar">
    <w:name w:val="Body Text Indent Char"/>
    <w:basedOn w:val="DefaultParagraphFont"/>
    <w:link w:val="BodyTextIndent"/>
    <w:uiPriority w:val="99"/>
    <w:semiHidden/>
    <w:rsid w:val="00752944"/>
  </w:style>
  <w:style w:type="paragraph" w:styleId="BodyTextIndent3">
    <w:name w:val="Body Text Indent 3"/>
    <w:basedOn w:val="Normal"/>
    <w:link w:val="BodyTextIndent3Char"/>
    <w:uiPriority w:val="99"/>
    <w:semiHidden/>
    <w:unhideWhenUsed/>
    <w:rsid w:val="00752944"/>
    <w:pPr>
      <w:spacing w:after="120" w:line="276" w:lineRule="auto"/>
      <w:ind w:left="360"/>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752944"/>
    <w:rPr>
      <w:sz w:val="16"/>
      <w:szCs w:val="16"/>
    </w:rPr>
  </w:style>
  <w:style w:type="paragraph" w:styleId="Caption">
    <w:name w:val="caption"/>
    <w:basedOn w:val="Normal"/>
    <w:next w:val="Normal"/>
    <w:uiPriority w:val="35"/>
    <w:unhideWhenUsed/>
    <w:qFormat/>
    <w:rsid w:val="00752944"/>
    <w:pPr>
      <w:spacing w:after="200" w:line="240" w:lineRule="auto"/>
      <w:ind w:left="357" w:hanging="10"/>
      <w:jc w:val="both"/>
    </w:pPr>
    <w:rPr>
      <w:rFonts w:eastAsia="Arial" w:cs="Arial"/>
      <w:i/>
      <w:iCs/>
      <w:color w:val="44546A" w:themeColor="text2"/>
      <w:sz w:val="18"/>
      <w:szCs w:val="18"/>
    </w:rPr>
  </w:style>
  <w:style w:type="paragraph" w:styleId="Title">
    <w:name w:val="Title"/>
    <w:basedOn w:val="Normal"/>
    <w:next w:val="Normal"/>
    <w:link w:val="TitleChar"/>
    <w:uiPriority w:val="10"/>
    <w:qFormat/>
    <w:rsid w:val="00752944"/>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752944"/>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752944"/>
  </w:style>
  <w:style w:type="table" w:styleId="LightShading">
    <w:name w:val="Light Shading"/>
    <w:basedOn w:val="TableNormal"/>
    <w:uiPriority w:val="60"/>
    <w:rsid w:val="00752944"/>
    <w:pPr>
      <w:spacing w:after="0" w:line="240" w:lineRule="auto"/>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752944"/>
    <w:pPr>
      <w:spacing w:after="0" w:line="240" w:lineRule="auto"/>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752944"/>
    <w:pPr>
      <w:spacing w:after="0" w:line="240" w:lineRule="auto"/>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footnotedescription">
    <w:name w:val="footnote description"/>
    <w:next w:val="Normal"/>
    <w:link w:val="footnotedescriptionChar"/>
    <w:qFormat/>
    <w:rsid w:val="0075294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752944"/>
    <w:rPr>
      <w:rFonts w:ascii="Arial" w:eastAsia="Arial" w:hAnsi="Arial" w:cs="Arial"/>
      <w:color w:val="000000"/>
      <w:sz w:val="16"/>
    </w:rPr>
  </w:style>
  <w:style w:type="character" w:customStyle="1" w:styleId="footnotemark">
    <w:name w:val="footnote mark"/>
    <w:qFormat/>
    <w:rsid w:val="00752944"/>
    <w:rPr>
      <w:rFonts w:ascii="Arial" w:eastAsia="Arial" w:hAnsi="Arial" w:cs="Arial"/>
      <w:color w:val="000000"/>
      <w:sz w:val="16"/>
      <w:vertAlign w:val="superscript"/>
    </w:rPr>
  </w:style>
  <w:style w:type="paragraph" w:customStyle="1" w:styleId="GIZTemplateHeadings">
    <w:name w:val="GIZ Template Headings"/>
    <w:basedOn w:val="Normal"/>
    <w:qFormat/>
    <w:rsid w:val="00752944"/>
    <w:pPr>
      <w:numPr>
        <w:numId w:val="812"/>
      </w:numPr>
      <w:tabs>
        <w:tab w:val="left" w:pos="1134"/>
      </w:tabs>
      <w:spacing w:before="120" w:after="120" w:line="276" w:lineRule="auto"/>
    </w:pPr>
    <w:rPr>
      <w:rFonts w:eastAsia="Times New Roman" w:cs="Times New Roman"/>
      <w:b/>
      <w:sz w:val="24"/>
      <w:lang w:val="en-GB"/>
    </w:rPr>
  </w:style>
  <w:style w:type="table" w:customStyle="1" w:styleId="GridTable5Dark-Accent31">
    <w:name w:val="Grid Table 5 Dark - Accent 31"/>
    <w:basedOn w:val="TableNormal"/>
    <w:uiPriority w:val="50"/>
    <w:qFormat/>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752944"/>
    <w:rPr>
      <w:b/>
      <w:bCs/>
      <w:i/>
      <w:iCs/>
      <w:spacing w:val="5"/>
    </w:rPr>
  </w:style>
  <w:style w:type="table" w:customStyle="1" w:styleId="GridTable41">
    <w:name w:val="Grid Table 41"/>
    <w:basedOn w:val="TableNormal"/>
    <w:uiPriority w:val="49"/>
    <w:rsid w:val="00752944"/>
    <w:pPr>
      <w:spacing w:after="0" w:line="240" w:lineRule="auto"/>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52944"/>
    <w:pPr>
      <w:spacing w:after="0" w:line="240" w:lineRule="auto"/>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52944"/>
    <w:pPr>
      <w:spacing w:after="0" w:line="240" w:lineRule="auto"/>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529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wd-text">
    <w:name w:val="kwd-text"/>
    <w:basedOn w:val="DefaultParagraphFont"/>
    <w:rsid w:val="00752944"/>
  </w:style>
  <w:style w:type="character" w:customStyle="1" w:styleId="ff3">
    <w:name w:val="ff3"/>
    <w:basedOn w:val="DefaultParagraphFont"/>
    <w:rsid w:val="00752944"/>
  </w:style>
  <w:style w:type="character" w:customStyle="1" w:styleId="a0">
    <w:name w:val="_"/>
    <w:basedOn w:val="DefaultParagraphFont"/>
    <w:rsid w:val="00752944"/>
  </w:style>
  <w:style w:type="character" w:customStyle="1" w:styleId="ff2">
    <w:name w:val="ff2"/>
    <w:basedOn w:val="DefaultParagraphFont"/>
    <w:rsid w:val="00752944"/>
  </w:style>
  <w:style w:type="character" w:customStyle="1" w:styleId="tweetable">
    <w:name w:val="tweetable"/>
    <w:basedOn w:val="DefaultParagraphFont"/>
    <w:rsid w:val="00752944"/>
  </w:style>
  <w:style w:type="character" w:customStyle="1" w:styleId="A6">
    <w:name w:val="A6"/>
    <w:uiPriority w:val="99"/>
    <w:rsid w:val="00752944"/>
    <w:rPr>
      <w:rFonts w:cs="Myriad Pro"/>
      <w:color w:val="000000"/>
      <w:sz w:val="22"/>
      <w:szCs w:val="22"/>
    </w:rPr>
  </w:style>
  <w:style w:type="paragraph" w:customStyle="1" w:styleId="p1">
    <w:name w:val="p1"/>
    <w:basedOn w:val="Normal"/>
    <w:rsid w:val="00752944"/>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752944"/>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character" w:customStyle="1" w:styleId="amzn-native-header-text">
    <w:name w:val="amzn-native-header-text"/>
    <w:basedOn w:val="DefaultParagraphFont"/>
    <w:rsid w:val="00752944"/>
  </w:style>
  <w:style w:type="character" w:customStyle="1" w:styleId="amzn-native-product-title-text">
    <w:name w:val="amzn-native-product-title-text"/>
    <w:basedOn w:val="DefaultParagraphFont"/>
    <w:rsid w:val="00752944"/>
  </w:style>
  <w:style w:type="character" w:customStyle="1" w:styleId="amzn-native-product-offer-price">
    <w:name w:val="amzn-native-product-offer-price"/>
    <w:basedOn w:val="DefaultParagraphFont"/>
    <w:rsid w:val="00752944"/>
  </w:style>
  <w:style w:type="character" w:customStyle="1" w:styleId="amzn-native-product-list-price">
    <w:name w:val="amzn-native-product-list-price"/>
    <w:basedOn w:val="DefaultParagraphFont"/>
    <w:rsid w:val="00752944"/>
  </w:style>
  <w:style w:type="character" w:customStyle="1" w:styleId="amzn-native-product-review-count">
    <w:name w:val="amzn-native-product-review-count"/>
    <w:basedOn w:val="DefaultParagraphFont"/>
    <w:rsid w:val="00752944"/>
  </w:style>
  <w:style w:type="paragraph" w:customStyle="1" w:styleId="z-TopofForm1">
    <w:name w:val="z-Top of Form1"/>
    <w:basedOn w:val="Normal"/>
    <w:next w:val="Normal"/>
    <w:link w:val="z-TopofFormChar"/>
    <w:uiPriority w:val="99"/>
    <w:semiHidden/>
    <w:unhideWhenUsed/>
    <w:rsid w:val="00752944"/>
    <w:pPr>
      <w:pBdr>
        <w:bottom w:val="single" w:sz="6" w:space="1" w:color="auto"/>
      </w:pBdr>
      <w:spacing w:after="0" w:line="240" w:lineRule="auto"/>
      <w:jc w:val="center"/>
    </w:pPr>
    <w:rPr>
      <w:rFonts w:eastAsia="Times New Roman" w:cs="Arial"/>
      <w:vanish/>
      <w:sz w:val="16"/>
      <w:szCs w:val="16"/>
    </w:rPr>
  </w:style>
  <w:style w:type="character" w:customStyle="1" w:styleId="z-TopofFormChar">
    <w:name w:val="z-Top of Form Char"/>
    <w:basedOn w:val="DefaultParagraphFont"/>
    <w:link w:val="z-TopofForm1"/>
    <w:uiPriority w:val="99"/>
    <w:semiHidden/>
    <w:rsid w:val="00752944"/>
    <w:rPr>
      <w:rFonts w:ascii="Arial" w:eastAsia="Times New Roman" w:hAnsi="Arial" w:cs="Arial"/>
      <w:vanish/>
      <w:sz w:val="16"/>
      <w:szCs w:val="16"/>
    </w:rPr>
  </w:style>
  <w:style w:type="character" w:customStyle="1" w:styleId="amzn-native-search-input">
    <w:name w:val="amzn-native-search-input"/>
    <w:basedOn w:val="DefaultParagraphFont"/>
    <w:rsid w:val="00752944"/>
  </w:style>
  <w:style w:type="paragraph" w:customStyle="1" w:styleId="z-BottomofForm1">
    <w:name w:val="z-Bottom of Form1"/>
    <w:basedOn w:val="Normal"/>
    <w:next w:val="Normal"/>
    <w:link w:val="z-BottomofFormChar"/>
    <w:uiPriority w:val="99"/>
    <w:semiHidden/>
    <w:unhideWhenUsed/>
    <w:rsid w:val="00752944"/>
    <w:pPr>
      <w:pBdr>
        <w:top w:val="single" w:sz="6" w:space="1" w:color="auto"/>
      </w:pBdr>
      <w:spacing w:after="0" w:line="240" w:lineRule="auto"/>
      <w:jc w:val="center"/>
    </w:pPr>
    <w:rPr>
      <w:rFonts w:eastAsia="Times New Roman" w:cs="Arial"/>
      <w:vanish/>
      <w:sz w:val="16"/>
      <w:szCs w:val="16"/>
    </w:rPr>
  </w:style>
  <w:style w:type="character" w:customStyle="1" w:styleId="z-BottomofFormChar">
    <w:name w:val="z-Bottom of Form Char"/>
    <w:basedOn w:val="DefaultParagraphFont"/>
    <w:link w:val="z-BottomofForm1"/>
    <w:uiPriority w:val="99"/>
    <w:semiHidden/>
    <w:rsid w:val="00752944"/>
    <w:rPr>
      <w:rFonts w:ascii="Arial" w:eastAsia="Times New Roman" w:hAnsi="Arial" w:cs="Arial"/>
      <w:vanish/>
      <w:sz w:val="16"/>
      <w:szCs w:val="16"/>
    </w:rPr>
  </w:style>
  <w:style w:type="character" w:customStyle="1" w:styleId="amzn-native-brand-text">
    <w:name w:val="amzn-native-brand-text"/>
    <w:basedOn w:val="DefaultParagraphFont"/>
    <w:rsid w:val="00752944"/>
  </w:style>
  <w:style w:type="character" w:customStyle="1" w:styleId="apple-converted-space">
    <w:name w:val="apple-converted-space"/>
    <w:basedOn w:val="DefaultParagraphFont"/>
    <w:rsid w:val="00752944"/>
  </w:style>
  <w:style w:type="paragraph" w:customStyle="1" w:styleId="Heading21">
    <w:name w:val="Heading 21"/>
    <w:basedOn w:val="Normal"/>
    <w:next w:val="Normal"/>
    <w:uiPriority w:val="9"/>
    <w:unhideWhenUsed/>
    <w:qFormat/>
    <w:rsid w:val="00752944"/>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752944"/>
    <w:pPr>
      <w:spacing w:after="0" w:line="240" w:lineRule="auto"/>
      <w:ind w:left="720"/>
      <w:contextualSpacing/>
    </w:pPr>
    <w:rPr>
      <w:rFonts w:asciiTheme="minorHAnsi" w:eastAsia="Times New Roman" w:hAnsiTheme="minorHAnsi"/>
      <w:sz w:val="24"/>
      <w:szCs w:val="24"/>
    </w:rPr>
  </w:style>
  <w:style w:type="paragraph" w:customStyle="1" w:styleId="BalloonText1">
    <w:name w:val="Balloon Text1"/>
    <w:basedOn w:val="Normal"/>
    <w:next w:val="BalloonText"/>
    <w:uiPriority w:val="99"/>
    <w:semiHidden/>
    <w:unhideWhenUsed/>
    <w:rsid w:val="00752944"/>
    <w:pPr>
      <w:spacing w:after="0" w:line="240" w:lineRule="auto"/>
    </w:pPr>
    <w:rPr>
      <w:rFonts w:ascii="Tahoma" w:eastAsia="Times New Roman" w:hAnsi="Tahoma" w:cs="Tahoma"/>
      <w:sz w:val="16"/>
      <w:szCs w:val="16"/>
    </w:rPr>
  </w:style>
  <w:style w:type="paragraph" w:customStyle="1" w:styleId="TOC11">
    <w:name w:val="TOC 11"/>
    <w:basedOn w:val="Normal"/>
    <w:next w:val="Normal"/>
    <w:uiPriority w:val="39"/>
    <w:unhideWhenUsed/>
    <w:qFormat/>
    <w:rsid w:val="00752944"/>
    <w:pPr>
      <w:tabs>
        <w:tab w:val="left" w:pos="440"/>
        <w:tab w:val="right" w:leader="dot" w:pos="9720"/>
      </w:tabs>
      <w:spacing w:after="0" w:line="360" w:lineRule="auto"/>
    </w:pPr>
    <w:rPr>
      <w:rFonts w:eastAsia="Times New Roman" w:cs="Arial"/>
      <w:sz w:val="24"/>
      <w:szCs w:val="24"/>
    </w:rPr>
  </w:style>
  <w:style w:type="character" w:customStyle="1" w:styleId="Hyperlink1">
    <w:name w:val="Hyperlink1"/>
    <w:basedOn w:val="DefaultParagraphFont"/>
    <w:uiPriority w:val="99"/>
    <w:unhideWhenUsed/>
    <w:qFormat/>
    <w:rsid w:val="00752944"/>
    <w:rPr>
      <w:color w:val="FFAE3E"/>
      <w:u w:val="single"/>
    </w:rPr>
  </w:style>
  <w:style w:type="paragraph" w:customStyle="1" w:styleId="Header1">
    <w:name w:val="Header1"/>
    <w:basedOn w:val="Normal"/>
    <w:next w:val="Header"/>
    <w:uiPriority w:val="99"/>
    <w:unhideWhenUsed/>
    <w:rsid w:val="00752944"/>
    <w:pPr>
      <w:tabs>
        <w:tab w:val="center" w:pos="4680"/>
        <w:tab w:val="right" w:pos="9360"/>
      </w:tabs>
      <w:spacing w:after="0" w:line="240" w:lineRule="auto"/>
    </w:pPr>
    <w:rPr>
      <w:rFonts w:asciiTheme="minorHAnsi" w:eastAsia="Times New Roman" w:hAnsiTheme="minorHAnsi"/>
      <w:sz w:val="24"/>
      <w:szCs w:val="24"/>
    </w:rPr>
  </w:style>
  <w:style w:type="paragraph" w:customStyle="1" w:styleId="Footer1">
    <w:name w:val="Footer1"/>
    <w:basedOn w:val="Normal"/>
    <w:next w:val="Footer"/>
    <w:uiPriority w:val="99"/>
    <w:unhideWhenUsed/>
    <w:rsid w:val="00752944"/>
    <w:pPr>
      <w:tabs>
        <w:tab w:val="center" w:pos="4680"/>
        <w:tab w:val="right" w:pos="9360"/>
      </w:tabs>
      <w:spacing w:after="0" w:line="240" w:lineRule="auto"/>
    </w:pPr>
    <w:rPr>
      <w:rFonts w:asciiTheme="minorHAnsi" w:eastAsia="Times New Roman" w:hAnsiTheme="minorHAnsi"/>
      <w:sz w:val="24"/>
      <w:szCs w:val="24"/>
    </w:rPr>
  </w:style>
  <w:style w:type="paragraph" w:customStyle="1" w:styleId="CommentText1">
    <w:name w:val="Comment Text1"/>
    <w:basedOn w:val="Normal"/>
    <w:next w:val="CommentText"/>
    <w:uiPriority w:val="99"/>
    <w:semiHidden/>
    <w:unhideWhenUsed/>
    <w:rsid w:val="00752944"/>
    <w:pPr>
      <w:spacing w:after="0" w:line="240" w:lineRule="auto"/>
    </w:pPr>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752944"/>
    <w:pPr>
      <w:spacing w:after="0"/>
    </w:pPr>
    <w:rPr>
      <w:rFonts w:asciiTheme="minorHAnsi" w:eastAsia="Times New Roman" w:hAnsiTheme="minorHAnsi"/>
      <w:b/>
      <w:bCs/>
      <w:lang w:val="en-US"/>
    </w:rPr>
  </w:style>
  <w:style w:type="paragraph" w:customStyle="1" w:styleId="TOCHeading11">
    <w:name w:val="TOC Heading11"/>
    <w:basedOn w:val="Heading1"/>
    <w:next w:val="Normal"/>
    <w:uiPriority w:val="39"/>
    <w:unhideWhenUsed/>
    <w:qFormat/>
    <w:rsid w:val="00752944"/>
    <w:pPr>
      <w:keepLines/>
      <w:spacing w:before="480" w:after="0" w:line="276" w:lineRule="auto"/>
      <w:outlineLvl w:val="9"/>
    </w:pPr>
    <w:rPr>
      <w:rFonts w:ascii="Trebuchet MS" w:hAnsi="Trebuchet MS"/>
      <w:bCs/>
      <w:color w:val="B76E0B"/>
      <w:sz w:val="28"/>
      <w:szCs w:val="28"/>
      <w:lang w:val="en-US" w:eastAsia="ja-JP"/>
    </w:rPr>
  </w:style>
  <w:style w:type="character" w:customStyle="1" w:styleId="Heading2Char1">
    <w:name w:val="Heading 2 Char1"/>
    <w:basedOn w:val="DefaultParagraphFont"/>
    <w:uiPriority w:val="9"/>
    <w:semiHidden/>
    <w:rsid w:val="00752944"/>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52944"/>
    <w:rPr>
      <w:rFonts w:ascii="Tahoma" w:hAnsi="Tahoma" w:cs="Tahoma"/>
      <w:sz w:val="16"/>
      <w:szCs w:val="16"/>
    </w:rPr>
  </w:style>
  <w:style w:type="character" w:customStyle="1" w:styleId="HeaderChar1">
    <w:name w:val="Header Char1"/>
    <w:basedOn w:val="DefaultParagraphFont"/>
    <w:uiPriority w:val="99"/>
    <w:semiHidden/>
    <w:rsid w:val="00752944"/>
  </w:style>
  <w:style w:type="character" w:customStyle="1" w:styleId="FooterChar1">
    <w:name w:val="Footer Char1"/>
    <w:basedOn w:val="DefaultParagraphFont"/>
    <w:uiPriority w:val="99"/>
    <w:semiHidden/>
    <w:rsid w:val="00752944"/>
  </w:style>
  <w:style w:type="character" w:customStyle="1" w:styleId="CommentTextChar1">
    <w:name w:val="Comment Text Char1"/>
    <w:basedOn w:val="DefaultParagraphFont"/>
    <w:uiPriority w:val="99"/>
    <w:semiHidden/>
    <w:rsid w:val="00752944"/>
    <w:rPr>
      <w:sz w:val="20"/>
      <w:szCs w:val="20"/>
    </w:rPr>
  </w:style>
  <w:style w:type="character" w:customStyle="1" w:styleId="CommentSubjectChar1">
    <w:name w:val="Comment Subject Char1"/>
    <w:basedOn w:val="CommentTextChar1"/>
    <w:uiPriority w:val="99"/>
    <w:semiHidden/>
    <w:rsid w:val="00752944"/>
    <w:rPr>
      <w:b/>
      <w:bCs/>
      <w:sz w:val="20"/>
      <w:szCs w:val="20"/>
    </w:rPr>
  </w:style>
  <w:style w:type="paragraph" w:customStyle="1" w:styleId="TOCHeading2">
    <w:name w:val="TOC Heading2"/>
    <w:basedOn w:val="Heading1"/>
    <w:next w:val="Normal"/>
    <w:uiPriority w:val="39"/>
    <w:unhideWhenUsed/>
    <w:qFormat/>
    <w:rsid w:val="00752944"/>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52944"/>
    <w:pPr>
      <w:spacing w:after="0" w:line="240" w:lineRule="auto"/>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7529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7529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7529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752944"/>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52944"/>
    <w:pPr>
      <w:spacing w:after="0" w:line="240" w:lineRule="auto"/>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52944"/>
    <w:pPr>
      <w:spacing w:after="0" w:line="240" w:lineRule="auto"/>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7529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752944"/>
    <w:pPr>
      <w:spacing w:before="100" w:beforeAutospacing="1" w:after="100" w:afterAutospacing="1" w:line="240" w:lineRule="auto"/>
    </w:pPr>
    <w:rPr>
      <w:rFonts w:ascii="Calibri" w:eastAsia="Times New Roman" w:hAnsi="Calibri" w:cs="Calibri"/>
      <w:color w:val="000000"/>
    </w:rPr>
  </w:style>
  <w:style w:type="paragraph" w:customStyle="1" w:styleId="CU">
    <w:name w:val="CU"/>
    <w:basedOn w:val="ListParagraph"/>
    <w:link w:val="CUChar"/>
    <w:qFormat/>
    <w:rsid w:val="00752944"/>
    <w:pPr>
      <w:framePr w:hSpace="180" w:wrap="around" w:vAnchor="text" w:hAnchor="margin" w:xAlign="center" w:y="52"/>
      <w:numPr>
        <w:numId w:val="814"/>
      </w:numPr>
      <w:spacing w:after="0" w:line="240" w:lineRule="auto"/>
      <w:jc w:val="both"/>
    </w:pPr>
    <w:rPr>
      <w:rFonts w:asciiTheme="minorBidi" w:eastAsia="Arial" w:hAnsiTheme="minorBidi" w:cs="Arial"/>
      <w:color w:val="222222"/>
      <w:sz w:val="24"/>
      <w:szCs w:val="24"/>
      <w:shd w:val="clear" w:color="auto" w:fill="FFFFFF"/>
    </w:rPr>
  </w:style>
  <w:style w:type="character" w:customStyle="1" w:styleId="CUChar">
    <w:name w:val="CU Char"/>
    <w:basedOn w:val="ListParagraphChar"/>
    <w:link w:val="CU"/>
    <w:rsid w:val="00752944"/>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752944"/>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2944"/>
    <w:pPr>
      <w:numPr>
        <w:numId w:val="815"/>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locked/>
    <w:rsid w:val="00752944"/>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752944"/>
    <w:pPr>
      <w:keepNext/>
      <w:keepLines/>
      <w:widowControl/>
      <w:numPr>
        <w:numId w:val="816"/>
      </w:numPr>
      <w:autoSpaceDE/>
      <w:autoSpaceDN/>
      <w:spacing w:before="240" w:after="120"/>
      <w:contextualSpacing/>
    </w:pPr>
    <w:rPr>
      <w:rFonts w:ascii="Times New Roman" w:eastAsia="Times New Roman" w:hAnsi="Times New Roman" w:cs="Times New Roman"/>
      <w:color w:val="000000" w:themeColor="text1"/>
      <w:sz w:val="28"/>
      <w:lang w:val="en-AU" w:eastAsia="en-US" w:bidi="ar-SA"/>
    </w:rPr>
  </w:style>
  <w:style w:type="character" w:customStyle="1" w:styleId="Style2Char">
    <w:name w:val="Style2 Char"/>
    <w:basedOn w:val="Style1Char"/>
    <w:link w:val="Style2"/>
    <w:locked/>
    <w:rsid w:val="00752944"/>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752944"/>
    <w:pPr>
      <w:numPr>
        <w:numId w:val="817"/>
      </w:numPr>
    </w:pPr>
  </w:style>
  <w:style w:type="table" w:customStyle="1" w:styleId="GridTable5Dark-Accent43">
    <w:name w:val="Grid Table 5 Dark - Accent 43"/>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752944"/>
    <w:pPr>
      <w:spacing w:after="0" w:line="240" w:lineRule="auto"/>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752944"/>
    <w:pPr>
      <w:spacing w:after="0" w:line="240" w:lineRule="auto"/>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752944"/>
    <w:pPr>
      <w:spacing w:before="100" w:beforeAutospacing="1" w:after="100" w:afterAutospacing="1" w:line="240" w:lineRule="auto"/>
    </w:pPr>
    <w:rPr>
      <w:rFonts w:eastAsia="Times New Roman" w:cs="Arial"/>
      <w:sz w:val="24"/>
      <w:szCs w:val="24"/>
    </w:rPr>
  </w:style>
  <w:style w:type="table" w:customStyle="1" w:styleId="Gitternetztabelle5dunkelAkzent41">
    <w:name w:val="Gitternetztabelle 5 dunkel  – Akzent 41"/>
    <w:basedOn w:val="TableNormal"/>
    <w:uiPriority w:val="50"/>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7529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752944"/>
    <w:pPr>
      <w:spacing w:after="0" w:line="240" w:lineRule="auto"/>
    </w:pPr>
    <w:rPr>
      <w:rFonts w:eastAsia="Times New Roman" w:cs="Arial"/>
      <w:szCs w:val="24"/>
    </w:rPr>
  </w:style>
  <w:style w:type="paragraph" w:customStyle="1" w:styleId="LU-1">
    <w:name w:val="LU-1"/>
    <w:basedOn w:val="ListParagraph"/>
    <w:link w:val="LU-1Char"/>
    <w:qFormat/>
    <w:rsid w:val="00752944"/>
    <w:pPr>
      <w:numPr>
        <w:numId w:val="818"/>
      </w:numPr>
      <w:spacing w:after="0" w:line="240" w:lineRule="auto"/>
      <w:jc w:val="both"/>
    </w:pPr>
    <w:rPr>
      <w:rFonts w:ascii="Calibri" w:eastAsia="Times New Roman" w:hAnsi="Calibri" w:cs="Arial"/>
      <w:b/>
      <w:color w:val="000000"/>
    </w:rPr>
  </w:style>
  <w:style w:type="character" w:customStyle="1" w:styleId="LU-1Char">
    <w:name w:val="LU-1 Char"/>
    <w:basedOn w:val="ListParagraphChar"/>
    <w:link w:val="LU-1"/>
    <w:rsid w:val="00752944"/>
    <w:rPr>
      <w:rFonts w:ascii="Calibri" w:eastAsia="Times New Roman" w:hAnsi="Calibri" w:cs="Arial"/>
      <w:b/>
      <w:color w:val="000000"/>
    </w:rPr>
  </w:style>
  <w:style w:type="character" w:styleId="PlaceholderText">
    <w:name w:val="Placeholder Text"/>
    <w:basedOn w:val="DefaultParagraphFont"/>
    <w:uiPriority w:val="99"/>
    <w:semiHidden/>
    <w:rsid w:val="00752944"/>
    <w:rPr>
      <w:color w:val="808080"/>
    </w:rPr>
  </w:style>
  <w:style w:type="table" w:customStyle="1" w:styleId="TableGrid28">
    <w:name w:val="Table Grid28"/>
    <w:basedOn w:val="TableNormal"/>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7529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752944"/>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752944"/>
    <w:pPr>
      <w:spacing w:after="0" w:line="240" w:lineRule="auto"/>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752944"/>
    <w:pPr>
      <w:spacing w:after="0" w:line="240" w:lineRule="auto"/>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752944"/>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20">
    <w:name w:val="Table Grid42"/>
    <w:basedOn w:val="TableNormal"/>
    <w:next w:val="TableGrid"/>
    <w:uiPriority w:val="39"/>
    <w:rsid w:val="0075294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752944"/>
    <w:pPr>
      <w:spacing w:after="0" w:line="240" w:lineRule="auto"/>
    </w:pPr>
    <w:rPr>
      <w:rFonts w:eastAsiaTheme="minorEastAsia"/>
    </w:rPr>
    <w:tblPr>
      <w:tblCellMar>
        <w:top w:w="0" w:type="dxa"/>
        <w:left w:w="0" w:type="dxa"/>
        <w:bottom w:w="0" w:type="dxa"/>
        <w:right w:w="0" w:type="dxa"/>
      </w:tblCellMar>
    </w:tblPr>
  </w:style>
  <w:style w:type="table" w:customStyle="1" w:styleId="TableGrid260">
    <w:name w:val="TableGrid26"/>
    <w:rsid w:val="00752944"/>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75294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752944"/>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752944"/>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75294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752944"/>
    <w:pPr>
      <w:spacing w:after="0" w:line="240" w:lineRule="auto"/>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752944"/>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52944"/>
  </w:style>
  <w:style w:type="table" w:customStyle="1" w:styleId="TableGrid3142">
    <w:name w:val="Table Grid314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752944"/>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752944"/>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752944"/>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752944"/>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1">
    <w:name w:val="Grid Table 5 Dark - Accent 4121"/>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752944"/>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752944"/>
  </w:style>
  <w:style w:type="numbering" w:customStyle="1" w:styleId="NoList2111">
    <w:name w:val="No List2111"/>
    <w:next w:val="NoList"/>
    <w:uiPriority w:val="99"/>
    <w:semiHidden/>
    <w:unhideWhenUsed/>
    <w:rsid w:val="00752944"/>
  </w:style>
  <w:style w:type="numbering" w:customStyle="1" w:styleId="NoList3111">
    <w:name w:val="No List3111"/>
    <w:next w:val="NoList"/>
    <w:uiPriority w:val="99"/>
    <w:semiHidden/>
    <w:unhideWhenUsed/>
    <w:rsid w:val="00752944"/>
  </w:style>
  <w:style w:type="table" w:customStyle="1" w:styleId="TableGrid31411">
    <w:name w:val="Table Grid314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752944"/>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752944"/>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752944"/>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752944"/>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752944"/>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752944"/>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752944"/>
    <w:pPr>
      <w:pBdr>
        <w:bottom w:val="single" w:sz="6" w:space="1" w:color="auto"/>
      </w:pBdr>
      <w:spacing w:after="0" w:line="240" w:lineRule="auto"/>
      <w:jc w:val="center"/>
    </w:pPr>
    <w:rPr>
      <w:rFonts w:eastAsia="Times New Roman" w:cs="Arial"/>
      <w:vanish/>
      <w:sz w:val="16"/>
      <w:szCs w:val="16"/>
    </w:rPr>
  </w:style>
  <w:style w:type="character" w:customStyle="1" w:styleId="z-TopofFormChar1">
    <w:name w:val="z-Top of Form Char1"/>
    <w:basedOn w:val="DefaultParagraphFont"/>
    <w:link w:val="z-TopofForm"/>
    <w:uiPriority w:val="99"/>
    <w:semiHidden/>
    <w:rsid w:val="00752944"/>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752944"/>
    <w:pPr>
      <w:pBdr>
        <w:top w:val="single" w:sz="6" w:space="1" w:color="auto"/>
      </w:pBdr>
      <w:spacing w:after="0" w:line="240" w:lineRule="auto"/>
      <w:jc w:val="center"/>
    </w:pPr>
    <w:rPr>
      <w:rFonts w:eastAsia="Times New Roman" w:cs="Arial"/>
      <w:vanish/>
      <w:sz w:val="16"/>
      <w:szCs w:val="16"/>
    </w:rPr>
  </w:style>
  <w:style w:type="character" w:customStyle="1" w:styleId="z-BottomofFormChar1">
    <w:name w:val="z-Bottom of Form Char1"/>
    <w:basedOn w:val="DefaultParagraphFont"/>
    <w:link w:val="z-BottomofForm"/>
    <w:uiPriority w:val="99"/>
    <w:semiHidden/>
    <w:rsid w:val="00752944"/>
    <w:rPr>
      <w:rFonts w:ascii="Arial" w:eastAsia="Times New Roman" w:hAnsi="Arial" w:cs="Arial"/>
      <w:vanish/>
      <w:sz w:val="16"/>
      <w:szCs w:val="16"/>
    </w:rPr>
  </w:style>
  <w:style w:type="table" w:customStyle="1" w:styleId="ListTable3-Accent1111">
    <w:name w:val="List Table 3 - Accent 1111"/>
    <w:basedOn w:val="TableNormal"/>
    <w:uiPriority w:val="48"/>
    <w:rsid w:val="00752944"/>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7529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7529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7529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7529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752944"/>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752944"/>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752944"/>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752944"/>
  </w:style>
  <w:style w:type="numbering" w:customStyle="1" w:styleId="NoList18">
    <w:name w:val="No List18"/>
    <w:next w:val="NoList"/>
    <w:uiPriority w:val="99"/>
    <w:semiHidden/>
    <w:unhideWhenUsed/>
    <w:rsid w:val="00752944"/>
  </w:style>
  <w:style w:type="table" w:customStyle="1" w:styleId="GridTable5Dark-Accent431">
    <w:name w:val="Grid Table 5 Dark - Accent 431"/>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752944"/>
  </w:style>
  <w:style w:type="numbering" w:customStyle="1" w:styleId="NoList24">
    <w:name w:val="No List24"/>
    <w:next w:val="NoList"/>
    <w:uiPriority w:val="99"/>
    <w:semiHidden/>
    <w:unhideWhenUsed/>
    <w:rsid w:val="00752944"/>
  </w:style>
  <w:style w:type="numbering" w:customStyle="1" w:styleId="NoList34">
    <w:name w:val="No List34"/>
    <w:next w:val="NoList"/>
    <w:uiPriority w:val="99"/>
    <w:semiHidden/>
    <w:unhideWhenUsed/>
    <w:rsid w:val="00752944"/>
  </w:style>
  <w:style w:type="numbering" w:customStyle="1" w:styleId="NoList42">
    <w:name w:val="No List42"/>
    <w:next w:val="NoList"/>
    <w:uiPriority w:val="99"/>
    <w:semiHidden/>
    <w:unhideWhenUsed/>
    <w:rsid w:val="00752944"/>
  </w:style>
  <w:style w:type="numbering" w:customStyle="1" w:styleId="NoList1112">
    <w:name w:val="No List1112"/>
    <w:next w:val="NoList"/>
    <w:uiPriority w:val="99"/>
    <w:semiHidden/>
    <w:unhideWhenUsed/>
    <w:rsid w:val="00752944"/>
  </w:style>
  <w:style w:type="numbering" w:customStyle="1" w:styleId="NoList1111111">
    <w:name w:val="No List1111111"/>
    <w:next w:val="NoList"/>
    <w:uiPriority w:val="99"/>
    <w:semiHidden/>
    <w:unhideWhenUsed/>
    <w:rsid w:val="00752944"/>
  </w:style>
  <w:style w:type="numbering" w:customStyle="1" w:styleId="NoList212">
    <w:name w:val="No List212"/>
    <w:next w:val="NoList"/>
    <w:uiPriority w:val="99"/>
    <w:semiHidden/>
    <w:unhideWhenUsed/>
    <w:rsid w:val="00752944"/>
  </w:style>
  <w:style w:type="numbering" w:customStyle="1" w:styleId="NoList312">
    <w:name w:val="No List312"/>
    <w:next w:val="NoList"/>
    <w:uiPriority w:val="99"/>
    <w:semiHidden/>
    <w:unhideWhenUsed/>
    <w:rsid w:val="00752944"/>
  </w:style>
  <w:style w:type="numbering" w:customStyle="1" w:styleId="NoList52">
    <w:name w:val="No List52"/>
    <w:next w:val="NoList"/>
    <w:uiPriority w:val="99"/>
    <w:semiHidden/>
    <w:unhideWhenUsed/>
    <w:rsid w:val="00752944"/>
  </w:style>
  <w:style w:type="numbering" w:customStyle="1" w:styleId="NoList122">
    <w:name w:val="No List122"/>
    <w:next w:val="NoList"/>
    <w:uiPriority w:val="99"/>
    <w:semiHidden/>
    <w:unhideWhenUsed/>
    <w:rsid w:val="00752944"/>
  </w:style>
  <w:style w:type="numbering" w:customStyle="1" w:styleId="NoList1122">
    <w:name w:val="No List1122"/>
    <w:next w:val="NoList"/>
    <w:uiPriority w:val="99"/>
    <w:semiHidden/>
    <w:unhideWhenUsed/>
    <w:rsid w:val="00752944"/>
  </w:style>
  <w:style w:type="numbering" w:customStyle="1" w:styleId="NoList222">
    <w:name w:val="No List222"/>
    <w:next w:val="NoList"/>
    <w:uiPriority w:val="99"/>
    <w:semiHidden/>
    <w:unhideWhenUsed/>
    <w:rsid w:val="00752944"/>
  </w:style>
  <w:style w:type="numbering" w:customStyle="1" w:styleId="NoList322">
    <w:name w:val="No List322"/>
    <w:next w:val="NoList"/>
    <w:uiPriority w:val="99"/>
    <w:semiHidden/>
    <w:unhideWhenUsed/>
    <w:rsid w:val="00752944"/>
  </w:style>
  <w:style w:type="table" w:customStyle="1" w:styleId="GridTable5Dark-Accent621">
    <w:name w:val="Grid Table 5 Dark - Accent 62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752944"/>
  </w:style>
  <w:style w:type="numbering" w:customStyle="1" w:styleId="NoList71">
    <w:name w:val="No List71"/>
    <w:next w:val="NoList"/>
    <w:uiPriority w:val="99"/>
    <w:semiHidden/>
    <w:unhideWhenUsed/>
    <w:rsid w:val="00752944"/>
  </w:style>
  <w:style w:type="numbering" w:customStyle="1" w:styleId="NoList81">
    <w:name w:val="No List81"/>
    <w:next w:val="NoList"/>
    <w:uiPriority w:val="99"/>
    <w:semiHidden/>
    <w:unhideWhenUsed/>
    <w:rsid w:val="00752944"/>
  </w:style>
  <w:style w:type="table" w:customStyle="1" w:styleId="TableGridLight21">
    <w:name w:val="Table Grid Light21"/>
    <w:basedOn w:val="TableNormal"/>
    <w:uiPriority w:val="40"/>
    <w:rsid w:val="00752944"/>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752944"/>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752944"/>
  </w:style>
  <w:style w:type="numbering" w:customStyle="1" w:styleId="NoList101">
    <w:name w:val="No List101"/>
    <w:next w:val="NoList"/>
    <w:uiPriority w:val="99"/>
    <w:semiHidden/>
    <w:unhideWhenUsed/>
    <w:rsid w:val="00752944"/>
  </w:style>
  <w:style w:type="numbering" w:customStyle="1" w:styleId="NoList131">
    <w:name w:val="No List131"/>
    <w:next w:val="NoList"/>
    <w:uiPriority w:val="99"/>
    <w:semiHidden/>
    <w:unhideWhenUsed/>
    <w:rsid w:val="00752944"/>
  </w:style>
  <w:style w:type="numbering" w:customStyle="1" w:styleId="NoList141">
    <w:name w:val="No List141"/>
    <w:next w:val="NoList"/>
    <w:uiPriority w:val="99"/>
    <w:semiHidden/>
    <w:unhideWhenUsed/>
    <w:rsid w:val="00752944"/>
  </w:style>
  <w:style w:type="numbering" w:customStyle="1" w:styleId="NoList151">
    <w:name w:val="No List151"/>
    <w:next w:val="NoList"/>
    <w:uiPriority w:val="99"/>
    <w:semiHidden/>
    <w:unhideWhenUsed/>
    <w:rsid w:val="00752944"/>
  </w:style>
  <w:style w:type="numbering" w:customStyle="1" w:styleId="NoList231">
    <w:name w:val="No List231"/>
    <w:next w:val="NoList"/>
    <w:uiPriority w:val="99"/>
    <w:semiHidden/>
    <w:unhideWhenUsed/>
    <w:rsid w:val="00752944"/>
  </w:style>
  <w:style w:type="numbering" w:customStyle="1" w:styleId="NoList331">
    <w:name w:val="No List331"/>
    <w:next w:val="NoList"/>
    <w:uiPriority w:val="99"/>
    <w:semiHidden/>
    <w:unhideWhenUsed/>
    <w:rsid w:val="00752944"/>
  </w:style>
  <w:style w:type="numbering" w:customStyle="1" w:styleId="NoList411">
    <w:name w:val="No List411"/>
    <w:next w:val="NoList"/>
    <w:uiPriority w:val="99"/>
    <w:semiHidden/>
    <w:unhideWhenUsed/>
    <w:rsid w:val="00752944"/>
  </w:style>
  <w:style w:type="numbering" w:customStyle="1" w:styleId="NoList1131">
    <w:name w:val="No List1131"/>
    <w:next w:val="NoList"/>
    <w:uiPriority w:val="99"/>
    <w:semiHidden/>
    <w:unhideWhenUsed/>
    <w:rsid w:val="00752944"/>
  </w:style>
  <w:style w:type="numbering" w:customStyle="1" w:styleId="NoList11111111">
    <w:name w:val="No List11111111"/>
    <w:next w:val="NoList"/>
    <w:uiPriority w:val="99"/>
    <w:semiHidden/>
    <w:unhideWhenUsed/>
    <w:rsid w:val="00752944"/>
  </w:style>
  <w:style w:type="numbering" w:customStyle="1" w:styleId="NoList21111">
    <w:name w:val="No List21111"/>
    <w:next w:val="NoList"/>
    <w:uiPriority w:val="99"/>
    <w:semiHidden/>
    <w:unhideWhenUsed/>
    <w:rsid w:val="00752944"/>
  </w:style>
  <w:style w:type="numbering" w:customStyle="1" w:styleId="NoList31111">
    <w:name w:val="No List31111"/>
    <w:next w:val="NoList"/>
    <w:uiPriority w:val="99"/>
    <w:semiHidden/>
    <w:unhideWhenUsed/>
    <w:rsid w:val="00752944"/>
  </w:style>
  <w:style w:type="numbering" w:customStyle="1" w:styleId="NoList511">
    <w:name w:val="No List511"/>
    <w:next w:val="NoList"/>
    <w:uiPriority w:val="99"/>
    <w:semiHidden/>
    <w:unhideWhenUsed/>
    <w:rsid w:val="00752944"/>
  </w:style>
  <w:style w:type="numbering" w:customStyle="1" w:styleId="NoList1211">
    <w:name w:val="No List1211"/>
    <w:next w:val="NoList"/>
    <w:uiPriority w:val="99"/>
    <w:semiHidden/>
    <w:unhideWhenUsed/>
    <w:rsid w:val="00752944"/>
  </w:style>
  <w:style w:type="numbering" w:customStyle="1" w:styleId="NoList11211">
    <w:name w:val="No List11211"/>
    <w:next w:val="NoList"/>
    <w:uiPriority w:val="99"/>
    <w:semiHidden/>
    <w:unhideWhenUsed/>
    <w:rsid w:val="00752944"/>
  </w:style>
  <w:style w:type="numbering" w:customStyle="1" w:styleId="NoList2211">
    <w:name w:val="No List2211"/>
    <w:next w:val="NoList"/>
    <w:uiPriority w:val="99"/>
    <w:semiHidden/>
    <w:unhideWhenUsed/>
    <w:rsid w:val="00752944"/>
  </w:style>
  <w:style w:type="numbering" w:customStyle="1" w:styleId="NoList3211">
    <w:name w:val="No List3211"/>
    <w:next w:val="NoList"/>
    <w:uiPriority w:val="99"/>
    <w:semiHidden/>
    <w:unhideWhenUsed/>
    <w:rsid w:val="00752944"/>
  </w:style>
  <w:style w:type="numbering" w:customStyle="1" w:styleId="NoList611">
    <w:name w:val="No List611"/>
    <w:next w:val="NoList"/>
    <w:uiPriority w:val="99"/>
    <w:semiHidden/>
    <w:unhideWhenUsed/>
    <w:rsid w:val="00752944"/>
  </w:style>
  <w:style w:type="numbering" w:customStyle="1" w:styleId="NoList161">
    <w:name w:val="No List161"/>
    <w:next w:val="NoList"/>
    <w:uiPriority w:val="99"/>
    <w:semiHidden/>
    <w:unhideWhenUsed/>
    <w:rsid w:val="00752944"/>
  </w:style>
  <w:style w:type="table" w:customStyle="1" w:styleId="Gitternetztabelle5dunkelAkzent411">
    <w:name w:val="Gitternetztabelle 5 dunkel  – Akzent 41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752944"/>
  </w:style>
  <w:style w:type="table" w:customStyle="1" w:styleId="GFATableGrid21">
    <w:name w:val="GFA Table Grid21"/>
    <w:basedOn w:val="TableNormal"/>
    <w:next w:val="TableGrid"/>
    <w:uiPriority w:val="59"/>
    <w:qFormat/>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2944"/>
  </w:style>
  <w:style w:type="numbering" w:customStyle="1" w:styleId="NoList25">
    <w:name w:val="No List25"/>
    <w:next w:val="NoList"/>
    <w:uiPriority w:val="99"/>
    <w:semiHidden/>
    <w:unhideWhenUsed/>
    <w:rsid w:val="00752944"/>
  </w:style>
  <w:style w:type="table" w:customStyle="1" w:styleId="TableGrid1131">
    <w:name w:val="Table Grid113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2944"/>
  </w:style>
  <w:style w:type="numbering" w:customStyle="1" w:styleId="NoList43">
    <w:name w:val="No List43"/>
    <w:next w:val="NoList"/>
    <w:uiPriority w:val="99"/>
    <w:semiHidden/>
    <w:unhideWhenUsed/>
    <w:rsid w:val="00752944"/>
  </w:style>
  <w:style w:type="numbering" w:customStyle="1" w:styleId="NoList115">
    <w:name w:val="No List115"/>
    <w:next w:val="NoList"/>
    <w:uiPriority w:val="99"/>
    <w:semiHidden/>
    <w:unhideWhenUsed/>
    <w:rsid w:val="00752944"/>
  </w:style>
  <w:style w:type="numbering" w:customStyle="1" w:styleId="NoList1113">
    <w:name w:val="No List1113"/>
    <w:next w:val="NoList"/>
    <w:uiPriority w:val="99"/>
    <w:semiHidden/>
    <w:unhideWhenUsed/>
    <w:rsid w:val="00752944"/>
  </w:style>
  <w:style w:type="numbering" w:customStyle="1" w:styleId="NoList213">
    <w:name w:val="No List213"/>
    <w:next w:val="NoList"/>
    <w:uiPriority w:val="99"/>
    <w:semiHidden/>
    <w:unhideWhenUsed/>
    <w:rsid w:val="00752944"/>
  </w:style>
  <w:style w:type="numbering" w:customStyle="1" w:styleId="NoList313">
    <w:name w:val="No List313"/>
    <w:next w:val="NoList"/>
    <w:uiPriority w:val="99"/>
    <w:semiHidden/>
    <w:unhideWhenUsed/>
    <w:rsid w:val="00752944"/>
  </w:style>
  <w:style w:type="numbering" w:customStyle="1" w:styleId="NoList53">
    <w:name w:val="No List53"/>
    <w:next w:val="NoList"/>
    <w:uiPriority w:val="99"/>
    <w:semiHidden/>
    <w:unhideWhenUsed/>
    <w:rsid w:val="00752944"/>
  </w:style>
  <w:style w:type="numbering" w:customStyle="1" w:styleId="NoList123">
    <w:name w:val="No List123"/>
    <w:next w:val="NoList"/>
    <w:uiPriority w:val="99"/>
    <w:semiHidden/>
    <w:unhideWhenUsed/>
    <w:rsid w:val="00752944"/>
  </w:style>
  <w:style w:type="numbering" w:customStyle="1" w:styleId="NoList1123">
    <w:name w:val="No List1123"/>
    <w:next w:val="NoList"/>
    <w:uiPriority w:val="99"/>
    <w:semiHidden/>
    <w:unhideWhenUsed/>
    <w:rsid w:val="00752944"/>
  </w:style>
  <w:style w:type="numbering" w:customStyle="1" w:styleId="NoList223">
    <w:name w:val="No List223"/>
    <w:next w:val="NoList"/>
    <w:uiPriority w:val="99"/>
    <w:semiHidden/>
    <w:unhideWhenUsed/>
    <w:rsid w:val="00752944"/>
  </w:style>
  <w:style w:type="numbering" w:customStyle="1" w:styleId="NoList323">
    <w:name w:val="No List323"/>
    <w:next w:val="NoList"/>
    <w:uiPriority w:val="99"/>
    <w:semiHidden/>
    <w:unhideWhenUsed/>
    <w:rsid w:val="00752944"/>
  </w:style>
  <w:style w:type="numbering" w:customStyle="1" w:styleId="NoList63">
    <w:name w:val="No List63"/>
    <w:next w:val="NoList"/>
    <w:uiPriority w:val="99"/>
    <w:semiHidden/>
    <w:unhideWhenUsed/>
    <w:rsid w:val="00752944"/>
  </w:style>
  <w:style w:type="numbering" w:customStyle="1" w:styleId="NoList72">
    <w:name w:val="No List72"/>
    <w:next w:val="NoList"/>
    <w:uiPriority w:val="99"/>
    <w:semiHidden/>
    <w:unhideWhenUsed/>
    <w:rsid w:val="00752944"/>
  </w:style>
  <w:style w:type="numbering" w:customStyle="1" w:styleId="NoList82">
    <w:name w:val="No List82"/>
    <w:next w:val="NoList"/>
    <w:uiPriority w:val="99"/>
    <w:semiHidden/>
    <w:unhideWhenUsed/>
    <w:rsid w:val="00752944"/>
  </w:style>
  <w:style w:type="numbering" w:customStyle="1" w:styleId="NoList92">
    <w:name w:val="No List92"/>
    <w:next w:val="NoList"/>
    <w:uiPriority w:val="99"/>
    <w:semiHidden/>
    <w:unhideWhenUsed/>
    <w:rsid w:val="00752944"/>
  </w:style>
  <w:style w:type="numbering" w:customStyle="1" w:styleId="NoList102">
    <w:name w:val="No List102"/>
    <w:next w:val="NoList"/>
    <w:uiPriority w:val="99"/>
    <w:semiHidden/>
    <w:unhideWhenUsed/>
    <w:rsid w:val="00752944"/>
  </w:style>
  <w:style w:type="numbering" w:customStyle="1" w:styleId="NoList132">
    <w:name w:val="No List132"/>
    <w:next w:val="NoList"/>
    <w:uiPriority w:val="99"/>
    <w:semiHidden/>
    <w:unhideWhenUsed/>
    <w:rsid w:val="00752944"/>
  </w:style>
  <w:style w:type="numbering" w:customStyle="1" w:styleId="NoList142">
    <w:name w:val="No List142"/>
    <w:next w:val="NoList"/>
    <w:uiPriority w:val="99"/>
    <w:semiHidden/>
    <w:unhideWhenUsed/>
    <w:rsid w:val="00752944"/>
  </w:style>
  <w:style w:type="numbering" w:customStyle="1" w:styleId="NoList152">
    <w:name w:val="No List152"/>
    <w:next w:val="NoList"/>
    <w:uiPriority w:val="99"/>
    <w:semiHidden/>
    <w:unhideWhenUsed/>
    <w:rsid w:val="00752944"/>
  </w:style>
  <w:style w:type="numbering" w:customStyle="1" w:styleId="NoList232">
    <w:name w:val="No List232"/>
    <w:next w:val="NoList"/>
    <w:uiPriority w:val="99"/>
    <w:semiHidden/>
    <w:unhideWhenUsed/>
    <w:rsid w:val="00752944"/>
  </w:style>
  <w:style w:type="numbering" w:customStyle="1" w:styleId="NoList332">
    <w:name w:val="No List332"/>
    <w:next w:val="NoList"/>
    <w:uiPriority w:val="99"/>
    <w:semiHidden/>
    <w:unhideWhenUsed/>
    <w:rsid w:val="00752944"/>
  </w:style>
  <w:style w:type="numbering" w:customStyle="1" w:styleId="NoList412">
    <w:name w:val="No List412"/>
    <w:next w:val="NoList"/>
    <w:uiPriority w:val="99"/>
    <w:semiHidden/>
    <w:unhideWhenUsed/>
    <w:rsid w:val="00752944"/>
  </w:style>
  <w:style w:type="numbering" w:customStyle="1" w:styleId="NoList1132">
    <w:name w:val="No List1132"/>
    <w:next w:val="NoList"/>
    <w:uiPriority w:val="99"/>
    <w:semiHidden/>
    <w:unhideWhenUsed/>
    <w:rsid w:val="00752944"/>
  </w:style>
  <w:style w:type="numbering" w:customStyle="1" w:styleId="NoList11112">
    <w:name w:val="No List11112"/>
    <w:next w:val="NoList"/>
    <w:uiPriority w:val="99"/>
    <w:semiHidden/>
    <w:unhideWhenUsed/>
    <w:rsid w:val="00752944"/>
  </w:style>
  <w:style w:type="numbering" w:customStyle="1" w:styleId="NoList2112">
    <w:name w:val="No List2112"/>
    <w:next w:val="NoList"/>
    <w:uiPriority w:val="99"/>
    <w:semiHidden/>
    <w:unhideWhenUsed/>
    <w:rsid w:val="00752944"/>
  </w:style>
  <w:style w:type="numbering" w:customStyle="1" w:styleId="NoList3112">
    <w:name w:val="No List3112"/>
    <w:next w:val="NoList"/>
    <w:uiPriority w:val="99"/>
    <w:semiHidden/>
    <w:unhideWhenUsed/>
    <w:rsid w:val="00752944"/>
  </w:style>
  <w:style w:type="numbering" w:customStyle="1" w:styleId="NoList512">
    <w:name w:val="No List512"/>
    <w:next w:val="NoList"/>
    <w:uiPriority w:val="99"/>
    <w:semiHidden/>
    <w:unhideWhenUsed/>
    <w:rsid w:val="00752944"/>
  </w:style>
  <w:style w:type="numbering" w:customStyle="1" w:styleId="NoList1212">
    <w:name w:val="No List1212"/>
    <w:next w:val="NoList"/>
    <w:uiPriority w:val="99"/>
    <w:semiHidden/>
    <w:unhideWhenUsed/>
    <w:rsid w:val="00752944"/>
  </w:style>
  <w:style w:type="numbering" w:customStyle="1" w:styleId="NoList11212">
    <w:name w:val="No List11212"/>
    <w:next w:val="NoList"/>
    <w:uiPriority w:val="99"/>
    <w:semiHidden/>
    <w:unhideWhenUsed/>
    <w:rsid w:val="00752944"/>
  </w:style>
  <w:style w:type="numbering" w:customStyle="1" w:styleId="NoList2212">
    <w:name w:val="No List2212"/>
    <w:next w:val="NoList"/>
    <w:uiPriority w:val="99"/>
    <w:semiHidden/>
    <w:unhideWhenUsed/>
    <w:rsid w:val="00752944"/>
  </w:style>
  <w:style w:type="numbering" w:customStyle="1" w:styleId="NoList3212">
    <w:name w:val="No List3212"/>
    <w:next w:val="NoList"/>
    <w:uiPriority w:val="99"/>
    <w:semiHidden/>
    <w:unhideWhenUsed/>
    <w:rsid w:val="00752944"/>
  </w:style>
  <w:style w:type="numbering" w:customStyle="1" w:styleId="NoList612">
    <w:name w:val="No List612"/>
    <w:next w:val="NoList"/>
    <w:uiPriority w:val="99"/>
    <w:semiHidden/>
    <w:unhideWhenUsed/>
    <w:rsid w:val="00752944"/>
  </w:style>
  <w:style w:type="numbering" w:customStyle="1" w:styleId="NoList162">
    <w:name w:val="No List162"/>
    <w:next w:val="NoList"/>
    <w:uiPriority w:val="99"/>
    <w:semiHidden/>
    <w:unhideWhenUsed/>
    <w:rsid w:val="00752944"/>
  </w:style>
  <w:style w:type="numbering" w:customStyle="1" w:styleId="NoList171">
    <w:name w:val="No List171"/>
    <w:next w:val="NoList"/>
    <w:uiPriority w:val="99"/>
    <w:semiHidden/>
    <w:unhideWhenUsed/>
    <w:rsid w:val="00752944"/>
  </w:style>
  <w:style w:type="numbering" w:customStyle="1" w:styleId="NoList181">
    <w:name w:val="No List181"/>
    <w:next w:val="NoList"/>
    <w:uiPriority w:val="99"/>
    <w:semiHidden/>
    <w:unhideWhenUsed/>
    <w:rsid w:val="00752944"/>
  </w:style>
  <w:style w:type="numbering" w:customStyle="1" w:styleId="NoList1141">
    <w:name w:val="No List1141"/>
    <w:next w:val="NoList"/>
    <w:uiPriority w:val="99"/>
    <w:semiHidden/>
    <w:unhideWhenUsed/>
    <w:rsid w:val="00752944"/>
  </w:style>
  <w:style w:type="numbering" w:customStyle="1" w:styleId="NoList241">
    <w:name w:val="No List241"/>
    <w:next w:val="NoList"/>
    <w:uiPriority w:val="99"/>
    <w:semiHidden/>
    <w:unhideWhenUsed/>
    <w:rsid w:val="00752944"/>
  </w:style>
  <w:style w:type="numbering" w:customStyle="1" w:styleId="NoList341">
    <w:name w:val="No List341"/>
    <w:next w:val="NoList"/>
    <w:uiPriority w:val="99"/>
    <w:semiHidden/>
    <w:unhideWhenUsed/>
    <w:rsid w:val="00752944"/>
  </w:style>
  <w:style w:type="numbering" w:customStyle="1" w:styleId="NoList421">
    <w:name w:val="No List421"/>
    <w:next w:val="NoList"/>
    <w:uiPriority w:val="99"/>
    <w:semiHidden/>
    <w:unhideWhenUsed/>
    <w:rsid w:val="00752944"/>
  </w:style>
  <w:style w:type="numbering" w:customStyle="1" w:styleId="NoList11121">
    <w:name w:val="No List11121"/>
    <w:next w:val="NoList"/>
    <w:uiPriority w:val="99"/>
    <w:semiHidden/>
    <w:unhideWhenUsed/>
    <w:rsid w:val="00752944"/>
  </w:style>
  <w:style w:type="numbering" w:customStyle="1" w:styleId="NoList111112">
    <w:name w:val="No List111112"/>
    <w:next w:val="NoList"/>
    <w:uiPriority w:val="99"/>
    <w:semiHidden/>
    <w:unhideWhenUsed/>
    <w:rsid w:val="00752944"/>
  </w:style>
  <w:style w:type="numbering" w:customStyle="1" w:styleId="NoList2121">
    <w:name w:val="No List2121"/>
    <w:next w:val="NoList"/>
    <w:uiPriority w:val="99"/>
    <w:semiHidden/>
    <w:unhideWhenUsed/>
    <w:rsid w:val="00752944"/>
  </w:style>
  <w:style w:type="numbering" w:customStyle="1" w:styleId="NoList3121">
    <w:name w:val="No List3121"/>
    <w:next w:val="NoList"/>
    <w:uiPriority w:val="99"/>
    <w:semiHidden/>
    <w:unhideWhenUsed/>
    <w:rsid w:val="00752944"/>
  </w:style>
  <w:style w:type="numbering" w:customStyle="1" w:styleId="NoList521">
    <w:name w:val="No List521"/>
    <w:next w:val="NoList"/>
    <w:uiPriority w:val="99"/>
    <w:semiHidden/>
    <w:unhideWhenUsed/>
    <w:rsid w:val="00752944"/>
  </w:style>
  <w:style w:type="numbering" w:customStyle="1" w:styleId="NoList1221">
    <w:name w:val="No List1221"/>
    <w:next w:val="NoList"/>
    <w:uiPriority w:val="99"/>
    <w:semiHidden/>
    <w:unhideWhenUsed/>
    <w:rsid w:val="00752944"/>
  </w:style>
  <w:style w:type="numbering" w:customStyle="1" w:styleId="NoList11221">
    <w:name w:val="No List11221"/>
    <w:next w:val="NoList"/>
    <w:uiPriority w:val="99"/>
    <w:semiHidden/>
    <w:unhideWhenUsed/>
    <w:rsid w:val="00752944"/>
  </w:style>
  <w:style w:type="numbering" w:customStyle="1" w:styleId="NoList2221">
    <w:name w:val="No List2221"/>
    <w:next w:val="NoList"/>
    <w:uiPriority w:val="99"/>
    <w:semiHidden/>
    <w:unhideWhenUsed/>
    <w:rsid w:val="00752944"/>
  </w:style>
  <w:style w:type="numbering" w:customStyle="1" w:styleId="NoList3221">
    <w:name w:val="No List3221"/>
    <w:next w:val="NoList"/>
    <w:uiPriority w:val="99"/>
    <w:semiHidden/>
    <w:unhideWhenUsed/>
    <w:rsid w:val="00752944"/>
  </w:style>
  <w:style w:type="numbering" w:customStyle="1" w:styleId="NoList621">
    <w:name w:val="No List621"/>
    <w:next w:val="NoList"/>
    <w:uiPriority w:val="99"/>
    <w:semiHidden/>
    <w:unhideWhenUsed/>
    <w:rsid w:val="00752944"/>
  </w:style>
  <w:style w:type="numbering" w:customStyle="1" w:styleId="NoList711">
    <w:name w:val="No List711"/>
    <w:next w:val="NoList"/>
    <w:uiPriority w:val="99"/>
    <w:semiHidden/>
    <w:unhideWhenUsed/>
    <w:rsid w:val="00752944"/>
  </w:style>
  <w:style w:type="numbering" w:customStyle="1" w:styleId="NoList811">
    <w:name w:val="No List811"/>
    <w:next w:val="NoList"/>
    <w:uiPriority w:val="99"/>
    <w:semiHidden/>
    <w:unhideWhenUsed/>
    <w:rsid w:val="00752944"/>
  </w:style>
  <w:style w:type="numbering" w:customStyle="1" w:styleId="NoList911">
    <w:name w:val="No List911"/>
    <w:next w:val="NoList"/>
    <w:uiPriority w:val="99"/>
    <w:semiHidden/>
    <w:unhideWhenUsed/>
    <w:rsid w:val="00752944"/>
  </w:style>
  <w:style w:type="numbering" w:customStyle="1" w:styleId="NoList1011">
    <w:name w:val="No List1011"/>
    <w:next w:val="NoList"/>
    <w:uiPriority w:val="99"/>
    <w:semiHidden/>
    <w:unhideWhenUsed/>
    <w:rsid w:val="00752944"/>
  </w:style>
  <w:style w:type="numbering" w:customStyle="1" w:styleId="NoList1311">
    <w:name w:val="No List1311"/>
    <w:next w:val="NoList"/>
    <w:uiPriority w:val="99"/>
    <w:semiHidden/>
    <w:unhideWhenUsed/>
    <w:rsid w:val="00752944"/>
  </w:style>
  <w:style w:type="numbering" w:customStyle="1" w:styleId="NoList1411">
    <w:name w:val="No List1411"/>
    <w:next w:val="NoList"/>
    <w:uiPriority w:val="99"/>
    <w:semiHidden/>
    <w:unhideWhenUsed/>
    <w:rsid w:val="00752944"/>
  </w:style>
  <w:style w:type="numbering" w:customStyle="1" w:styleId="NoList1511">
    <w:name w:val="No List1511"/>
    <w:next w:val="NoList"/>
    <w:uiPriority w:val="99"/>
    <w:semiHidden/>
    <w:unhideWhenUsed/>
    <w:rsid w:val="00752944"/>
  </w:style>
  <w:style w:type="numbering" w:customStyle="1" w:styleId="NoList2311">
    <w:name w:val="No List2311"/>
    <w:next w:val="NoList"/>
    <w:uiPriority w:val="99"/>
    <w:semiHidden/>
    <w:unhideWhenUsed/>
    <w:rsid w:val="00752944"/>
  </w:style>
  <w:style w:type="numbering" w:customStyle="1" w:styleId="NoList3311">
    <w:name w:val="No List3311"/>
    <w:next w:val="NoList"/>
    <w:uiPriority w:val="99"/>
    <w:semiHidden/>
    <w:unhideWhenUsed/>
    <w:rsid w:val="00752944"/>
  </w:style>
  <w:style w:type="numbering" w:customStyle="1" w:styleId="NoList4111">
    <w:name w:val="No List4111"/>
    <w:next w:val="NoList"/>
    <w:uiPriority w:val="99"/>
    <w:semiHidden/>
    <w:unhideWhenUsed/>
    <w:rsid w:val="00752944"/>
  </w:style>
  <w:style w:type="numbering" w:customStyle="1" w:styleId="NoList11311">
    <w:name w:val="No List11311"/>
    <w:next w:val="NoList"/>
    <w:uiPriority w:val="99"/>
    <w:semiHidden/>
    <w:unhideWhenUsed/>
    <w:rsid w:val="00752944"/>
  </w:style>
  <w:style w:type="numbering" w:customStyle="1" w:styleId="NoList1111112">
    <w:name w:val="No List1111112"/>
    <w:next w:val="NoList"/>
    <w:uiPriority w:val="99"/>
    <w:semiHidden/>
    <w:unhideWhenUsed/>
    <w:rsid w:val="00752944"/>
  </w:style>
  <w:style w:type="numbering" w:customStyle="1" w:styleId="NoList211111">
    <w:name w:val="No List211111"/>
    <w:next w:val="NoList"/>
    <w:uiPriority w:val="99"/>
    <w:semiHidden/>
    <w:unhideWhenUsed/>
    <w:rsid w:val="00752944"/>
  </w:style>
  <w:style w:type="numbering" w:customStyle="1" w:styleId="NoList311111">
    <w:name w:val="No List311111"/>
    <w:next w:val="NoList"/>
    <w:uiPriority w:val="99"/>
    <w:semiHidden/>
    <w:unhideWhenUsed/>
    <w:rsid w:val="00752944"/>
  </w:style>
  <w:style w:type="numbering" w:customStyle="1" w:styleId="NoList5111">
    <w:name w:val="No List5111"/>
    <w:next w:val="NoList"/>
    <w:uiPriority w:val="99"/>
    <w:semiHidden/>
    <w:unhideWhenUsed/>
    <w:rsid w:val="00752944"/>
  </w:style>
  <w:style w:type="numbering" w:customStyle="1" w:styleId="NoList12111">
    <w:name w:val="No List12111"/>
    <w:next w:val="NoList"/>
    <w:uiPriority w:val="99"/>
    <w:semiHidden/>
    <w:unhideWhenUsed/>
    <w:rsid w:val="00752944"/>
  </w:style>
  <w:style w:type="numbering" w:customStyle="1" w:styleId="NoList112111">
    <w:name w:val="No List112111"/>
    <w:next w:val="NoList"/>
    <w:uiPriority w:val="99"/>
    <w:semiHidden/>
    <w:unhideWhenUsed/>
    <w:rsid w:val="00752944"/>
  </w:style>
  <w:style w:type="numbering" w:customStyle="1" w:styleId="NoList22111">
    <w:name w:val="No List22111"/>
    <w:next w:val="NoList"/>
    <w:uiPriority w:val="99"/>
    <w:semiHidden/>
    <w:unhideWhenUsed/>
    <w:rsid w:val="00752944"/>
  </w:style>
  <w:style w:type="numbering" w:customStyle="1" w:styleId="NoList32111">
    <w:name w:val="No List32111"/>
    <w:next w:val="NoList"/>
    <w:uiPriority w:val="99"/>
    <w:semiHidden/>
    <w:unhideWhenUsed/>
    <w:rsid w:val="00752944"/>
  </w:style>
  <w:style w:type="numbering" w:customStyle="1" w:styleId="NoList6111">
    <w:name w:val="No List6111"/>
    <w:next w:val="NoList"/>
    <w:uiPriority w:val="99"/>
    <w:semiHidden/>
    <w:unhideWhenUsed/>
    <w:rsid w:val="00752944"/>
  </w:style>
  <w:style w:type="numbering" w:customStyle="1" w:styleId="NoList1611">
    <w:name w:val="No List1611"/>
    <w:next w:val="NoList"/>
    <w:uiPriority w:val="99"/>
    <w:semiHidden/>
    <w:unhideWhenUsed/>
    <w:rsid w:val="00752944"/>
  </w:style>
  <w:style w:type="numbering" w:customStyle="1" w:styleId="NoList20">
    <w:name w:val="No List20"/>
    <w:next w:val="NoList"/>
    <w:uiPriority w:val="99"/>
    <w:semiHidden/>
    <w:unhideWhenUsed/>
    <w:rsid w:val="00752944"/>
  </w:style>
  <w:style w:type="numbering" w:customStyle="1" w:styleId="NoList26">
    <w:name w:val="No List26"/>
    <w:next w:val="NoList"/>
    <w:uiPriority w:val="99"/>
    <w:semiHidden/>
    <w:unhideWhenUsed/>
    <w:rsid w:val="00752944"/>
  </w:style>
  <w:style w:type="numbering" w:customStyle="1" w:styleId="NoList27">
    <w:name w:val="No List27"/>
    <w:next w:val="NoList"/>
    <w:uiPriority w:val="99"/>
    <w:semiHidden/>
    <w:unhideWhenUsed/>
    <w:rsid w:val="00752944"/>
  </w:style>
  <w:style w:type="numbering" w:customStyle="1" w:styleId="NoList28">
    <w:name w:val="No List28"/>
    <w:next w:val="NoList"/>
    <w:uiPriority w:val="99"/>
    <w:semiHidden/>
    <w:unhideWhenUsed/>
    <w:rsid w:val="00752944"/>
  </w:style>
  <w:style w:type="numbering" w:customStyle="1" w:styleId="NoList29">
    <w:name w:val="No List29"/>
    <w:next w:val="NoList"/>
    <w:uiPriority w:val="99"/>
    <w:semiHidden/>
    <w:unhideWhenUsed/>
    <w:rsid w:val="00752944"/>
  </w:style>
  <w:style w:type="numbering" w:customStyle="1" w:styleId="NoList30">
    <w:name w:val="No List30"/>
    <w:next w:val="NoList"/>
    <w:uiPriority w:val="99"/>
    <w:semiHidden/>
    <w:unhideWhenUsed/>
    <w:rsid w:val="00752944"/>
  </w:style>
  <w:style w:type="table" w:customStyle="1" w:styleId="TableGrid281">
    <w:name w:val="Table Grid281"/>
    <w:basedOn w:val="TableNormal"/>
    <w:next w:val="TableGrid"/>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75294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75294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75294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752944"/>
  </w:style>
  <w:style w:type="numbering" w:customStyle="1" w:styleId="NoList210">
    <w:name w:val="No List210"/>
    <w:next w:val="NoList"/>
    <w:uiPriority w:val="99"/>
    <w:semiHidden/>
    <w:unhideWhenUsed/>
    <w:rsid w:val="00752944"/>
  </w:style>
  <w:style w:type="table" w:customStyle="1" w:styleId="TableGrid1151">
    <w:name w:val="Table Grid1151"/>
    <w:basedOn w:val="TableNormal"/>
    <w:next w:val="TableGrid"/>
    <w:uiPriority w:val="59"/>
    <w:rsid w:val="00752944"/>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752944"/>
  </w:style>
  <w:style w:type="numbering" w:customStyle="1" w:styleId="NoList44">
    <w:name w:val="No List44"/>
    <w:next w:val="NoList"/>
    <w:uiPriority w:val="99"/>
    <w:semiHidden/>
    <w:unhideWhenUsed/>
    <w:rsid w:val="00752944"/>
  </w:style>
  <w:style w:type="numbering" w:customStyle="1" w:styleId="NoList117">
    <w:name w:val="No List117"/>
    <w:next w:val="NoList"/>
    <w:uiPriority w:val="99"/>
    <w:semiHidden/>
    <w:unhideWhenUsed/>
    <w:rsid w:val="00752944"/>
  </w:style>
  <w:style w:type="numbering" w:customStyle="1" w:styleId="NoList1114">
    <w:name w:val="No List1114"/>
    <w:next w:val="NoList"/>
    <w:uiPriority w:val="99"/>
    <w:semiHidden/>
    <w:unhideWhenUsed/>
    <w:rsid w:val="00752944"/>
  </w:style>
  <w:style w:type="numbering" w:customStyle="1" w:styleId="NoList214">
    <w:name w:val="No List214"/>
    <w:next w:val="NoList"/>
    <w:uiPriority w:val="99"/>
    <w:semiHidden/>
    <w:unhideWhenUsed/>
    <w:rsid w:val="00752944"/>
  </w:style>
  <w:style w:type="numbering" w:customStyle="1" w:styleId="NoList314">
    <w:name w:val="No List314"/>
    <w:next w:val="NoList"/>
    <w:uiPriority w:val="99"/>
    <w:semiHidden/>
    <w:unhideWhenUsed/>
    <w:rsid w:val="00752944"/>
  </w:style>
  <w:style w:type="numbering" w:customStyle="1" w:styleId="NoList54">
    <w:name w:val="No List54"/>
    <w:next w:val="NoList"/>
    <w:uiPriority w:val="99"/>
    <w:semiHidden/>
    <w:unhideWhenUsed/>
    <w:rsid w:val="00752944"/>
  </w:style>
  <w:style w:type="numbering" w:customStyle="1" w:styleId="NoList124">
    <w:name w:val="No List124"/>
    <w:next w:val="NoList"/>
    <w:uiPriority w:val="99"/>
    <w:semiHidden/>
    <w:unhideWhenUsed/>
    <w:rsid w:val="00752944"/>
  </w:style>
  <w:style w:type="numbering" w:customStyle="1" w:styleId="NoList1124">
    <w:name w:val="No List1124"/>
    <w:next w:val="NoList"/>
    <w:uiPriority w:val="99"/>
    <w:semiHidden/>
    <w:unhideWhenUsed/>
    <w:rsid w:val="00752944"/>
  </w:style>
  <w:style w:type="numbering" w:customStyle="1" w:styleId="NoList224">
    <w:name w:val="No List224"/>
    <w:next w:val="NoList"/>
    <w:uiPriority w:val="99"/>
    <w:semiHidden/>
    <w:unhideWhenUsed/>
    <w:rsid w:val="00752944"/>
  </w:style>
  <w:style w:type="numbering" w:customStyle="1" w:styleId="NoList324">
    <w:name w:val="No List324"/>
    <w:next w:val="NoList"/>
    <w:uiPriority w:val="99"/>
    <w:semiHidden/>
    <w:unhideWhenUsed/>
    <w:rsid w:val="00752944"/>
  </w:style>
  <w:style w:type="table" w:customStyle="1" w:styleId="GridTable5Dark-Accent631">
    <w:name w:val="Grid Table 5 Dark - Accent 631"/>
    <w:basedOn w:val="TableNormal"/>
    <w:uiPriority w:val="50"/>
    <w:rsid w:val="00752944"/>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752944"/>
  </w:style>
  <w:style w:type="numbering" w:customStyle="1" w:styleId="NoList73">
    <w:name w:val="No List73"/>
    <w:next w:val="NoList"/>
    <w:uiPriority w:val="99"/>
    <w:semiHidden/>
    <w:unhideWhenUsed/>
    <w:rsid w:val="00752944"/>
  </w:style>
  <w:style w:type="numbering" w:customStyle="1" w:styleId="NoList83">
    <w:name w:val="No List83"/>
    <w:next w:val="NoList"/>
    <w:uiPriority w:val="99"/>
    <w:semiHidden/>
    <w:unhideWhenUsed/>
    <w:rsid w:val="00752944"/>
  </w:style>
  <w:style w:type="table" w:customStyle="1" w:styleId="TableGridLight31">
    <w:name w:val="Table Grid Light31"/>
    <w:basedOn w:val="TableNormal"/>
    <w:uiPriority w:val="40"/>
    <w:rsid w:val="00752944"/>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752944"/>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752944"/>
  </w:style>
  <w:style w:type="numbering" w:customStyle="1" w:styleId="NoList103">
    <w:name w:val="No List103"/>
    <w:next w:val="NoList"/>
    <w:uiPriority w:val="99"/>
    <w:semiHidden/>
    <w:unhideWhenUsed/>
    <w:rsid w:val="00752944"/>
  </w:style>
  <w:style w:type="numbering" w:customStyle="1" w:styleId="NoList133">
    <w:name w:val="No List133"/>
    <w:next w:val="NoList"/>
    <w:uiPriority w:val="99"/>
    <w:semiHidden/>
    <w:unhideWhenUsed/>
    <w:rsid w:val="00752944"/>
  </w:style>
  <w:style w:type="numbering" w:customStyle="1" w:styleId="NoList143">
    <w:name w:val="No List143"/>
    <w:next w:val="NoList"/>
    <w:uiPriority w:val="99"/>
    <w:semiHidden/>
    <w:unhideWhenUsed/>
    <w:rsid w:val="00752944"/>
  </w:style>
  <w:style w:type="numbering" w:customStyle="1" w:styleId="NoList153">
    <w:name w:val="No List153"/>
    <w:next w:val="NoList"/>
    <w:uiPriority w:val="99"/>
    <w:semiHidden/>
    <w:unhideWhenUsed/>
    <w:rsid w:val="00752944"/>
  </w:style>
  <w:style w:type="numbering" w:customStyle="1" w:styleId="NoList233">
    <w:name w:val="No List233"/>
    <w:next w:val="NoList"/>
    <w:uiPriority w:val="99"/>
    <w:semiHidden/>
    <w:unhideWhenUsed/>
    <w:rsid w:val="00752944"/>
  </w:style>
  <w:style w:type="numbering" w:customStyle="1" w:styleId="NoList333">
    <w:name w:val="No List333"/>
    <w:next w:val="NoList"/>
    <w:uiPriority w:val="99"/>
    <w:semiHidden/>
    <w:unhideWhenUsed/>
    <w:rsid w:val="00752944"/>
  </w:style>
  <w:style w:type="numbering" w:customStyle="1" w:styleId="NoList413">
    <w:name w:val="No List413"/>
    <w:next w:val="NoList"/>
    <w:uiPriority w:val="99"/>
    <w:semiHidden/>
    <w:unhideWhenUsed/>
    <w:rsid w:val="00752944"/>
  </w:style>
  <w:style w:type="numbering" w:customStyle="1" w:styleId="NoList1133">
    <w:name w:val="No List1133"/>
    <w:next w:val="NoList"/>
    <w:uiPriority w:val="99"/>
    <w:semiHidden/>
    <w:unhideWhenUsed/>
    <w:rsid w:val="00752944"/>
  </w:style>
  <w:style w:type="numbering" w:customStyle="1" w:styleId="NoList11113">
    <w:name w:val="No List11113"/>
    <w:next w:val="NoList"/>
    <w:uiPriority w:val="99"/>
    <w:semiHidden/>
    <w:unhideWhenUsed/>
    <w:rsid w:val="00752944"/>
  </w:style>
  <w:style w:type="numbering" w:customStyle="1" w:styleId="NoList2113">
    <w:name w:val="No List2113"/>
    <w:next w:val="NoList"/>
    <w:uiPriority w:val="99"/>
    <w:semiHidden/>
    <w:unhideWhenUsed/>
    <w:rsid w:val="00752944"/>
  </w:style>
  <w:style w:type="numbering" w:customStyle="1" w:styleId="NoList3113">
    <w:name w:val="No List3113"/>
    <w:next w:val="NoList"/>
    <w:uiPriority w:val="99"/>
    <w:semiHidden/>
    <w:unhideWhenUsed/>
    <w:rsid w:val="00752944"/>
  </w:style>
  <w:style w:type="numbering" w:customStyle="1" w:styleId="NoList513">
    <w:name w:val="No List513"/>
    <w:next w:val="NoList"/>
    <w:uiPriority w:val="99"/>
    <w:semiHidden/>
    <w:unhideWhenUsed/>
    <w:rsid w:val="00752944"/>
  </w:style>
  <w:style w:type="numbering" w:customStyle="1" w:styleId="NoList1213">
    <w:name w:val="No List1213"/>
    <w:next w:val="NoList"/>
    <w:uiPriority w:val="99"/>
    <w:semiHidden/>
    <w:unhideWhenUsed/>
    <w:rsid w:val="00752944"/>
  </w:style>
  <w:style w:type="numbering" w:customStyle="1" w:styleId="NoList11213">
    <w:name w:val="No List11213"/>
    <w:next w:val="NoList"/>
    <w:uiPriority w:val="99"/>
    <w:semiHidden/>
    <w:unhideWhenUsed/>
    <w:rsid w:val="00752944"/>
  </w:style>
  <w:style w:type="numbering" w:customStyle="1" w:styleId="NoList2213">
    <w:name w:val="No List2213"/>
    <w:next w:val="NoList"/>
    <w:uiPriority w:val="99"/>
    <w:semiHidden/>
    <w:unhideWhenUsed/>
    <w:rsid w:val="00752944"/>
  </w:style>
  <w:style w:type="numbering" w:customStyle="1" w:styleId="NoList3213">
    <w:name w:val="No List3213"/>
    <w:next w:val="NoList"/>
    <w:uiPriority w:val="99"/>
    <w:semiHidden/>
    <w:unhideWhenUsed/>
    <w:rsid w:val="00752944"/>
  </w:style>
  <w:style w:type="numbering" w:customStyle="1" w:styleId="NoList613">
    <w:name w:val="No List613"/>
    <w:next w:val="NoList"/>
    <w:uiPriority w:val="99"/>
    <w:semiHidden/>
    <w:unhideWhenUsed/>
    <w:rsid w:val="00752944"/>
  </w:style>
  <w:style w:type="table" w:customStyle="1" w:styleId="LightShading2">
    <w:name w:val="Light Shading2"/>
    <w:basedOn w:val="TableNormal"/>
    <w:next w:val="LightShading"/>
    <w:uiPriority w:val="60"/>
    <w:rsid w:val="00752944"/>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752944"/>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752944"/>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752944"/>
  </w:style>
  <w:style w:type="numbering" w:customStyle="1" w:styleId="NoList172">
    <w:name w:val="No List172"/>
    <w:next w:val="NoList"/>
    <w:uiPriority w:val="99"/>
    <w:semiHidden/>
    <w:unhideWhenUsed/>
    <w:rsid w:val="00752944"/>
  </w:style>
  <w:style w:type="numbering" w:customStyle="1" w:styleId="NoList1142">
    <w:name w:val="No List1142"/>
    <w:next w:val="NoList"/>
    <w:uiPriority w:val="99"/>
    <w:semiHidden/>
    <w:unhideWhenUsed/>
    <w:rsid w:val="00752944"/>
  </w:style>
  <w:style w:type="numbering" w:customStyle="1" w:styleId="NoList242">
    <w:name w:val="No List242"/>
    <w:next w:val="NoList"/>
    <w:uiPriority w:val="99"/>
    <w:semiHidden/>
    <w:unhideWhenUsed/>
    <w:rsid w:val="00752944"/>
  </w:style>
  <w:style w:type="numbering" w:customStyle="1" w:styleId="NoList342">
    <w:name w:val="No List342"/>
    <w:next w:val="NoList"/>
    <w:uiPriority w:val="99"/>
    <w:semiHidden/>
    <w:unhideWhenUsed/>
    <w:rsid w:val="00752944"/>
  </w:style>
  <w:style w:type="numbering" w:customStyle="1" w:styleId="NoList422">
    <w:name w:val="No List422"/>
    <w:next w:val="NoList"/>
    <w:uiPriority w:val="99"/>
    <w:semiHidden/>
    <w:unhideWhenUsed/>
    <w:rsid w:val="00752944"/>
  </w:style>
  <w:style w:type="numbering" w:customStyle="1" w:styleId="NoList11122">
    <w:name w:val="No List11122"/>
    <w:next w:val="NoList"/>
    <w:uiPriority w:val="99"/>
    <w:semiHidden/>
    <w:unhideWhenUsed/>
    <w:rsid w:val="00752944"/>
  </w:style>
  <w:style w:type="numbering" w:customStyle="1" w:styleId="NoList111113">
    <w:name w:val="No List111113"/>
    <w:next w:val="NoList"/>
    <w:uiPriority w:val="99"/>
    <w:semiHidden/>
    <w:unhideWhenUsed/>
    <w:rsid w:val="00752944"/>
  </w:style>
  <w:style w:type="numbering" w:customStyle="1" w:styleId="NoList2122">
    <w:name w:val="No List2122"/>
    <w:next w:val="NoList"/>
    <w:uiPriority w:val="99"/>
    <w:semiHidden/>
    <w:unhideWhenUsed/>
    <w:rsid w:val="00752944"/>
  </w:style>
  <w:style w:type="numbering" w:customStyle="1" w:styleId="NoList3122">
    <w:name w:val="No List3122"/>
    <w:next w:val="NoList"/>
    <w:uiPriority w:val="99"/>
    <w:semiHidden/>
    <w:unhideWhenUsed/>
    <w:rsid w:val="00752944"/>
  </w:style>
  <w:style w:type="numbering" w:customStyle="1" w:styleId="NoList522">
    <w:name w:val="No List522"/>
    <w:next w:val="NoList"/>
    <w:uiPriority w:val="99"/>
    <w:semiHidden/>
    <w:unhideWhenUsed/>
    <w:rsid w:val="00752944"/>
  </w:style>
  <w:style w:type="numbering" w:customStyle="1" w:styleId="NoList1222">
    <w:name w:val="No List1222"/>
    <w:next w:val="NoList"/>
    <w:uiPriority w:val="99"/>
    <w:semiHidden/>
    <w:unhideWhenUsed/>
    <w:rsid w:val="00752944"/>
  </w:style>
  <w:style w:type="numbering" w:customStyle="1" w:styleId="NoList11222">
    <w:name w:val="No List11222"/>
    <w:next w:val="NoList"/>
    <w:uiPriority w:val="99"/>
    <w:semiHidden/>
    <w:unhideWhenUsed/>
    <w:rsid w:val="00752944"/>
  </w:style>
  <w:style w:type="numbering" w:customStyle="1" w:styleId="NoList2222">
    <w:name w:val="No List2222"/>
    <w:next w:val="NoList"/>
    <w:uiPriority w:val="99"/>
    <w:semiHidden/>
    <w:unhideWhenUsed/>
    <w:rsid w:val="00752944"/>
  </w:style>
  <w:style w:type="numbering" w:customStyle="1" w:styleId="NoList3222">
    <w:name w:val="No List3222"/>
    <w:next w:val="NoList"/>
    <w:uiPriority w:val="99"/>
    <w:semiHidden/>
    <w:unhideWhenUsed/>
    <w:rsid w:val="00752944"/>
  </w:style>
  <w:style w:type="numbering" w:customStyle="1" w:styleId="NoList622">
    <w:name w:val="No List622"/>
    <w:next w:val="NoList"/>
    <w:uiPriority w:val="99"/>
    <w:semiHidden/>
    <w:unhideWhenUsed/>
    <w:rsid w:val="00752944"/>
  </w:style>
  <w:style w:type="numbering" w:customStyle="1" w:styleId="NoList712">
    <w:name w:val="No List712"/>
    <w:next w:val="NoList"/>
    <w:uiPriority w:val="99"/>
    <w:semiHidden/>
    <w:unhideWhenUsed/>
    <w:rsid w:val="00752944"/>
  </w:style>
  <w:style w:type="numbering" w:customStyle="1" w:styleId="NoList812">
    <w:name w:val="No List812"/>
    <w:next w:val="NoList"/>
    <w:uiPriority w:val="99"/>
    <w:semiHidden/>
    <w:unhideWhenUsed/>
    <w:rsid w:val="00752944"/>
  </w:style>
  <w:style w:type="numbering" w:customStyle="1" w:styleId="NoList912">
    <w:name w:val="No List912"/>
    <w:next w:val="NoList"/>
    <w:uiPriority w:val="99"/>
    <w:semiHidden/>
    <w:unhideWhenUsed/>
    <w:rsid w:val="00752944"/>
  </w:style>
  <w:style w:type="numbering" w:customStyle="1" w:styleId="NoList1012">
    <w:name w:val="No List1012"/>
    <w:next w:val="NoList"/>
    <w:uiPriority w:val="99"/>
    <w:semiHidden/>
    <w:unhideWhenUsed/>
    <w:rsid w:val="00752944"/>
  </w:style>
  <w:style w:type="numbering" w:customStyle="1" w:styleId="NoList1312">
    <w:name w:val="No List1312"/>
    <w:next w:val="NoList"/>
    <w:uiPriority w:val="99"/>
    <w:semiHidden/>
    <w:unhideWhenUsed/>
    <w:rsid w:val="00752944"/>
  </w:style>
  <w:style w:type="numbering" w:customStyle="1" w:styleId="NoList1412">
    <w:name w:val="No List1412"/>
    <w:next w:val="NoList"/>
    <w:uiPriority w:val="99"/>
    <w:semiHidden/>
    <w:unhideWhenUsed/>
    <w:rsid w:val="00752944"/>
  </w:style>
  <w:style w:type="numbering" w:customStyle="1" w:styleId="NoList1512">
    <w:name w:val="No List1512"/>
    <w:next w:val="NoList"/>
    <w:uiPriority w:val="99"/>
    <w:semiHidden/>
    <w:unhideWhenUsed/>
    <w:rsid w:val="00752944"/>
  </w:style>
  <w:style w:type="numbering" w:customStyle="1" w:styleId="NoList2312">
    <w:name w:val="No List2312"/>
    <w:next w:val="NoList"/>
    <w:uiPriority w:val="99"/>
    <w:semiHidden/>
    <w:unhideWhenUsed/>
    <w:rsid w:val="00752944"/>
  </w:style>
  <w:style w:type="numbering" w:customStyle="1" w:styleId="NoList3312">
    <w:name w:val="No List3312"/>
    <w:next w:val="NoList"/>
    <w:uiPriority w:val="99"/>
    <w:semiHidden/>
    <w:unhideWhenUsed/>
    <w:rsid w:val="00752944"/>
  </w:style>
  <w:style w:type="numbering" w:customStyle="1" w:styleId="NoList4112">
    <w:name w:val="No List4112"/>
    <w:next w:val="NoList"/>
    <w:uiPriority w:val="99"/>
    <w:semiHidden/>
    <w:unhideWhenUsed/>
    <w:rsid w:val="00752944"/>
  </w:style>
  <w:style w:type="numbering" w:customStyle="1" w:styleId="NoList11312">
    <w:name w:val="No List11312"/>
    <w:next w:val="NoList"/>
    <w:uiPriority w:val="99"/>
    <w:semiHidden/>
    <w:unhideWhenUsed/>
    <w:rsid w:val="00752944"/>
  </w:style>
  <w:style w:type="numbering" w:customStyle="1" w:styleId="NoList1111113">
    <w:name w:val="No List1111113"/>
    <w:next w:val="NoList"/>
    <w:uiPriority w:val="99"/>
    <w:semiHidden/>
    <w:unhideWhenUsed/>
    <w:rsid w:val="00752944"/>
  </w:style>
  <w:style w:type="numbering" w:customStyle="1" w:styleId="NoList21112">
    <w:name w:val="No List21112"/>
    <w:next w:val="NoList"/>
    <w:uiPriority w:val="99"/>
    <w:semiHidden/>
    <w:unhideWhenUsed/>
    <w:rsid w:val="00752944"/>
  </w:style>
  <w:style w:type="numbering" w:customStyle="1" w:styleId="NoList31112">
    <w:name w:val="No List31112"/>
    <w:next w:val="NoList"/>
    <w:uiPriority w:val="99"/>
    <w:semiHidden/>
    <w:unhideWhenUsed/>
    <w:rsid w:val="00752944"/>
  </w:style>
  <w:style w:type="numbering" w:customStyle="1" w:styleId="NoList5112">
    <w:name w:val="No List5112"/>
    <w:next w:val="NoList"/>
    <w:uiPriority w:val="99"/>
    <w:semiHidden/>
    <w:unhideWhenUsed/>
    <w:rsid w:val="00752944"/>
  </w:style>
  <w:style w:type="numbering" w:customStyle="1" w:styleId="NoList12112">
    <w:name w:val="No List12112"/>
    <w:next w:val="NoList"/>
    <w:uiPriority w:val="99"/>
    <w:semiHidden/>
    <w:unhideWhenUsed/>
    <w:rsid w:val="00752944"/>
  </w:style>
  <w:style w:type="numbering" w:customStyle="1" w:styleId="NoList112112">
    <w:name w:val="No List112112"/>
    <w:next w:val="NoList"/>
    <w:uiPriority w:val="99"/>
    <w:semiHidden/>
    <w:unhideWhenUsed/>
    <w:rsid w:val="00752944"/>
  </w:style>
  <w:style w:type="numbering" w:customStyle="1" w:styleId="NoList22112">
    <w:name w:val="No List22112"/>
    <w:next w:val="NoList"/>
    <w:uiPriority w:val="99"/>
    <w:semiHidden/>
    <w:unhideWhenUsed/>
    <w:rsid w:val="00752944"/>
  </w:style>
  <w:style w:type="numbering" w:customStyle="1" w:styleId="NoList32112">
    <w:name w:val="No List32112"/>
    <w:next w:val="NoList"/>
    <w:uiPriority w:val="99"/>
    <w:semiHidden/>
    <w:unhideWhenUsed/>
    <w:rsid w:val="00752944"/>
  </w:style>
  <w:style w:type="numbering" w:customStyle="1" w:styleId="NoList6112">
    <w:name w:val="No List6112"/>
    <w:next w:val="NoList"/>
    <w:uiPriority w:val="99"/>
    <w:semiHidden/>
    <w:unhideWhenUsed/>
    <w:rsid w:val="00752944"/>
  </w:style>
  <w:style w:type="numbering" w:customStyle="1" w:styleId="NoList1612">
    <w:name w:val="No List1612"/>
    <w:next w:val="NoList"/>
    <w:uiPriority w:val="99"/>
    <w:semiHidden/>
    <w:unhideWhenUsed/>
    <w:rsid w:val="00752944"/>
  </w:style>
  <w:style w:type="numbering" w:customStyle="1" w:styleId="NoList1711">
    <w:name w:val="No List1711"/>
    <w:next w:val="NoList"/>
    <w:uiPriority w:val="99"/>
    <w:semiHidden/>
    <w:unhideWhenUsed/>
    <w:rsid w:val="00752944"/>
  </w:style>
  <w:style w:type="numbering" w:customStyle="1" w:styleId="NoList2411">
    <w:name w:val="No List2411"/>
    <w:next w:val="NoList"/>
    <w:uiPriority w:val="99"/>
    <w:semiHidden/>
    <w:unhideWhenUsed/>
    <w:rsid w:val="00752944"/>
  </w:style>
  <w:style w:type="numbering" w:customStyle="1" w:styleId="NoList3411">
    <w:name w:val="No List3411"/>
    <w:next w:val="NoList"/>
    <w:uiPriority w:val="99"/>
    <w:semiHidden/>
    <w:unhideWhenUsed/>
    <w:rsid w:val="00752944"/>
  </w:style>
  <w:style w:type="numbering" w:customStyle="1" w:styleId="NoList4211">
    <w:name w:val="No List4211"/>
    <w:next w:val="NoList"/>
    <w:uiPriority w:val="99"/>
    <w:semiHidden/>
    <w:unhideWhenUsed/>
    <w:rsid w:val="00752944"/>
  </w:style>
  <w:style w:type="numbering" w:customStyle="1" w:styleId="NoList11411">
    <w:name w:val="No List11411"/>
    <w:next w:val="NoList"/>
    <w:uiPriority w:val="99"/>
    <w:semiHidden/>
    <w:unhideWhenUsed/>
    <w:rsid w:val="00752944"/>
  </w:style>
  <w:style w:type="numbering" w:customStyle="1" w:styleId="NoList111211">
    <w:name w:val="No List111211"/>
    <w:next w:val="NoList"/>
    <w:uiPriority w:val="99"/>
    <w:semiHidden/>
    <w:unhideWhenUsed/>
    <w:rsid w:val="00752944"/>
  </w:style>
  <w:style w:type="numbering" w:customStyle="1" w:styleId="NoList21211">
    <w:name w:val="No List21211"/>
    <w:next w:val="NoList"/>
    <w:uiPriority w:val="99"/>
    <w:semiHidden/>
    <w:unhideWhenUsed/>
    <w:rsid w:val="00752944"/>
  </w:style>
  <w:style w:type="numbering" w:customStyle="1" w:styleId="NoList31211">
    <w:name w:val="No List31211"/>
    <w:next w:val="NoList"/>
    <w:uiPriority w:val="99"/>
    <w:semiHidden/>
    <w:unhideWhenUsed/>
    <w:rsid w:val="00752944"/>
  </w:style>
  <w:style w:type="numbering" w:customStyle="1" w:styleId="NoList5211">
    <w:name w:val="No List5211"/>
    <w:next w:val="NoList"/>
    <w:uiPriority w:val="99"/>
    <w:semiHidden/>
    <w:unhideWhenUsed/>
    <w:rsid w:val="00752944"/>
  </w:style>
  <w:style w:type="numbering" w:customStyle="1" w:styleId="NoList12211">
    <w:name w:val="No List12211"/>
    <w:next w:val="NoList"/>
    <w:uiPriority w:val="99"/>
    <w:semiHidden/>
    <w:unhideWhenUsed/>
    <w:rsid w:val="00752944"/>
  </w:style>
  <w:style w:type="numbering" w:customStyle="1" w:styleId="NoList112211">
    <w:name w:val="No List112211"/>
    <w:next w:val="NoList"/>
    <w:uiPriority w:val="99"/>
    <w:semiHidden/>
    <w:unhideWhenUsed/>
    <w:rsid w:val="00752944"/>
  </w:style>
  <w:style w:type="numbering" w:customStyle="1" w:styleId="NoList22211">
    <w:name w:val="No List22211"/>
    <w:next w:val="NoList"/>
    <w:uiPriority w:val="99"/>
    <w:semiHidden/>
    <w:unhideWhenUsed/>
    <w:rsid w:val="00752944"/>
  </w:style>
  <w:style w:type="numbering" w:customStyle="1" w:styleId="NoList32211">
    <w:name w:val="No List32211"/>
    <w:next w:val="NoList"/>
    <w:uiPriority w:val="99"/>
    <w:semiHidden/>
    <w:unhideWhenUsed/>
    <w:rsid w:val="00752944"/>
  </w:style>
  <w:style w:type="numbering" w:customStyle="1" w:styleId="NoList6211">
    <w:name w:val="No List6211"/>
    <w:next w:val="NoList"/>
    <w:uiPriority w:val="99"/>
    <w:semiHidden/>
    <w:unhideWhenUsed/>
    <w:rsid w:val="00752944"/>
  </w:style>
  <w:style w:type="numbering" w:customStyle="1" w:styleId="NoList7111">
    <w:name w:val="No List7111"/>
    <w:next w:val="NoList"/>
    <w:uiPriority w:val="99"/>
    <w:semiHidden/>
    <w:unhideWhenUsed/>
    <w:rsid w:val="00752944"/>
  </w:style>
  <w:style w:type="numbering" w:customStyle="1" w:styleId="NoList8111">
    <w:name w:val="No List8111"/>
    <w:next w:val="NoList"/>
    <w:uiPriority w:val="99"/>
    <w:semiHidden/>
    <w:unhideWhenUsed/>
    <w:rsid w:val="00752944"/>
  </w:style>
  <w:style w:type="numbering" w:customStyle="1" w:styleId="NoList9111">
    <w:name w:val="No List9111"/>
    <w:next w:val="NoList"/>
    <w:uiPriority w:val="99"/>
    <w:semiHidden/>
    <w:unhideWhenUsed/>
    <w:rsid w:val="00752944"/>
  </w:style>
  <w:style w:type="numbering" w:customStyle="1" w:styleId="NoList10111">
    <w:name w:val="No List10111"/>
    <w:next w:val="NoList"/>
    <w:uiPriority w:val="99"/>
    <w:semiHidden/>
    <w:unhideWhenUsed/>
    <w:rsid w:val="00752944"/>
  </w:style>
  <w:style w:type="numbering" w:customStyle="1" w:styleId="NoList13111">
    <w:name w:val="No List13111"/>
    <w:next w:val="NoList"/>
    <w:uiPriority w:val="99"/>
    <w:semiHidden/>
    <w:unhideWhenUsed/>
    <w:rsid w:val="00752944"/>
  </w:style>
  <w:style w:type="numbering" w:customStyle="1" w:styleId="NoList14111">
    <w:name w:val="No List14111"/>
    <w:next w:val="NoList"/>
    <w:uiPriority w:val="99"/>
    <w:semiHidden/>
    <w:unhideWhenUsed/>
    <w:rsid w:val="00752944"/>
  </w:style>
  <w:style w:type="numbering" w:customStyle="1" w:styleId="NoList15111">
    <w:name w:val="No List15111"/>
    <w:next w:val="NoList"/>
    <w:uiPriority w:val="99"/>
    <w:semiHidden/>
    <w:unhideWhenUsed/>
    <w:rsid w:val="00752944"/>
  </w:style>
  <w:style w:type="numbering" w:customStyle="1" w:styleId="NoList23111">
    <w:name w:val="No List23111"/>
    <w:next w:val="NoList"/>
    <w:uiPriority w:val="99"/>
    <w:semiHidden/>
    <w:unhideWhenUsed/>
    <w:rsid w:val="00752944"/>
  </w:style>
  <w:style w:type="numbering" w:customStyle="1" w:styleId="NoList33111">
    <w:name w:val="No List33111"/>
    <w:next w:val="NoList"/>
    <w:uiPriority w:val="99"/>
    <w:semiHidden/>
    <w:unhideWhenUsed/>
    <w:rsid w:val="00752944"/>
  </w:style>
  <w:style w:type="numbering" w:customStyle="1" w:styleId="NoList41111">
    <w:name w:val="No List41111"/>
    <w:next w:val="NoList"/>
    <w:uiPriority w:val="99"/>
    <w:semiHidden/>
    <w:unhideWhenUsed/>
    <w:rsid w:val="00752944"/>
  </w:style>
  <w:style w:type="numbering" w:customStyle="1" w:styleId="NoList113111">
    <w:name w:val="No List113111"/>
    <w:next w:val="NoList"/>
    <w:uiPriority w:val="99"/>
    <w:semiHidden/>
    <w:unhideWhenUsed/>
    <w:rsid w:val="00752944"/>
  </w:style>
  <w:style w:type="numbering" w:customStyle="1" w:styleId="NoList111121">
    <w:name w:val="No List111121"/>
    <w:next w:val="NoList"/>
    <w:uiPriority w:val="99"/>
    <w:semiHidden/>
    <w:unhideWhenUsed/>
    <w:rsid w:val="00752944"/>
  </w:style>
  <w:style w:type="numbering" w:customStyle="1" w:styleId="NoList2111111">
    <w:name w:val="No List2111111"/>
    <w:next w:val="NoList"/>
    <w:uiPriority w:val="99"/>
    <w:semiHidden/>
    <w:unhideWhenUsed/>
    <w:rsid w:val="00752944"/>
  </w:style>
  <w:style w:type="numbering" w:customStyle="1" w:styleId="NoList3111111">
    <w:name w:val="No List3111111"/>
    <w:next w:val="NoList"/>
    <w:uiPriority w:val="99"/>
    <w:semiHidden/>
    <w:unhideWhenUsed/>
    <w:rsid w:val="00752944"/>
  </w:style>
  <w:style w:type="numbering" w:customStyle="1" w:styleId="NoList51111">
    <w:name w:val="No List51111"/>
    <w:next w:val="NoList"/>
    <w:uiPriority w:val="99"/>
    <w:semiHidden/>
    <w:unhideWhenUsed/>
    <w:rsid w:val="00752944"/>
  </w:style>
  <w:style w:type="numbering" w:customStyle="1" w:styleId="NoList121111">
    <w:name w:val="No List121111"/>
    <w:next w:val="NoList"/>
    <w:uiPriority w:val="99"/>
    <w:semiHidden/>
    <w:unhideWhenUsed/>
    <w:rsid w:val="00752944"/>
  </w:style>
  <w:style w:type="numbering" w:customStyle="1" w:styleId="NoList1121111">
    <w:name w:val="No List1121111"/>
    <w:next w:val="NoList"/>
    <w:uiPriority w:val="99"/>
    <w:semiHidden/>
    <w:unhideWhenUsed/>
    <w:rsid w:val="00752944"/>
  </w:style>
  <w:style w:type="numbering" w:customStyle="1" w:styleId="NoList221111">
    <w:name w:val="No List221111"/>
    <w:next w:val="NoList"/>
    <w:uiPriority w:val="99"/>
    <w:semiHidden/>
    <w:unhideWhenUsed/>
    <w:rsid w:val="00752944"/>
  </w:style>
  <w:style w:type="numbering" w:customStyle="1" w:styleId="NoList321111">
    <w:name w:val="No List321111"/>
    <w:next w:val="NoList"/>
    <w:uiPriority w:val="99"/>
    <w:semiHidden/>
    <w:unhideWhenUsed/>
    <w:rsid w:val="00752944"/>
  </w:style>
  <w:style w:type="numbering" w:customStyle="1" w:styleId="NoList61111">
    <w:name w:val="No List61111"/>
    <w:next w:val="NoList"/>
    <w:uiPriority w:val="99"/>
    <w:semiHidden/>
    <w:unhideWhenUsed/>
    <w:rsid w:val="00752944"/>
  </w:style>
  <w:style w:type="numbering" w:customStyle="1" w:styleId="NoList182">
    <w:name w:val="No List182"/>
    <w:next w:val="NoList"/>
    <w:uiPriority w:val="99"/>
    <w:semiHidden/>
    <w:unhideWhenUsed/>
    <w:rsid w:val="00752944"/>
  </w:style>
  <w:style w:type="numbering" w:customStyle="1" w:styleId="NoList191">
    <w:name w:val="No List191"/>
    <w:next w:val="NoList"/>
    <w:uiPriority w:val="99"/>
    <w:semiHidden/>
    <w:unhideWhenUsed/>
    <w:rsid w:val="00752944"/>
  </w:style>
  <w:style w:type="numbering" w:customStyle="1" w:styleId="NoList1151">
    <w:name w:val="No List1151"/>
    <w:next w:val="NoList"/>
    <w:uiPriority w:val="99"/>
    <w:semiHidden/>
    <w:unhideWhenUsed/>
    <w:rsid w:val="00752944"/>
  </w:style>
  <w:style w:type="numbering" w:customStyle="1" w:styleId="NoList251">
    <w:name w:val="No List251"/>
    <w:next w:val="NoList"/>
    <w:uiPriority w:val="99"/>
    <w:semiHidden/>
    <w:unhideWhenUsed/>
    <w:rsid w:val="00752944"/>
  </w:style>
  <w:style w:type="numbering" w:customStyle="1" w:styleId="NoList351">
    <w:name w:val="No List351"/>
    <w:next w:val="NoList"/>
    <w:uiPriority w:val="99"/>
    <w:semiHidden/>
    <w:unhideWhenUsed/>
    <w:rsid w:val="00752944"/>
  </w:style>
  <w:style w:type="numbering" w:customStyle="1" w:styleId="NoList431">
    <w:name w:val="No List431"/>
    <w:next w:val="NoList"/>
    <w:uiPriority w:val="99"/>
    <w:semiHidden/>
    <w:unhideWhenUsed/>
    <w:rsid w:val="00752944"/>
  </w:style>
  <w:style w:type="numbering" w:customStyle="1" w:styleId="NoList11131">
    <w:name w:val="No List11131"/>
    <w:next w:val="NoList"/>
    <w:uiPriority w:val="99"/>
    <w:semiHidden/>
    <w:unhideWhenUsed/>
    <w:rsid w:val="00752944"/>
  </w:style>
  <w:style w:type="numbering" w:customStyle="1" w:styleId="NoList111131">
    <w:name w:val="No List111131"/>
    <w:next w:val="NoList"/>
    <w:uiPriority w:val="99"/>
    <w:semiHidden/>
    <w:unhideWhenUsed/>
    <w:rsid w:val="00752944"/>
  </w:style>
  <w:style w:type="numbering" w:customStyle="1" w:styleId="NoList2131">
    <w:name w:val="No List2131"/>
    <w:next w:val="NoList"/>
    <w:uiPriority w:val="99"/>
    <w:semiHidden/>
    <w:unhideWhenUsed/>
    <w:rsid w:val="00752944"/>
  </w:style>
  <w:style w:type="numbering" w:customStyle="1" w:styleId="NoList3131">
    <w:name w:val="No List3131"/>
    <w:next w:val="NoList"/>
    <w:uiPriority w:val="99"/>
    <w:semiHidden/>
    <w:unhideWhenUsed/>
    <w:rsid w:val="00752944"/>
  </w:style>
  <w:style w:type="numbering" w:customStyle="1" w:styleId="NoList531">
    <w:name w:val="No List531"/>
    <w:next w:val="NoList"/>
    <w:uiPriority w:val="99"/>
    <w:semiHidden/>
    <w:unhideWhenUsed/>
    <w:rsid w:val="00752944"/>
  </w:style>
  <w:style w:type="numbering" w:customStyle="1" w:styleId="NoList1231">
    <w:name w:val="No List1231"/>
    <w:next w:val="NoList"/>
    <w:uiPriority w:val="99"/>
    <w:semiHidden/>
    <w:unhideWhenUsed/>
    <w:rsid w:val="00752944"/>
  </w:style>
  <w:style w:type="numbering" w:customStyle="1" w:styleId="NoList11231">
    <w:name w:val="No List11231"/>
    <w:next w:val="NoList"/>
    <w:uiPriority w:val="99"/>
    <w:semiHidden/>
    <w:unhideWhenUsed/>
    <w:rsid w:val="00752944"/>
  </w:style>
  <w:style w:type="numbering" w:customStyle="1" w:styleId="NoList2231">
    <w:name w:val="No List2231"/>
    <w:next w:val="NoList"/>
    <w:uiPriority w:val="99"/>
    <w:semiHidden/>
    <w:unhideWhenUsed/>
    <w:rsid w:val="00752944"/>
  </w:style>
  <w:style w:type="numbering" w:customStyle="1" w:styleId="NoList3231">
    <w:name w:val="No List3231"/>
    <w:next w:val="NoList"/>
    <w:uiPriority w:val="99"/>
    <w:semiHidden/>
    <w:unhideWhenUsed/>
    <w:rsid w:val="00752944"/>
  </w:style>
  <w:style w:type="numbering" w:customStyle="1" w:styleId="NoList631">
    <w:name w:val="No List631"/>
    <w:next w:val="NoList"/>
    <w:uiPriority w:val="99"/>
    <w:semiHidden/>
    <w:unhideWhenUsed/>
    <w:rsid w:val="00752944"/>
  </w:style>
  <w:style w:type="numbering" w:customStyle="1" w:styleId="NoList721">
    <w:name w:val="No List721"/>
    <w:next w:val="NoList"/>
    <w:uiPriority w:val="99"/>
    <w:semiHidden/>
    <w:unhideWhenUsed/>
    <w:rsid w:val="00752944"/>
  </w:style>
  <w:style w:type="numbering" w:customStyle="1" w:styleId="NoList821">
    <w:name w:val="No List821"/>
    <w:next w:val="NoList"/>
    <w:uiPriority w:val="99"/>
    <w:semiHidden/>
    <w:unhideWhenUsed/>
    <w:rsid w:val="00752944"/>
  </w:style>
  <w:style w:type="numbering" w:customStyle="1" w:styleId="NoList921">
    <w:name w:val="No List921"/>
    <w:next w:val="NoList"/>
    <w:uiPriority w:val="99"/>
    <w:semiHidden/>
    <w:unhideWhenUsed/>
    <w:rsid w:val="00752944"/>
  </w:style>
  <w:style w:type="numbering" w:customStyle="1" w:styleId="NoList1021">
    <w:name w:val="No List1021"/>
    <w:next w:val="NoList"/>
    <w:uiPriority w:val="99"/>
    <w:semiHidden/>
    <w:unhideWhenUsed/>
    <w:rsid w:val="00752944"/>
  </w:style>
  <w:style w:type="numbering" w:customStyle="1" w:styleId="NoList1321">
    <w:name w:val="No List1321"/>
    <w:next w:val="NoList"/>
    <w:uiPriority w:val="99"/>
    <w:semiHidden/>
    <w:unhideWhenUsed/>
    <w:rsid w:val="00752944"/>
  </w:style>
  <w:style w:type="numbering" w:customStyle="1" w:styleId="NoList1421">
    <w:name w:val="No List1421"/>
    <w:next w:val="NoList"/>
    <w:uiPriority w:val="99"/>
    <w:semiHidden/>
    <w:unhideWhenUsed/>
    <w:rsid w:val="00752944"/>
  </w:style>
  <w:style w:type="numbering" w:customStyle="1" w:styleId="NoList1521">
    <w:name w:val="No List1521"/>
    <w:next w:val="NoList"/>
    <w:uiPriority w:val="99"/>
    <w:semiHidden/>
    <w:unhideWhenUsed/>
    <w:rsid w:val="00752944"/>
  </w:style>
  <w:style w:type="numbering" w:customStyle="1" w:styleId="NoList2321">
    <w:name w:val="No List2321"/>
    <w:next w:val="NoList"/>
    <w:uiPriority w:val="99"/>
    <w:semiHidden/>
    <w:unhideWhenUsed/>
    <w:rsid w:val="00752944"/>
  </w:style>
  <w:style w:type="numbering" w:customStyle="1" w:styleId="NoList3321">
    <w:name w:val="No List3321"/>
    <w:next w:val="NoList"/>
    <w:uiPriority w:val="99"/>
    <w:semiHidden/>
    <w:unhideWhenUsed/>
    <w:rsid w:val="00752944"/>
  </w:style>
  <w:style w:type="numbering" w:customStyle="1" w:styleId="NoList4121">
    <w:name w:val="No List4121"/>
    <w:next w:val="NoList"/>
    <w:uiPriority w:val="99"/>
    <w:semiHidden/>
    <w:unhideWhenUsed/>
    <w:rsid w:val="00752944"/>
  </w:style>
  <w:style w:type="numbering" w:customStyle="1" w:styleId="NoList11321">
    <w:name w:val="No List11321"/>
    <w:next w:val="NoList"/>
    <w:uiPriority w:val="99"/>
    <w:semiHidden/>
    <w:unhideWhenUsed/>
    <w:rsid w:val="00752944"/>
  </w:style>
  <w:style w:type="numbering" w:customStyle="1" w:styleId="NoList1111121">
    <w:name w:val="No List1111121"/>
    <w:next w:val="NoList"/>
    <w:uiPriority w:val="99"/>
    <w:semiHidden/>
    <w:unhideWhenUsed/>
    <w:rsid w:val="00752944"/>
  </w:style>
  <w:style w:type="numbering" w:customStyle="1" w:styleId="NoList21121">
    <w:name w:val="No List21121"/>
    <w:next w:val="NoList"/>
    <w:uiPriority w:val="99"/>
    <w:semiHidden/>
    <w:unhideWhenUsed/>
    <w:rsid w:val="00752944"/>
  </w:style>
  <w:style w:type="numbering" w:customStyle="1" w:styleId="NoList31121">
    <w:name w:val="No List31121"/>
    <w:next w:val="NoList"/>
    <w:uiPriority w:val="99"/>
    <w:semiHidden/>
    <w:unhideWhenUsed/>
    <w:rsid w:val="00752944"/>
  </w:style>
  <w:style w:type="numbering" w:customStyle="1" w:styleId="NoList5121">
    <w:name w:val="No List5121"/>
    <w:next w:val="NoList"/>
    <w:uiPriority w:val="99"/>
    <w:semiHidden/>
    <w:unhideWhenUsed/>
    <w:rsid w:val="00752944"/>
  </w:style>
  <w:style w:type="numbering" w:customStyle="1" w:styleId="NoList12121">
    <w:name w:val="No List12121"/>
    <w:next w:val="NoList"/>
    <w:uiPriority w:val="99"/>
    <w:semiHidden/>
    <w:unhideWhenUsed/>
    <w:rsid w:val="00752944"/>
  </w:style>
  <w:style w:type="numbering" w:customStyle="1" w:styleId="NoList112121">
    <w:name w:val="No List112121"/>
    <w:next w:val="NoList"/>
    <w:uiPriority w:val="99"/>
    <w:semiHidden/>
    <w:unhideWhenUsed/>
    <w:rsid w:val="00752944"/>
  </w:style>
  <w:style w:type="numbering" w:customStyle="1" w:styleId="NoList22121">
    <w:name w:val="No List22121"/>
    <w:next w:val="NoList"/>
    <w:uiPriority w:val="99"/>
    <w:semiHidden/>
    <w:unhideWhenUsed/>
    <w:rsid w:val="00752944"/>
  </w:style>
  <w:style w:type="numbering" w:customStyle="1" w:styleId="NoList32121">
    <w:name w:val="No List32121"/>
    <w:next w:val="NoList"/>
    <w:uiPriority w:val="99"/>
    <w:semiHidden/>
    <w:unhideWhenUsed/>
    <w:rsid w:val="00752944"/>
  </w:style>
  <w:style w:type="numbering" w:customStyle="1" w:styleId="NoList6121">
    <w:name w:val="No List6121"/>
    <w:next w:val="NoList"/>
    <w:uiPriority w:val="99"/>
    <w:semiHidden/>
    <w:unhideWhenUsed/>
    <w:rsid w:val="00752944"/>
  </w:style>
  <w:style w:type="numbering" w:customStyle="1" w:styleId="NoList1621">
    <w:name w:val="No List1621"/>
    <w:next w:val="NoList"/>
    <w:uiPriority w:val="99"/>
    <w:semiHidden/>
    <w:unhideWhenUsed/>
    <w:rsid w:val="00752944"/>
  </w:style>
  <w:style w:type="numbering" w:customStyle="1" w:styleId="NoList1721">
    <w:name w:val="No List1721"/>
    <w:next w:val="NoList"/>
    <w:uiPriority w:val="99"/>
    <w:semiHidden/>
    <w:unhideWhenUsed/>
    <w:rsid w:val="00752944"/>
  </w:style>
  <w:style w:type="numbering" w:customStyle="1" w:styleId="NoList2421">
    <w:name w:val="No List2421"/>
    <w:next w:val="NoList"/>
    <w:uiPriority w:val="99"/>
    <w:semiHidden/>
    <w:unhideWhenUsed/>
    <w:rsid w:val="00752944"/>
  </w:style>
  <w:style w:type="numbering" w:customStyle="1" w:styleId="NoList3421">
    <w:name w:val="No List3421"/>
    <w:next w:val="NoList"/>
    <w:uiPriority w:val="99"/>
    <w:semiHidden/>
    <w:unhideWhenUsed/>
    <w:rsid w:val="00752944"/>
  </w:style>
  <w:style w:type="numbering" w:customStyle="1" w:styleId="NoList4221">
    <w:name w:val="No List4221"/>
    <w:next w:val="NoList"/>
    <w:uiPriority w:val="99"/>
    <w:semiHidden/>
    <w:unhideWhenUsed/>
    <w:rsid w:val="00752944"/>
  </w:style>
  <w:style w:type="numbering" w:customStyle="1" w:styleId="NoList11421">
    <w:name w:val="No List11421"/>
    <w:next w:val="NoList"/>
    <w:uiPriority w:val="99"/>
    <w:semiHidden/>
    <w:unhideWhenUsed/>
    <w:rsid w:val="00752944"/>
  </w:style>
  <w:style w:type="numbering" w:customStyle="1" w:styleId="NoList111221">
    <w:name w:val="No List111221"/>
    <w:next w:val="NoList"/>
    <w:uiPriority w:val="99"/>
    <w:semiHidden/>
    <w:unhideWhenUsed/>
    <w:rsid w:val="00752944"/>
  </w:style>
  <w:style w:type="numbering" w:customStyle="1" w:styleId="NoList21221">
    <w:name w:val="No List21221"/>
    <w:next w:val="NoList"/>
    <w:uiPriority w:val="99"/>
    <w:semiHidden/>
    <w:unhideWhenUsed/>
    <w:rsid w:val="00752944"/>
  </w:style>
  <w:style w:type="numbering" w:customStyle="1" w:styleId="NoList31221">
    <w:name w:val="No List31221"/>
    <w:next w:val="NoList"/>
    <w:uiPriority w:val="99"/>
    <w:semiHidden/>
    <w:unhideWhenUsed/>
    <w:rsid w:val="00752944"/>
  </w:style>
  <w:style w:type="numbering" w:customStyle="1" w:styleId="NoList5221">
    <w:name w:val="No List5221"/>
    <w:next w:val="NoList"/>
    <w:uiPriority w:val="99"/>
    <w:semiHidden/>
    <w:unhideWhenUsed/>
    <w:rsid w:val="00752944"/>
  </w:style>
  <w:style w:type="numbering" w:customStyle="1" w:styleId="NoList12221">
    <w:name w:val="No List12221"/>
    <w:next w:val="NoList"/>
    <w:uiPriority w:val="99"/>
    <w:semiHidden/>
    <w:unhideWhenUsed/>
    <w:rsid w:val="00752944"/>
  </w:style>
  <w:style w:type="numbering" w:customStyle="1" w:styleId="NoList112221">
    <w:name w:val="No List112221"/>
    <w:next w:val="NoList"/>
    <w:uiPriority w:val="99"/>
    <w:semiHidden/>
    <w:unhideWhenUsed/>
    <w:rsid w:val="00752944"/>
  </w:style>
  <w:style w:type="numbering" w:customStyle="1" w:styleId="NoList22221">
    <w:name w:val="No List22221"/>
    <w:next w:val="NoList"/>
    <w:uiPriority w:val="99"/>
    <w:semiHidden/>
    <w:unhideWhenUsed/>
    <w:rsid w:val="00752944"/>
  </w:style>
  <w:style w:type="numbering" w:customStyle="1" w:styleId="NoList32221">
    <w:name w:val="No List32221"/>
    <w:next w:val="NoList"/>
    <w:uiPriority w:val="99"/>
    <w:semiHidden/>
    <w:unhideWhenUsed/>
    <w:rsid w:val="00752944"/>
  </w:style>
  <w:style w:type="numbering" w:customStyle="1" w:styleId="NoList6221">
    <w:name w:val="No List6221"/>
    <w:next w:val="NoList"/>
    <w:uiPriority w:val="99"/>
    <w:semiHidden/>
    <w:unhideWhenUsed/>
    <w:rsid w:val="00752944"/>
  </w:style>
  <w:style w:type="numbering" w:customStyle="1" w:styleId="NoList7121">
    <w:name w:val="No List7121"/>
    <w:next w:val="NoList"/>
    <w:uiPriority w:val="99"/>
    <w:semiHidden/>
    <w:unhideWhenUsed/>
    <w:rsid w:val="00752944"/>
  </w:style>
  <w:style w:type="numbering" w:customStyle="1" w:styleId="NoList8121">
    <w:name w:val="No List8121"/>
    <w:next w:val="NoList"/>
    <w:uiPriority w:val="99"/>
    <w:semiHidden/>
    <w:unhideWhenUsed/>
    <w:rsid w:val="00752944"/>
  </w:style>
  <w:style w:type="numbering" w:customStyle="1" w:styleId="NoList9121">
    <w:name w:val="No List9121"/>
    <w:next w:val="NoList"/>
    <w:uiPriority w:val="99"/>
    <w:semiHidden/>
    <w:unhideWhenUsed/>
    <w:rsid w:val="00752944"/>
  </w:style>
  <w:style w:type="numbering" w:customStyle="1" w:styleId="NoList10121">
    <w:name w:val="No List10121"/>
    <w:next w:val="NoList"/>
    <w:uiPriority w:val="99"/>
    <w:semiHidden/>
    <w:unhideWhenUsed/>
    <w:rsid w:val="00752944"/>
  </w:style>
  <w:style w:type="numbering" w:customStyle="1" w:styleId="NoList13121">
    <w:name w:val="No List13121"/>
    <w:next w:val="NoList"/>
    <w:uiPriority w:val="99"/>
    <w:semiHidden/>
    <w:unhideWhenUsed/>
    <w:rsid w:val="00752944"/>
  </w:style>
  <w:style w:type="numbering" w:customStyle="1" w:styleId="NoList14121">
    <w:name w:val="No List14121"/>
    <w:next w:val="NoList"/>
    <w:uiPriority w:val="99"/>
    <w:semiHidden/>
    <w:unhideWhenUsed/>
    <w:rsid w:val="00752944"/>
  </w:style>
  <w:style w:type="numbering" w:customStyle="1" w:styleId="NoList15121">
    <w:name w:val="No List15121"/>
    <w:next w:val="NoList"/>
    <w:uiPriority w:val="99"/>
    <w:semiHidden/>
    <w:unhideWhenUsed/>
    <w:rsid w:val="00752944"/>
  </w:style>
  <w:style w:type="numbering" w:customStyle="1" w:styleId="NoList23121">
    <w:name w:val="No List23121"/>
    <w:next w:val="NoList"/>
    <w:uiPriority w:val="99"/>
    <w:semiHidden/>
    <w:unhideWhenUsed/>
    <w:rsid w:val="00752944"/>
  </w:style>
  <w:style w:type="numbering" w:customStyle="1" w:styleId="NoList33121">
    <w:name w:val="No List33121"/>
    <w:next w:val="NoList"/>
    <w:uiPriority w:val="99"/>
    <w:semiHidden/>
    <w:unhideWhenUsed/>
    <w:rsid w:val="00752944"/>
  </w:style>
  <w:style w:type="numbering" w:customStyle="1" w:styleId="NoList41121">
    <w:name w:val="No List41121"/>
    <w:next w:val="NoList"/>
    <w:uiPriority w:val="99"/>
    <w:semiHidden/>
    <w:unhideWhenUsed/>
    <w:rsid w:val="00752944"/>
  </w:style>
  <w:style w:type="numbering" w:customStyle="1" w:styleId="NoList113121">
    <w:name w:val="No List113121"/>
    <w:next w:val="NoList"/>
    <w:uiPriority w:val="99"/>
    <w:semiHidden/>
    <w:unhideWhenUsed/>
    <w:rsid w:val="00752944"/>
  </w:style>
  <w:style w:type="numbering" w:customStyle="1" w:styleId="NoList1111211">
    <w:name w:val="No List1111211"/>
    <w:next w:val="NoList"/>
    <w:uiPriority w:val="99"/>
    <w:semiHidden/>
    <w:unhideWhenUsed/>
    <w:rsid w:val="00752944"/>
  </w:style>
  <w:style w:type="numbering" w:customStyle="1" w:styleId="NoList211121">
    <w:name w:val="No List211121"/>
    <w:next w:val="NoList"/>
    <w:uiPriority w:val="99"/>
    <w:semiHidden/>
    <w:unhideWhenUsed/>
    <w:rsid w:val="00752944"/>
  </w:style>
  <w:style w:type="numbering" w:customStyle="1" w:styleId="NoList311121">
    <w:name w:val="No List311121"/>
    <w:next w:val="NoList"/>
    <w:uiPriority w:val="99"/>
    <w:semiHidden/>
    <w:unhideWhenUsed/>
    <w:rsid w:val="00752944"/>
  </w:style>
  <w:style w:type="numbering" w:customStyle="1" w:styleId="NoList51121">
    <w:name w:val="No List51121"/>
    <w:next w:val="NoList"/>
    <w:uiPriority w:val="99"/>
    <w:semiHidden/>
    <w:unhideWhenUsed/>
    <w:rsid w:val="00752944"/>
  </w:style>
  <w:style w:type="numbering" w:customStyle="1" w:styleId="NoList121121">
    <w:name w:val="No List121121"/>
    <w:next w:val="NoList"/>
    <w:uiPriority w:val="99"/>
    <w:semiHidden/>
    <w:unhideWhenUsed/>
    <w:rsid w:val="00752944"/>
  </w:style>
  <w:style w:type="numbering" w:customStyle="1" w:styleId="NoList1121121">
    <w:name w:val="No List1121121"/>
    <w:next w:val="NoList"/>
    <w:uiPriority w:val="99"/>
    <w:semiHidden/>
    <w:unhideWhenUsed/>
    <w:rsid w:val="00752944"/>
  </w:style>
  <w:style w:type="numbering" w:customStyle="1" w:styleId="NoList221121">
    <w:name w:val="No List221121"/>
    <w:next w:val="NoList"/>
    <w:uiPriority w:val="99"/>
    <w:semiHidden/>
    <w:unhideWhenUsed/>
    <w:rsid w:val="00752944"/>
  </w:style>
  <w:style w:type="numbering" w:customStyle="1" w:styleId="NoList321121">
    <w:name w:val="No List321121"/>
    <w:next w:val="NoList"/>
    <w:uiPriority w:val="99"/>
    <w:semiHidden/>
    <w:unhideWhenUsed/>
    <w:rsid w:val="00752944"/>
  </w:style>
  <w:style w:type="numbering" w:customStyle="1" w:styleId="NoList61121">
    <w:name w:val="No List61121"/>
    <w:next w:val="NoList"/>
    <w:uiPriority w:val="99"/>
    <w:semiHidden/>
    <w:unhideWhenUsed/>
    <w:rsid w:val="00752944"/>
  </w:style>
  <w:style w:type="numbering" w:customStyle="1" w:styleId="NoList37">
    <w:name w:val="No List37"/>
    <w:next w:val="NoList"/>
    <w:uiPriority w:val="99"/>
    <w:semiHidden/>
    <w:unhideWhenUsed/>
    <w:rsid w:val="00752944"/>
  </w:style>
  <w:style w:type="numbering" w:customStyle="1" w:styleId="NoList38">
    <w:name w:val="No List38"/>
    <w:next w:val="NoList"/>
    <w:uiPriority w:val="99"/>
    <w:semiHidden/>
    <w:unhideWhenUsed/>
    <w:rsid w:val="00752944"/>
  </w:style>
  <w:style w:type="numbering" w:customStyle="1" w:styleId="NoList39">
    <w:name w:val="No List39"/>
    <w:next w:val="NoList"/>
    <w:uiPriority w:val="99"/>
    <w:semiHidden/>
    <w:unhideWhenUsed/>
    <w:rsid w:val="00752944"/>
  </w:style>
  <w:style w:type="numbering" w:customStyle="1" w:styleId="NoList40">
    <w:name w:val="No List40"/>
    <w:next w:val="NoList"/>
    <w:uiPriority w:val="99"/>
    <w:semiHidden/>
    <w:unhideWhenUsed/>
    <w:rsid w:val="00752944"/>
  </w:style>
  <w:style w:type="table" w:customStyle="1" w:styleId="TableGrid53">
    <w:name w:val="TableGrid53"/>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752944"/>
  </w:style>
  <w:style w:type="table" w:customStyle="1" w:styleId="TableGrid63">
    <w:name w:val="TableGrid63"/>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752944"/>
  </w:style>
  <w:style w:type="table" w:customStyle="1" w:styleId="TableGrid720">
    <w:name w:val="TableGrid72"/>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752944"/>
  </w:style>
  <w:style w:type="table" w:customStyle="1" w:styleId="TableGrid820">
    <w:name w:val="TableGrid82"/>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752944"/>
  </w:style>
  <w:style w:type="table" w:customStyle="1" w:styleId="TableGrid910">
    <w:name w:val="TableGrid9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752944"/>
  </w:style>
  <w:style w:type="table" w:customStyle="1" w:styleId="TableGrid1010">
    <w:name w:val="TableGrid10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752944"/>
  </w:style>
  <w:style w:type="table" w:customStyle="1" w:styleId="TableGrid1420">
    <w:name w:val="TableGrid142"/>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75294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752944"/>
  </w:style>
  <w:style w:type="table" w:customStyle="1" w:styleId="TableGrid1610">
    <w:name w:val="TableGrid16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6">
    <w:name w:val="No List56"/>
    <w:next w:val="NoList"/>
    <w:uiPriority w:val="99"/>
    <w:semiHidden/>
    <w:unhideWhenUsed/>
    <w:rsid w:val="00752944"/>
  </w:style>
  <w:style w:type="table" w:customStyle="1" w:styleId="TableGrid1710">
    <w:name w:val="TableGrid17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752944"/>
  </w:style>
  <w:style w:type="table" w:customStyle="1" w:styleId="TableGrid1810">
    <w:name w:val="TableGrid18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752944"/>
  </w:style>
  <w:style w:type="table" w:customStyle="1" w:styleId="TableGrid1910">
    <w:name w:val="TableGrid191"/>
    <w:rsid w:val="00752944"/>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75294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752944"/>
  </w:style>
  <w:style w:type="table" w:customStyle="1" w:styleId="TableGrid2011">
    <w:name w:val="TableGrid20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752944"/>
  </w:style>
  <w:style w:type="table" w:customStyle="1" w:styleId="TableGrid2510">
    <w:name w:val="TableGrid251"/>
    <w:rsid w:val="00752944"/>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752944"/>
  </w:style>
  <w:style w:type="numbering" w:customStyle="1" w:styleId="NoList66">
    <w:name w:val="No List66"/>
    <w:next w:val="NoList"/>
    <w:uiPriority w:val="99"/>
    <w:semiHidden/>
    <w:unhideWhenUsed/>
    <w:rsid w:val="00752944"/>
  </w:style>
  <w:style w:type="table" w:customStyle="1" w:styleId="TableGrid422">
    <w:name w:val="Table Grid422"/>
    <w:basedOn w:val="TableNormal"/>
    <w:next w:val="TableGrid"/>
    <w:uiPriority w:val="39"/>
    <w:qFormat/>
    <w:rsid w:val="00752944"/>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752944"/>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752944"/>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752944"/>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752944"/>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752944"/>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752944"/>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752944"/>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752944"/>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752944"/>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752944"/>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752944"/>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752944"/>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752944"/>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752944"/>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75294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752944"/>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752944"/>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752944"/>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752944"/>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752944"/>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752944"/>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7529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752944"/>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752944"/>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752944"/>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752944"/>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752944"/>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752944"/>
  </w:style>
  <w:style w:type="table" w:customStyle="1" w:styleId="TableGrid441">
    <w:name w:val="Table Grid441"/>
    <w:basedOn w:val="TableNormal"/>
    <w:next w:val="TableGrid"/>
    <w:uiPriority w:val="39"/>
    <w:qFormat/>
    <w:rsid w:val="00752944"/>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752944"/>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752944"/>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752944"/>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752944"/>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752944"/>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752944"/>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52944"/>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752944"/>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752944"/>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752944"/>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752944"/>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752944"/>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752944"/>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752944"/>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752944"/>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752944"/>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752944"/>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752944"/>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752944"/>
    <w:pPr>
      <w:spacing w:after="0" w:line="240" w:lineRule="auto"/>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752944"/>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752944"/>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752944"/>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752944"/>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752944"/>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752944"/>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752944"/>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752944"/>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752944"/>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752944"/>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752944"/>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752944"/>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752944"/>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752944"/>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752944"/>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752944"/>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752944"/>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752944"/>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752944"/>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752944"/>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752944"/>
    <w:rPr>
      <w:rFonts w:ascii="Arial" w:eastAsia="Arial" w:hAnsi="Arial" w:cs="Arial"/>
      <w:color w:val="000000"/>
    </w:rPr>
  </w:style>
  <w:style w:type="character" w:customStyle="1" w:styleId="BodyTextIndent3Char1">
    <w:name w:val="Body Text Indent 3 Char1"/>
    <w:basedOn w:val="DefaultParagraphFont"/>
    <w:uiPriority w:val="99"/>
    <w:semiHidden/>
    <w:rsid w:val="0075294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752944"/>
    <w:rPr>
      <w:rFonts w:ascii="Segoe UI" w:eastAsia="Arial" w:hAnsi="Segoe UI" w:cs="Segoe UI"/>
      <w:color w:val="000000"/>
      <w:sz w:val="16"/>
      <w:szCs w:val="16"/>
    </w:rPr>
  </w:style>
  <w:style w:type="paragraph" w:customStyle="1" w:styleId="xl63">
    <w:name w:val="xl63"/>
    <w:basedOn w:val="Normal"/>
    <w:rsid w:val="0075294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7529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752944"/>
    <w:pPr>
      <w:spacing w:after="120" w:line="276" w:lineRule="auto"/>
      <w:ind w:left="360"/>
    </w:pPr>
    <w:rPr>
      <w:rFonts w:asciiTheme="minorHAnsi" w:eastAsia="Calibri" w:hAnsiTheme="minorHAnsi"/>
    </w:rPr>
  </w:style>
  <w:style w:type="paragraph" w:customStyle="1" w:styleId="BodyTextIndent31">
    <w:name w:val="Body Text Indent 31"/>
    <w:basedOn w:val="Normal"/>
    <w:next w:val="BodyTextIndent3"/>
    <w:uiPriority w:val="99"/>
    <w:semiHidden/>
    <w:unhideWhenUsed/>
    <w:rsid w:val="00752944"/>
    <w:pPr>
      <w:spacing w:after="120" w:line="276" w:lineRule="auto"/>
      <w:ind w:left="360"/>
    </w:pPr>
    <w:rPr>
      <w:rFonts w:asciiTheme="minorHAnsi" w:eastAsia="Calibri" w:hAnsiTheme="minorHAnsi"/>
      <w:sz w:val="16"/>
      <w:szCs w:val="16"/>
    </w:rPr>
  </w:style>
  <w:style w:type="paragraph" w:customStyle="1" w:styleId="Caption1">
    <w:name w:val="Caption1"/>
    <w:basedOn w:val="Normal"/>
    <w:next w:val="Normal"/>
    <w:uiPriority w:val="35"/>
    <w:unhideWhenUsed/>
    <w:qFormat/>
    <w:rsid w:val="00752944"/>
    <w:pPr>
      <w:spacing w:after="200" w:line="240" w:lineRule="auto"/>
      <w:ind w:left="357" w:hanging="10"/>
      <w:jc w:val="both"/>
    </w:pPr>
    <w:rPr>
      <w:rFonts w:eastAsia="Arial" w:cs="Arial"/>
      <w:i/>
      <w:iCs/>
      <w:color w:val="44546A"/>
      <w:sz w:val="18"/>
      <w:szCs w:val="18"/>
    </w:rPr>
  </w:style>
  <w:style w:type="paragraph" w:customStyle="1" w:styleId="DocumentMap1">
    <w:name w:val="Document Map1"/>
    <w:basedOn w:val="Normal"/>
    <w:next w:val="DocumentMap"/>
    <w:uiPriority w:val="99"/>
    <w:semiHidden/>
    <w:unhideWhenUsed/>
    <w:rsid w:val="00752944"/>
    <w:pPr>
      <w:spacing w:after="0" w:line="240" w:lineRule="auto"/>
    </w:pPr>
    <w:rPr>
      <w:rFonts w:ascii="Tahoma" w:hAnsi="Tahoma" w:cs="Tahoma"/>
      <w:sz w:val="16"/>
      <w:szCs w:val="16"/>
    </w:rPr>
  </w:style>
  <w:style w:type="paragraph" w:customStyle="1" w:styleId="ListBullet31">
    <w:name w:val="List Bullet 31"/>
    <w:basedOn w:val="Normal"/>
    <w:next w:val="ListBullet3"/>
    <w:uiPriority w:val="99"/>
    <w:semiHidden/>
    <w:unhideWhenUsed/>
    <w:rsid w:val="00752944"/>
    <w:pPr>
      <w:tabs>
        <w:tab w:val="left" w:pos="544"/>
      </w:tabs>
      <w:spacing w:after="0" w:line="240" w:lineRule="auto"/>
      <w:ind w:left="544" w:hanging="360"/>
      <w:contextualSpacing/>
    </w:pPr>
    <w:rPr>
      <w:rFonts w:asciiTheme="minorHAnsi" w:eastAsia="SimSun" w:hAnsiTheme="minorHAnsi"/>
      <w:sz w:val="24"/>
      <w:szCs w:val="24"/>
    </w:rPr>
  </w:style>
  <w:style w:type="paragraph" w:customStyle="1" w:styleId="TOC41">
    <w:name w:val="TOC 41"/>
    <w:basedOn w:val="Normal"/>
    <w:next w:val="Normal"/>
    <w:uiPriority w:val="39"/>
    <w:unhideWhenUsed/>
    <w:rsid w:val="00752944"/>
    <w:pPr>
      <w:spacing w:after="0" w:line="243" w:lineRule="auto"/>
      <w:ind w:left="660" w:hanging="10"/>
    </w:pPr>
    <w:rPr>
      <w:rFonts w:asciiTheme="minorHAnsi" w:eastAsia="Arial" w:hAnsiTheme="minorHAnsi" w:cs="Calibri"/>
      <w:color w:val="000000"/>
      <w:sz w:val="20"/>
      <w:szCs w:val="24"/>
    </w:rPr>
  </w:style>
  <w:style w:type="paragraph" w:customStyle="1" w:styleId="TOC51">
    <w:name w:val="TOC 51"/>
    <w:basedOn w:val="Normal"/>
    <w:next w:val="Normal"/>
    <w:uiPriority w:val="39"/>
    <w:unhideWhenUsed/>
    <w:rsid w:val="00752944"/>
    <w:pPr>
      <w:spacing w:after="0" w:line="243" w:lineRule="auto"/>
      <w:ind w:left="880" w:hanging="10"/>
    </w:pPr>
    <w:rPr>
      <w:rFonts w:asciiTheme="minorHAnsi" w:eastAsia="Arial" w:hAnsiTheme="minorHAnsi" w:cs="Calibri"/>
      <w:color w:val="000000"/>
      <w:sz w:val="20"/>
      <w:szCs w:val="24"/>
    </w:rPr>
  </w:style>
  <w:style w:type="paragraph" w:customStyle="1" w:styleId="TOC61">
    <w:name w:val="TOC 61"/>
    <w:basedOn w:val="Normal"/>
    <w:next w:val="Normal"/>
    <w:uiPriority w:val="39"/>
    <w:unhideWhenUsed/>
    <w:rsid w:val="00752944"/>
    <w:pPr>
      <w:spacing w:after="0" w:line="243" w:lineRule="auto"/>
      <w:ind w:left="1100" w:hanging="10"/>
    </w:pPr>
    <w:rPr>
      <w:rFonts w:asciiTheme="minorHAnsi" w:eastAsia="Arial" w:hAnsiTheme="minorHAnsi" w:cs="Calibri"/>
      <w:color w:val="000000"/>
      <w:sz w:val="20"/>
      <w:szCs w:val="24"/>
    </w:rPr>
  </w:style>
  <w:style w:type="paragraph" w:customStyle="1" w:styleId="TOC71">
    <w:name w:val="TOC 71"/>
    <w:basedOn w:val="Normal"/>
    <w:next w:val="Normal"/>
    <w:uiPriority w:val="39"/>
    <w:unhideWhenUsed/>
    <w:rsid w:val="00752944"/>
    <w:pPr>
      <w:spacing w:after="0" w:line="243" w:lineRule="auto"/>
      <w:ind w:left="1320" w:hanging="10"/>
    </w:pPr>
    <w:rPr>
      <w:rFonts w:asciiTheme="minorHAnsi" w:eastAsia="Arial" w:hAnsiTheme="minorHAnsi" w:cs="Calibri"/>
      <w:color w:val="000000"/>
      <w:sz w:val="20"/>
      <w:szCs w:val="24"/>
    </w:rPr>
  </w:style>
  <w:style w:type="paragraph" w:customStyle="1" w:styleId="TOC81">
    <w:name w:val="TOC 81"/>
    <w:basedOn w:val="Normal"/>
    <w:next w:val="Normal"/>
    <w:uiPriority w:val="39"/>
    <w:unhideWhenUsed/>
    <w:rsid w:val="00752944"/>
    <w:pPr>
      <w:spacing w:after="0" w:line="243" w:lineRule="auto"/>
      <w:ind w:left="1540" w:hanging="10"/>
    </w:pPr>
    <w:rPr>
      <w:rFonts w:asciiTheme="minorHAnsi" w:eastAsia="Arial" w:hAnsiTheme="minorHAnsi" w:cs="Calibri"/>
      <w:color w:val="000000"/>
      <w:sz w:val="20"/>
      <w:szCs w:val="24"/>
    </w:rPr>
  </w:style>
  <w:style w:type="paragraph" w:customStyle="1" w:styleId="TOC91">
    <w:name w:val="TOC 91"/>
    <w:basedOn w:val="Normal"/>
    <w:next w:val="Normal"/>
    <w:uiPriority w:val="39"/>
    <w:unhideWhenUsed/>
    <w:rsid w:val="00752944"/>
    <w:pPr>
      <w:spacing w:after="0" w:line="243" w:lineRule="auto"/>
      <w:ind w:left="1760" w:hanging="10"/>
    </w:pPr>
    <w:rPr>
      <w:rFonts w:asciiTheme="minorHAnsi" w:eastAsia="Arial" w:hAnsiTheme="minorHAnsi" w:cs="Calibri"/>
      <w:color w:val="000000"/>
      <w:sz w:val="20"/>
      <w:szCs w:val="24"/>
    </w:rPr>
  </w:style>
  <w:style w:type="character" w:customStyle="1" w:styleId="FollowedHyperlink1">
    <w:name w:val="FollowedHyperlink1"/>
    <w:basedOn w:val="DefaultParagraphFont"/>
    <w:uiPriority w:val="99"/>
    <w:semiHidden/>
    <w:unhideWhenUsed/>
    <w:rsid w:val="00752944"/>
    <w:rPr>
      <w:color w:val="954F72"/>
      <w:u w:val="single"/>
    </w:rPr>
  </w:style>
  <w:style w:type="numbering" w:customStyle="1" w:styleId="NoList111111111">
    <w:name w:val="No List111111111"/>
    <w:next w:val="NoList"/>
    <w:uiPriority w:val="99"/>
    <w:semiHidden/>
    <w:unhideWhenUsed/>
    <w:rsid w:val="00752944"/>
  </w:style>
  <w:style w:type="character" w:customStyle="1" w:styleId="BodyTextIndentChar2">
    <w:name w:val="Body Text Indent Char2"/>
    <w:basedOn w:val="DefaultParagraphFont"/>
    <w:uiPriority w:val="99"/>
    <w:semiHidden/>
    <w:rsid w:val="00752944"/>
  </w:style>
  <w:style w:type="character" w:customStyle="1" w:styleId="BodyTextIndent3Char2">
    <w:name w:val="Body Text Indent 3 Char2"/>
    <w:basedOn w:val="DefaultParagraphFont"/>
    <w:uiPriority w:val="99"/>
    <w:semiHidden/>
    <w:rsid w:val="00752944"/>
    <w:rPr>
      <w:sz w:val="16"/>
      <w:szCs w:val="16"/>
    </w:rPr>
  </w:style>
  <w:style w:type="character" w:customStyle="1" w:styleId="DocumentMapChar2">
    <w:name w:val="Document Map Char2"/>
    <w:basedOn w:val="DefaultParagraphFont"/>
    <w:uiPriority w:val="99"/>
    <w:semiHidden/>
    <w:rsid w:val="00752944"/>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17">
      <w:bodyDiv w:val="1"/>
      <w:marLeft w:val="0"/>
      <w:marRight w:val="0"/>
      <w:marTop w:val="0"/>
      <w:marBottom w:val="0"/>
      <w:divBdr>
        <w:top w:val="none" w:sz="0" w:space="0" w:color="auto"/>
        <w:left w:val="none" w:sz="0" w:space="0" w:color="auto"/>
        <w:bottom w:val="none" w:sz="0" w:space="0" w:color="auto"/>
        <w:right w:val="none" w:sz="0" w:space="0" w:color="auto"/>
      </w:divBdr>
    </w:div>
    <w:div w:id="19093957">
      <w:bodyDiv w:val="1"/>
      <w:marLeft w:val="0"/>
      <w:marRight w:val="0"/>
      <w:marTop w:val="0"/>
      <w:marBottom w:val="0"/>
      <w:divBdr>
        <w:top w:val="none" w:sz="0" w:space="0" w:color="auto"/>
        <w:left w:val="none" w:sz="0" w:space="0" w:color="auto"/>
        <w:bottom w:val="none" w:sz="0" w:space="0" w:color="auto"/>
        <w:right w:val="none" w:sz="0" w:space="0" w:color="auto"/>
      </w:divBdr>
    </w:div>
    <w:div w:id="28802840">
      <w:bodyDiv w:val="1"/>
      <w:marLeft w:val="0"/>
      <w:marRight w:val="0"/>
      <w:marTop w:val="0"/>
      <w:marBottom w:val="0"/>
      <w:divBdr>
        <w:top w:val="none" w:sz="0" w:space="0" w:color="auto"/>
        <w:left w:val="none" w:sz="0" w:space="0" w:color="auto"/>
        <w:bottom w:val="none" w:sz="0" w:space="0" w:color="auto"/>
        <w:right w:val="none" w:sz="0" w:space="0" w:color="auto"/>
      </w:divBdr>
    </w:div>
    <w:div w:id="45956067">
      <w:bodyDiv w:val="1"/>
      <w:marLeft w:val="0"/>
      <w:marRight w:val="0"/>
      <w:marTop w:val="0"/>
      <w:marBottom w:val="0"/>
      <w:divBdr>
        <w:top w:val="none" w:sz="0" w:space="0" w:color="auto"/>
        <w:left w:val="none" w:sz="0" w:space="0" w:color="auto"/>
        <w:bottom w:val="none" w:sz="0" w:space="0" w:color="auto"/>
        <w:right w:val="none" w:sz="0" w:space="0" w:color="auto"/>
      </w:divBdr>
    </w:div>
    <w:div w:id="61293664">
      <w:bodyDiv w:val="1"/>
      <w:marLeft w:val="0"/>
      <w:marRight w:val="0"/>
      <w:marTop w:val="0"/>
      <w:marBottom w:val="0"/>
      <w:divBdr>
        <w:top w:val="none" w:sz="0" w:space="0" w:color="auto"/>
        <w:left w:val="none" w:sz="0" w:space="0" w:color="auto"/>
        <w:bottom w:val="none" w:sz="0" w:space="0" w:color="auto"/>
        <w:right w:val="none" w:sz="0" w:space="0" w:color="auto"/>
      </w:divBdr>
    </w:div>
    <w:div w:id="65493755">
      <w:bodyDiv w:val="1"/>
      <w:marLeft w:val="0"/>
      <w:marRight w:val="0"/>
      <w:marTop w:val="0"/>
      <w:marBottom w:val="0"/>
      <w:divBdr>
        <w:top w:val="none" w:sz="0" w:space="0" w:color="auto"/>
        <w:left w:val="none" w:sz="0" w:space="0" w:color="auto"/>
        <w:bottom w:val="none" w:sz="0" w:space="0" w:color="auto"/>
        <w:right w:val="none" w:sz="0" w:space="0" w:color="auto"/>
      </w:divBdr>
    </w:div>
    <w:div w:id="82841800">
      <w:bodyDiv w:val="1"/>
      <w:marLeft w:val="0"/>
      <w:marRight w:val="0"/>
      <w:marTop w:val="0"/>
      <w:marBottom w:val="0"/>
      <w:divBdr>
        <w:top w:val="none" w:sz="0" w:space="0" w:color="auto"/>
        <w:left w:val="none" w:sz="0" w:space="0" w:color="auto"/>
        <w:bottom w:val="none" w:sz="0" w:space="0" w:color="auto"/>
        <w:right w:val="none" w:sz="0" w:space="0" w:color="auto"/>
      </w:divBdr>
    </w:div>
    <w:div w:id="84882443">
      <w:bodyDiv w:val="1"/>
      <w:marLeft w:val="0"/>
      <w:marRight w:val="0"/>
      <w:marTop w:val="0"/>
      <w:marBottom w:val="0"/>
      <w:divBdr>
        <w:top w:val="none" w:sz="0" w:space="0" w:color="auto"/>
        <w:left w:val="none" w:sz="0" w:space="0" w:color="auto"/>
        <w:bottom w:val="none" w:sz="0" w:space="0" w:color="auto"/>
        <w:right w:val="none" w:sz="0" w:space="0" w:color="auto"/>
      </w:divBdr>
    </w:div>
    <w:div w:id="94248394">
      <w:bodyDiv w:val="1"/>
      <w:marLeft w:val="0"/>
      <w:marRight w:val="0"/>
      <w:marTop w:val="0"/>
      <w:marBottom w:val="0"/>
      <w:divBdr>
        <w:top w:val="none" w:sz="0" w:space="0" w:color="auto"/>
        <w:left w:val="none" w:sz="0" w:space="0" w:color="auto"/>
        <w:bottom w:val="none" w:sz="0" w:space="0" w:color="auto"/>
        <w:right w:val="none" w:sz="0" w:space="0" w:color="auto"/>
      </w:divBdr>
    </w:div>
    <w:div w:id="106507200">
      <w:bodyDiv w:val="1"/>
      <w:marLeft w:val="0"/>
      <w:marRight w:val="0"/>
      <w:marTop w:val="0"/>
      <w:marBottom w:val="0"/>
      <w:divBdr>
        <w:top w:val="none" w:sz="0" w:space="0" w:color="auto"/>
        <w:left w:val="none" w:sz="0" w:space="0" w:color="auto"/>
        <w:bottom w:val="none" w:sz="0" w:space="0" w:color="auto"/>
        <w:right w:val="none" w:sz="0" w:space="0" w:color="auto"/>
      </w:divBdr>
    </w:div>
    <w:div w:id="135074251">
      <w:bodyDiv w:val="1"/>
      <w:marLeft w:val="0"/>
      <w:marRight w:val="0"/>
      <w:marTop w:val="0"/>
      <w:marBottom w:val="0"/>
      <w:divBdr>
        <w:top w:val="none" w:sz="0" w:space="0" w:color="auto"/>
        <w:left w:val="none" w:sz="0" w:space="0" w:color="auto"/>
        <w:bottom w:val="none" w:sz="0" w:space="0" w:color="auto"/>
        <w:right w:val="none" w:sz="0" w:space="0" w:color="auto"/>
      </w:divBdr>
    </w:div>
    <w:div w:id="137457802">
      <w:bodyDiv w:val="1"/>
      <w:marLeft w:val="0"/>
      <w:marRight w:val="0"/>
      <w:marTop w:val="0"/>
      <w:marBottom w:val="0"/>
      <w:divBdr>
        <w:top w:val="none" w:sz="0" w:space="0" w:color="auto"/>
        <w:left w:val="none" w:sz="0" w:space="0" w:color="auto"/>
        <w:bottom w:val="none" w:sz="0" w:space="0" w:color="auto"/>
        <w:right w:val="none" w:sz="0" w:space="0" w:color="auto"/>
      </w:divBdr>
    </w:div>
    <w:div w:id="137497294">
      <w:bodyDiv w:val="1"/>
      <w:marLeft w:val="0"/>
      <w:marRight w:val="0"/>
      <w:marTop w:val="0"/>
      <w:marBottom w:val="0"/>
      <w:divBdr>
        <w:top w:val="none" w:sz="0" w:space="0" w:color="auto"/>
        <w:left w:val="none" w:sz="0" w:space="0" w:color="auto"/>
        <w:bottom w:val="none" w:sz="0" w:space="0" w:color="auto"/>
        <w:right w:val="none" w:sz="0" w:space="0" w:color="auto"/>
      </w:divBdr>
    </w:div>
    <w:div w:id="145636578">
      <w:bodyDiv w:val="1"/>
      <w:marLeft w:val="0"/>
      <w:marRight w:val="0"/>
      <w:marTop w:val="0"/>
      <w:marBottom w:val="0"/>
      <w:divBdr>
        <w:top w:val="none" w:sz="0" w:space="0" w:color="auto"/>
        <w:left w:val="none" w:sz="0" w:space="0" w:color="auto"/>
        <w:bottom w:val="none" w:sz="0" w:space="0" w:color="auto"/>
        <w:right w:val="none" w:sz="0" w:space="0" w:color="auto"/>
      </w:divBdr>
    </w:div>
    <w:div w:id="148447252">
      <w:bodyDiv w:val="1"/>
      <w:marLeft w:val="0"/>
      <w:marRight w:val="0"/>
      <w:marTop w:val="0"/>
      <w:marBottom w:val="0"/>
      <w:divBdr>
        <w:top w:val="none" w:sz="0" w:space="0" w:color="auto"/>
        <w:left w:val="none" w:sz="0" w:space="0" w:color="auto"/>
        <w:bottom w:val="none" w:sz="0" w:space="0" w:color="auto"/>
        <w:right w:val="none" w:sz="0" w:space="0" w:color="auto"/>
      </w:divBdr>
    </w:div>
    <w:div w:id="151723318">
      <w:bodyDiv w:val="1"/>
      <w:marLeft w:val="0"/>
      <w:marRight w:val="0"/>
      <w:marTop w:val="0"/>
      <w:marBottom w:val="0"/>
      <w:divBdr>
        <w:top w:val="none" w:sz="0" w:space="0" w:color="auto"/>
        <w:left w:val="none" w:sz="0" w:space="0" w:color="auto"/>
        <w:bottom w:val="none" w:sz="0" w:space="0" w:color="auto"/>
        <w:right w:val="none" w:sz="0" w:space="0" w:color="auto"/>
      </w:divBdr>
    </w:div>
    <w:div w:id="169033400">
      <w:bodyDiv w:val="1"/>
      <w:marLeft w:val="0"/>
      <w:marRight w:val="0"/>
      <w:marTop w:val="0"/>
      <w:marBottom w:val="0"/>
      <w:divBdr>
        <w:top w:val="none" w:sz="0" w:space="0" w:color="auto"/>
        <w:left w:val="none" w:sz="0" w:space="0" w:color="auto"/>
        <w:bottom w:val="none" w:sz="0" w:space="0" w:color="auto"/>
        <w:right w:val="none" w:sz="0" w:space="0" w:color="auto"/>
      </w:divBdr>
    </w:div>
    <w:div w:id="186454624">
      <w:bodyDiv w:val="1"/>
      <w:marLeft w:val="0"/>
      <w:marRight w:val="0"/>
      <w:marTop w:val="0"/>
      <w:marBottom w:val="0"/>
      <w:divBdr>
        <w:top w:val="none" w:sz="0" w:space="0" w:color="auto"/>
        <w:left w:val="none" w:sz="0" w:space="0" w:color="auto"/>
        <w:bottom w:val="none" w:sz="0" w:space="0" w:color="auto"/>
        <w:right w:val="none" w:sz="0" w:space="0" w:color="auto"/>
      </w:divBdr>
    </w:div>
    <w:div w:id="198595867">
      <w:bodyDiv w:val="1"/>
      <w:marLeft w:val="0"/>
      <w:marRight w:val="0"/>
      <w:marTop w:val="0"/>
      <w:marBottom w:val="0"/>
      <w:divBdr>
        <w:top w:val="none" w:sz="0" w:space="0" w:color="auto"/>
        <w:left w:val="none" w:sz="0" w:space="0" w:color="auto"/>
        <w:bottom w:val="none" w:sz="0" w:space="0" w:color="auto"/>
        <w:right w:val="none" w:sz="0" w:space="0" w:color="auto"/>
      </w:divBdr>
    </w:div>
    <w:div w:id="203760840">
      <w:bodyDiv w:val="1"/>
      <w:marLeft w:val="0"/>
      <w:marRight w:val="0"/>
      <w:marTop w:val="0"/>
      <w:marBottom w:val="0"/>
      <w:divBdr>
        <w:top w:val="none" w:sz="0" w:space="0" w:color="auto"/>
        <w:left w:val="none" w:sz="0" w:space="0" w:color="auto"/>
        <w:bottom w:val="none" w:sz="0" w:space="0" w:color="auto"/>
        <w:right w:val="none" w:sz="0" w:space="0" w:color="auto"/>
      </w:divBdr>
    </w:div>
    <w:div w:id="209656901">
      <w:bodyDiv w:val="1"/>
      <w:marLeft w:val="0"/>
      <w:marRight w:val="0"/>
      <w:marTop w:val="0"/>
      <w:marBottom w:val="0"/>
      <w:divBdr>
        <w:top w:val="none" w:sz="0" w:space="0" w:color="auto"/>
        <w:left w:val="none" w:sz="0" w:space="0" w:color="auto"/>
        <w:bottom w:val="none" w:sz="0" w:space="0" w:color="auto"/>
        <w:right w:val="none" w:sz="0" w:space="0" w:color="auto"/>
      </w:divBdr>
    </w:div>
    <w:div w:id="222788588">
      <w:bodyDiv w:val="1"/>
      <w:marLeft w:val="0"/>
      <w:marRight w:val="0"/>
      <w:marTop w:val="0"/>
      <w:marBottom w:val="0"/>
      <w:divBdr>
        <w:top w:val="none" w:sz="0" w:space="0" w:color="auto"/>
        <w:left w:val="none" w:sz="0" w:space="0" w:color="auto"/>
        <w:bottom w:val="none" w:sz="0" w:space="0" w:color="auto"/>
        <w:right w:val="none" w:sz="0" w:space="0" w:color="auto"/>
      </w:divBdr>
    </w:div>
    <w:div w:id="252321798">
      <w:bodyDiv w:val="1"/>
      <w:marLeft w:val="0"/>
      <w:marRight w:val="0"/>
      <w:marTop w:val="0"/>
      <w:marBottom w:val="0"/>
      <w:divBdr>
        <w:top w:val="none" w:sz="0" w:space="0" w:color="auto"/>
        <w:left w:val="none" w:sz="0" w:space="0" w:color="auto"/>
        <w:bottom w:val="none" w:sz="0" w:space="0" w:color="auto"/>
        <w:right w:val="none" w:sz="0" w:space="0" w:color="auto"/>
      </w:divBdr>
    </w:div>
    <w:div w:id="260725936">
      <w:bodyDiv w:val="1"/>
      <w:marLeft w:val="0"/>
      <w:marRight w:val="0"/>
      <w:marTop w:val="0"/>
      <w:marBottom w:val="0"/>
      <w:divBdr>
        <w:top w:val="none" w:sz="0" w:space="0" w:color="auto"/>
        <w:left w:val="none" w:sz="0" w:space="0" w:color="auto"/>
        <w:bottom w:val="none" w:sz="0" w:space="0" w:color="auto"/>
        <w:right w:val="none" w:sz="0" w:space="0" w:color="auto"/>
      </w:divBdr>
    </w:div>
    <w:div w:id="260797782">
      <w:bodyDiv w:val="1"/>
      <w:marLeft w:val="0"/>
      <w:marRight w:val="0"/>
      <w:marTop w:val="0"/>
      <w:marBottom w:val="0"/>
      <w:divBdr>
        <w:top w:val="none" w:sz="0" w:space="0" w:color="auto"/>
        <w:left w:val="none" w:sz="0" w:space="0" w:color="auto"/>
        <w:bottom w:val="none" w:sz="0" w:space="0" w:color="auto"/>
        <w:right w:val="none" w:sz="0" w:space="0" w:color="auto"/>
      </w:divBdr>
    </w:div>
    <w:div w:id="273054435">
      <w:bodyDiv w:val="1"/>
      <w:marLeft w:val="0"/>
      <w:marRight w:val="0"/>
      <w:marTop w:val="0"/>
      <w:marBottom w:val="0"/>
      <w:divBdr>
        <w:top w:val="none" w:sz="0" w:space="0" w:color="auto"/>
        <w:left w:val="none" w:sz="0" w:space="0" w:color="auto"/>
        <w:bottom w:val="none" w:sz="0" w:space="0" w:color="auto"/>
        <w:right w:val="none" w:sz="0" w:space="0" w:color="auto"/>
      </w:divBdr>
    </w:div>
    <w:div w:id="274295929">
      <w:bodyDiv w:val="1"/>
      <w:marLeft w:val="0"/>
      <w:marRight w:val="0"/>
      <w:marTop w:val="0"/>
      <w:marBottom w:val="0"/>
      <w:divBdr>
        <w:top w:val="none" w:sz="0" w:space="0" w:color="auto"/>
        <w:left w:val="none" w:sz="0" w:space="0" w:color="auto"/>
        <w:bottom w:val="none" w:sz="0" w:space="0" w:color="auto"/>
        <w:right w:val="none" w:sz="0" w:space="0" w:color="auto"/>
      </w:divBdr>
    </w:div>
    <w:div w:id="285619863">
      <w:bodyDiv w:val="1"/>
      <w:marLeft w:val="0"/>
      <w:marRight w:val="0"/>
      <w:marTop w:val="0"/>
      <w:marBottom w:val="0"/>
      <w:divBdr>
        <w:top w:val="none" w:sz="0" w:space="0" w:color="auto"/>
        <w:left w:val="none" w:sz="0" w:space="0" w:color="auto"/>
        <w:bottom w:val="none" w:sz="0" w:space="0" w:color="auto"/>
        <w:right w:val="none" w:sz="0" w:space="0" w:color="auto"/>
      </w:divBdr>
    </w:div>
    <w:div w:id="312763530">
      <w:bodyDiv w:val="1"/>
      <w:marLeft w:val="0"/>
      <w:marRight w:val="0"/>
      <w:marTop w:val="0"/>
      <w:marBottom w:val="0"/>
      <w:divBdr>
        <w:top w:val="none" w:sz="0" w:space="0" w:color="auto"/>
        <w:left w:val="none" w:sz="0" w:space="0" w:color="auto"/>
        <w:bottom w:val="none" w:sz="0" w:space="0" w:color="auto"/>
        <w:right w:val="none" w:sz="0" w:space="0" w:color="auto"/>
      </w:divBdr>
    </w:div>
    <w:div w:id="314729300">
      <w:bodyDiv w:val="1"/>
      <w:marLeft w:val="0"/>
      <w:marRight w:val="0"/>
      <w:marTop w:val="0"/>
      <w:marBottom w:val="0"/>
      <w:divBdr>
        <w:top w:val="none" w:sz="0" w:space="0" w:color="auto"/>
        <w:left w:val="none" w:sz="0" w:space="0" w:color="auto"/>
        <w:bottom w:val="none" w:sz="0" w:space="0" w:color="auto"/>
        <w:right w:val="none" w:sz="0" w:space="0" w:color="auto"/>
      </w:divBdr>
    </w:div>
    <w:div w:id="336926848">
      <w:bodyDiv w:val="1"/>
      <w:marLeft w:val="0"/>
      <w:marRight w:val="0"/>
      <w:marTop w:val="0"/>
      <w:marBottom w:val="0"/>
      <w:divBdr>
        <w:top w:val="none" w:sz="0" w:space="0" w:color="auto"/>
        <w:left w:val="none" w:sz="0" w:space="0" w:color="auto"/>
        <w:bottom w:val="none" w:sz="0" w:space="0" w:color="auto"/>
        <w:right w:val="none" w:sz="0" w:space="0" w:color="auto"/>
      </w:divBdr>
    </w:div>
    <w:div w:id="338119204">
      <w:bodyDiv w:val="1"/>
      <w:marLeft w:val="0"/>
      <w:marRight w:val="0"/>
      <w:marTop w:val="0"/>
      <w:marBottom w:val="0"/>
      <w:divBdr>
        <w:top w:val="none" w:sz="0" w:space="0" w:color="auto"/>
        <w:left w:val="none" w:sz="0" w:space="0" w:color="auto"/>
        <w:bottom w:val="none" w:sz="0" w:space="0" w:color="auto"/>
        <w:right w:val="none" w:sz="0" w:space="0" w:color="auto"/>
      </w:divBdr>
    </w:div>
    <w:div w:id="357049630">
      <w:bodyDiv w:val="1"/>
      <w:marLeft w:val="0"/>
      <w:marRight w:val="0"/>
      <w:marTop w:val="0"/>
      <w:marBottom w:val="0"/>
      <w:divBdr>
        <w:top w:val="none" w:sz="0" w:space="0" w:color="auto"/>
        <w:left w:val="none" w:sz="0" w:space="0" w:color="auto"/>
        <w:bottom w:val="none" w:sz="0" w:space="0" w:color="auto"/>
        <w:right w:val="none" w:sz="0" w:space="0" w:color="auto"/>
      </w:divBdr>
    </w:div>
    <w:div w:id="367920768">
      <w:bodyDiv w:val="1"/>
      <w:marLeft w:val="0"/>
      <w:marRight w:val="0"/>
      <w:marTop w:val="0"/>
      <w:marBottom w:val="0"/>
      <w:divBdr>
        <w:top w:val="none" w:sz="0" w:space="0" w:color="auto"/>
        <w:left w:val="none" w:sz="0" w:space="0" w:color="auto"/>
        <w:bottom w:val="none" w:sz="0" w:space="0" w:color="auto"/>
        <w:right w:val="none" w:sz="0" w:space="0" w:color="auto"/>
      </w:divBdr>
    </w:div>
    <w:div w:id="388382548">
      <w:bodyDiv w:val="1"/>
      <w:marLeft w:val="0"/>
      <w:marRight w:val="0"/>
      <w:marTop w:val="0"/>
      <w:marBottom w:val="0"/>
      <w:divBdr>
        <w:top w:val="none" w:sz="0" w:space="0" w:color="auto"/>
        <w:left w:val="none" w:sz="0" w:space="0" w:color="auto"/>
        <w:bottom w:val="none" w:sz="0" w:space="0" w:color="auto"/>
        <w:right w:val="none" w:sz="0" w:space="0" w:color="auto"/>
      </w:divBdr>
    </w:div>
    <w:div w:id="392890428">
      <w:bodyDiv w:val="1"/>
      <w:marLeft w:val="0"/>
      <w:marRight w:val="0"/>
      <w:marTop w:val="0"/>
      <w:marBottom w:val="0"/>
      <w:divBdr>
        <w:top w:val="none" w:sz="0" w:space="0" w:color="auto"/>
        <w:left w:val="none" w:sz="0" w:space="0" w:color="auto"/>
        <w:bottom w:val="none" w:sz="0" w:space="0" w:color="auto"/>
        <w:right w:val="none" w:sz="0" w:space="0" w:color="auto"/>
      </w:divBdr>
    </w:div>
    <w:div w:id="400251792">
      <w:bodyDiv w:val="1"/>
      <w:marLeft w:val="0"/>
      <w:marRight w:val="0"/>
      <w:marTop w:val="0"/>
      <w:marBottom w:val="0"/>
      <w:divBdr>
        <w:top w:val="none" w:sz="0" w:space="0" w:color="auto"/>
        <w:left w:val="none" w:sz="0" w:space="0" w:color="auto"/>
        <w:bottom w:val="none" w:sz="0" w:space="0" w:color="auto"/>
        <w:right w:val="none" w:sz="0" w:space="0" w:color="auto"/>
      </w:divBdr>
    </w:div>
    <w:div w:id="403920229">
      <w:bodyDiv w:val="1"/>
      <w:marLeft w:val="0"/>
      <w:marRight w:val="0"/>
      <w:marTop w:val="0"/>
      <w:marBottom w:val="0"/>
      <w:divBdr>
        <w:top w:val="none" w:sz="0" w:space="0" w:color="auto"/>
        <w:left w:val="none" w:sz="0" w:space="0" w:color="auto"/>
        <w:bottom w:val="none" w:sz="0" w:space="0" w:color="auto"/>
        <w:right w:val="none" w:sz="0" w:space="0" w:color="auto"/>
      </w:divBdr>
    </w:div>
    <w:div w:id="404226525">
      <w:bodyDiv w:val="1"/>
      <w:marLeft w:val="0"/>
      <w:marRight w:val="0"/>
      <w:marTop w:val="0"/>
      <w:marBottom w:val="0"/>
      <w:divBdr>
        <w:top w:val="none" w:sz="0" w:space="0" w:color="auto"/>
        <w:left w:val="none" w:sz="0" w:space="0" w:color="auto"/>
        <w:bottom w:val="none" w:sz="0" w:space="0" w:color="auto"/>
        <w:right w:val="none" w:sz="0" w:space="0" w:color="auto"/>
      </w:divBdr>
    </w:div>
    <w:div w:id="408768595">
      <w:bodyDiv w:val="1"/>
      <w:marLeft w:val="0"/>
      <w:marRight w:val="0"/>
      <w:marTop w:val="0"/>
      <w:marBottom w:val="0"/>
      <w:divBdr>
        <w:top w:val="none" w:sz="0" w:space="0" w:color="auto"/>
        <w:left w:val="none" w:sz="0" w:space="0" w:color="auto"/>
        <w:bottom w:val="none" w:sz="0" w:space="0" w:color="auto"/>
        <w:right w:val="none" w:sz="0" w:space="0" w:color="auto"/>
      </w:divBdr>
    </w:div>
    <w:div w:id="421413141">
      <w:bodyDiv w:val="1"/>
      <w:marLeft w:val="0"/>
      <w:marRight w:val="0"/>
      <w:marTop w:val="0"/>
      <w:marBottom w:val="0"/>
      <w:divBdr>
        <w:top w:val="none" w:sz="0" w:space="0" w:color="auto"/>
        <w:left w:val="none" w:sz="0" w:space="0" w:color="auto"/>
        <w:bottom w:val="none" w:sz="0" w:space="0" w:color="auto"/>
        <w:right w:val="none" w:sz="0" w:space="0" w:color="auto"/>
      </w:divBdr>
    </w:div>
    <w:div w:id="421686626">
      <w:bodyDiv w:val="1"/>
      <w:marLeft w:val="0"/>
      <w:marRight w:val="0"/>
      <w:marTop w:val="0"/>
      <w:marBottom w:val="0"/>
      <w:divBdr>
        <w:top w:val="none" w:sz="0" w:space="0" w:color="auto"/>
        <w:left w:val="none" w:sz="0" w:space="0" w:color="auto"/>
        <w:bottom w:val="none" w:sz="0" w:space="0" w:color="auto"/>
        <w:right w:val="none" w:sz="0" w:space="0" w:color="auto"/>
      </w:divBdr>
    </w:div>
    <w:div w:id="423231649">
      <w:bodyDiv w:val="1"/>
      <w:marLeft w:val="0"/>
      <w:marRight w:val="0"/>
      <w:marTop w:val="0"/>
      <w:marBottom w:val="0"/>
      <w:divBdr>
        <w:top w:val="none" w:sz="0" w:space="0" w:color="auto"/>
        <w:left w:val="none" w:sz="0" w:space="0" w:color="auto"/>
        <w:bottom w:val="none" w:sz="0" w:space="0" w:color="auto"/>
        <w:right w:val="none" w:sz="0" w:space="0" w:color="auto"/>
      </w:divBdr>
    </w:div>
    <w:div w:id="424960119">
      <w:bodyDiv w:val="1"/>
      <w:marLeft w:val="0"/>
      <w:marRight w:val="0"/>
      <w:marTop w:val="0"/>
      <w:marBottom w:val="0"/>
      <w:divBdr>
        <w:top w:val="none" w:sz="0" w:space="0" w:color="auto"/>
        <w:left w:val="none" w:sz="0" w:space="0" w:color="auto"/>
        <w:bottom w:val="none" w:sz="0" w:space="0" w:color="auto"/>
        <w:right w:val="none" w:sz="0" w:space="0" w:color="auto"/>
      </w:divBdr>
    </w:div>
    <w:div w:id="429932744">
      <w:bodyDiv w:val="1"/>
      <w:marLeft w:val="0"/>
      <w:marRight w:val="0"/>
      <w:marTop w:val="0"/>
      <w:marBottom w:val="0"/>
      <w:divBdr>
        <w:top w:val="none" w:sz="0" w:space="0" w:color="auto"/>
        <w:left w:val="none" w:sz="0" w:space="0" w:color="auto"/>
        <w:bottom w:val="none" w:sz="0" w:space="0" w:color="auto"/>
        <w:right w:val="none" w:sz="0" w:space="0" w:color="auto"/>
      </w:divBdr>
    </w:div>
    <w:div w:id="433860757">
      <w:bodyDiv w:val="1"/>
      <w:marLeft w:val="0"/>
      <w:marRight w:val="0"/>
      <w:marTop w:val="0"/>
      <w:marBottom w:val="0"/>
      <w:divBdr>
        <w:top w:val="none" w:sz="0" w:space="0" w:color="auto"/>
        <w:left w:val="none" w:sz="0" w:space="0" w:color="auto"/>
        <w:bottom w:val="none" w:sz="0" w:space="0" w:color="auto"/>
        <w:right w:val="none" w:sz="0" w:space="0" w:color="auto"/>
      </w:divBdr>
    </w:div>
    <w:div w:id="472064701">
      <w:bodyDiv w:val="1"/>
      <w:marLeft w:val="0"/>
      <w:marRight w:val="0"/>
      <w:marTop w:val="0"/>
      <w:marBottom w:val="0"/>
      <w:divBdr>
        <w:top w:val="none" w:sz="0" w:space="0" w:color="auto"/>
        <w:left w:val="none" w:sz="0" w:space="0" w:color="auto"/>
        <w:bottom w:val="none" w:sz="0" w:space="0" w:color="auto"/>
        <w:right w:val="none" w:sz="0" w:space="0" w:color="auto"/>
      </w:divBdr>
    </w:div>
    <w:div w:id="487017408">
      <w:bodyDiv w:val="1"/>
      <w:marLeft w:val="0"/>
      <w:marRight w:val="0"/>
      <w:marTop w:val="0"/>
      <w:marBottom w:val="0"/>
      <w:divBdr>
        <w:top w:val="none" w:sz="0" w:space="0" w:color="auto"/>
        <w:left w:val="none" w:sz="0" w:space="0" w:color="auto"/>
        <w:bottom w:val="none" w:sz="0" w:space="0" w:color="auto"/>
        <w:right w:val="none" w:sz="0" w:space="0" w:color="auto"/>
      </w:divBdr>
    </w:div>
    <w:div w:id="490561241">
      <w:bodyDiv w:val="1"/>
      <w:marLeft w:val="0"/>
      <w:marRight w:val="0"/>
      <w:marTop w:val="0"/>
      <w:marBottom w:val="0"/>
      <w:divBdr>
        <w:top w:val="none" w:sz="0" w:space="0" w:color="auto"/>
        <w:left w:val="none" w:sz="0" w:space="0" w:color="auto"/>
        <w:bottom w:val="none" w:sz="0" w:space="0" w:color="auto"/>
        <w:right w:val="none" w:sz="0" w:space="0" w:color="auto"/>
      </w:divBdr>
    </w:div>
    <w:div w:id="492990673">
      <w:bodyDiv w:val="1"/>
      <w:marLeft w:val="0"/>
      <w:marRight w:val="0"/>
      <w:marTop w:val="0"/>
      <w:marBottom w:val="0"/>
      <w:divBdr>
        <w:top w:val="none" w:sz="0" w:space="0" w:color="auto"/>
        <w:left w:val="none" w:sz="0" w:space="0" w:color="auto"/>
        <w:bottom w:val="none" w:sz="0" w:space="0" w:color="auto"/>
        <w:right w:val="none" w:sz="0" w:space="0" w:color="auto"/>
      </w:divBdr>
    </w:div>
    <w:div w:id="510871798">
      <w:bodyDiv w:val="1"/>
      <w:marLeft w:val="0"/>
      <w:marRight w:val="0"/>
      <w:marTop w:val="0"/>
      <w:marBottom w:val="0"/>
      <w:divBdr>
        <w:top w:val="none" w:sz="0" w:space="0" w:color="auto"/>
        <w:left w:val="none" w:sz="0" w:space="0" w:color="auto"/>
        <w:bottom w:val="none" w:sz="0" w:space="0" w:color="auto"/>
        <w:right w:val="none" w:sz="0" w:space="0" w:color="auto"/>
      </w:divBdr>
    </w:div>
    <w:div w:id="539440728">
      <w:bodyDiv w:val="1"/>
      <w:marLeft w:val="0"/>
      <w:marRight w:val="0"/>
      <w:marTop w:val="0"/>
      <w:marBottom w:val="0"/>
      <w:divBdr>
        <w:top w:val="none" w:sz="0" w:space="0" w:color="auto"/>
        <w:left w:val="none" w:sz="0" w:space="0" w:color="auto"/>
        <w:bottom w:val="none" w:sz="0" w:space="0" w:color="auto"/>
        <w:right w:val="none" w:sz="0" w:space="0" w:color="auto"/>
      </w:divBdr>
    </w:div>
    <w:div w:id="541479438">
      <w:bodyDiv w:val="1"/>
      <w:marLeft w:val="0"/>
      <w:marRight w:val="0"/>
      <w:marTop w:val="0"/>
      <w:marBottom w:val="0"/>
      <w:divBdr>
        <w:top w:val="none" w:sz="0" w:space="0" w:color="auto"/>
        <w:left w:val="none" w:sz="0" w:space="0" w:color="auto"/>
        <w:bottom w:val="none" w:sz="0" w:space="0" w:color="auto"/>
        <w:right w:val="none" w:sz="0" w:space="0" w:color="auto"/>
      </w:divBdr>
    </w:div>
    <w:div w:id="546067841">
      <w:bodyDiv w:val="1"/>
      <w:marLeft w:val="0"/>
      <w:marRight w:val="0"/>
      <w:marTop w:val="0"/>
      <w:marBottom w:val="0"/>
      <w:divBdr>
        <w:top w:val="none" w:sz="0" w:space="0" w:color="auto"/>
        <w:left w:val="none" w:sz="0" w:space="0" w:color="auto"/>
        <w:bottom w:val="none" w:sz="0" w:space="0" w:color="auto"/>
        <w:right w:val="none" w:sz="0" w:space="0" w:color="auto"/>
      </w:divBdr>
    </w:div>
    <w:div w:id="557979499">
      <w:bodyDiv w:val="1"/>
      <w:marLeft w:val="0"/>
      <w:marRight w:val="0"/>
      <w:marTop w:val="0"/>
      <w:marBottom w:val="0"/>
      <w:divBdr>
        <w:top w:val="none" w:sz="0" w:space="0" w:color="auto"/>
        <w:left w:val="none" w:sz="0" w:space="0" w:color="auto"/>
        <w:bottom w:val="none" w:sz="0" w:space="0" w:color="auto"/>
        <w:right w:val="none" w:sz="0" w:space="0" w:color="auto"/>
      </w:divBdr>
    </w:div>
    <w:div w:id="578906130">
      <w:bodyDiv w:val="1"/>
      <w:marLeft w:val="0"/>
      <w:marRight w:val="0"/>
      <w:marTop w:val="0"/>
      <w:marBottom w:val="0"/>
      <w:divBdr>
        <w:top w:val="none" w:sz="0" w:space="0" w:color="auto"/>
        <w:left w:val="none" w:sz="0" w:space="0" w:color="auto"/>
        <w:bottom w:val="none" w:sz="0" w:space="0" w:color="auto"/>
        <w:right w:val="none" w:sz="0" w:space="0" w:color="auto"/>
      </w:divBdr>
    </w:div>
    <w:div w:id="583803329">
      <w:bodyDiv w:val="1"/>
      <w:marLeft w:val="0"/>
      <w:marRight w:val="0"/>
      <w:marTop w:val="0"/>
      <w:marBottom w:val="0"/>
      <w:divBdr>
        <w:top w:val="none" w:sz="0" w:space="0" w:color="auto"/>
        <w:left w:val="none" w:sz="0" w:space="0" w:color="auto"/>
        <w:bottom w:val="none" w:sz="0" w:space="0" w:color="auto"/>
        <w:right w:val="none" w:sz="0" w:space="0" w:color="auto"/>
      </w:divBdr>
    </w:div>
    <w:div w:id="584416872">
      <w:bodyDiv w:val="1"/>
      <w:marLeft w:val="0"/>
      <w:marRight w:val="0"/>
      <w:marTop w:val="0"/>
      <w:marBottom w:val="0"/>
      <w:divBdr>
        <w:top w:val="none" w:sz="0" w:space="0" w:color="auto"/>
        <w:left w:val="none" w:sz="0" w:space="0" w:color="auto"/>
        <w:bottom w:val="none" w:sz="0" w:space="0" w:color="auto"/>
        <w:right w:val="none" w:sz="0" w:space="0" w:color="auto"/>
      </w:divBdr>
    </w:div>
    <w:div w:id="596911982">
      <w:bodyDiv w:val="1"/>
      <w:marLeft w:val="0"/>
      <w:marRight w:val="0"/>
      <w:marTop w:val="0"/>
      <w:marBottom w:val="0"/>
      <w:divBdr>
        <w:top w:val="none" w:sz="0" w:space="0" w:color="auto"/>
        <w:left w:val="none" w:sz="0" w:space="0" w:color="auto"/>
        <w:bottom w:val="none" w:sz="0" w:space="0" w:color="auto"/>
        <w:right w:val="none" w:sz="0" w:space="0" w:color="auto"/>
      </w:divBdr>
    </w:div>
    <w:div w:id="597644171">
      <w:bodyDiv w:val="1"/>
      <w:marLeft w:val="0"/>
      <w:marRight w:val="0"/>
      <w:marTop w:val="0"/>
      <w:marBottom w:val="0"/>
      <w:divBdr>
        <w:top w:val="none" w:sz="0" w:space="0" w:color="auto"/>
        <w:left w:val="none" w:sz="0" w:space="0" w:color="auto"/>
        <w:bottom w:val="none" w:sz="0" w:space="0" w:color="auto"/>
        <w:right w:val="none" w:sz="0" w:space="0" w:color="auto"/>
      </w:divBdr>
    </w:div>
    <w:div w:id="605231956">
      <w:bodyDiv w:val="1"/>
      <w:marLeft w:val="0"/>
      <w:marRight w:val="0"/>
      <w:marTop w:val="0"/>
      <w:marBottom w:val="0"/>
      <w:divBdr>
        <w:top w:val="none" w:sz="0" w:space="0" w:color="auto"/>
        <w:left w:val="none" w:sz="0" w:space="0" w:color="auto"/>
        <w:bottom w:val="none" w:sz="0" w:space="0" w:color="auto"/>
        <w:right w:val="none" w:sz="0" w:space="0" w:color="auto"/>
      </w:divBdr>
    </w:div>
    <w:div w:id="624196729">
      <w:bodyDiv w:val="1"/>
      <w:marLeft w:val="0"/>
      <w:marRight w:val="0"/>
      <w:marTop w:val="0"/>
      <w:marBottom w:val="0"/>
      <w:divBdr>
        <w:top w:val="none" w:sz="0" w:space="0" w:color="auto"/>
        <w:left w:val="none" w:sz="0" w:space="0" w:color="auto"/>
        <w:bottom w:val="none" w:sz="0" w:space="0" w:color="auto"/>
        <w:right w:val="none" w:sz="0" w:space="0" w:color="auto"/>
      </w:divBdr>
    </w:div>
    <w:div w:id="634023513">
      <w:bodyDiv w:val="1"/>
      <w:marLeft w:val="0"/>
      <w:marRight w:val="0"/>
      <w:marTop w:val="0"/>
      <w:marBottom w:val="0"/>
      <w:divBdr>
        <w:top w:val="none" w:sz="0" w:space="0" w:color="auto"/>
        <w:left w:val="none" w:sz="0" w:space="0" w:color="auto"/>
        <w:bottom w:val="none" w:sz="0" w:space="0" w:color="auto"/>
        <w:right w:val="none" w:sz="0" w:space="0" w:color="auto"/>
      </w:divBdr>
    </w:div>
    <w:div w:id="638262343">
      <w:bodyDiv w:val="1"/>
      <w:marLeft w:val="0"/>
      <w:marRight w:val="0"/>
      <w:marTop w:val="0"/>
      <w:marBottom w:val="0"/>
      <w:divBdr>
        <w:top w:val="none" w:sz="0" w:space="0" w:color="auto"/>
        <w:left w:val="none" w:sz="0" w:space="0" w:color="auto"/>
        <w:bottom w:val="none" w:sz="0" w:space="0" w:color="auto"/>
        <w:right w:val="none" w:sz="0" w:space="0" w:color="auto"/>
      </w:divBdr>
    </w:div>
    <w:div w:id="651180285">
      <w:bodyDiv w:val="1"/>
      <w:marLeft w:val="0"/>
      <w:marRight w:val="0"/>
      <w:marTop w:val="0"/>
      <w:marBottom w:val="0"/>
      <w:divBdr>
        <w:top w:val="none" w:sz="0" w:space="0" w:color="auto"/>
        <w:left w:val="none" w:sz="0" w:space="0" w:color="auto"/>
        <w:bottom w:val="none" w:sz="0" w:space="0" w:color="auto"/>
        <w:right w:val="none" w:sz="0" w:space="0" w:color="auto"/>
      </w:divBdr>
    </w:div>
    <w:div w:id="656036645">
      <w:bodyDiv w:val="1"/>
      <w:marLeft w:val="0"/>
      <w:marRight w:val="0"/>
      <w:marTop w:val="0"/>
      <w:marBottom w:val="0"/>
      <w:divBdr>
        <w:top w:val="none" w:sz="0" w:space="0" w:color="auto"/>
        <w:left w:val="none" w:sz="0" w:space="0" w:color="auto"/>
        <w:bottom w:val="none" w:sz="0" w:space="0" w:color="auto"/>
        <w:right w:val="none" w:sz="0" w:space="0" w:color="auto"/>
      </w:divBdr>
    </w:div>
    <w:div w:id="668941738">
      <w:bodyDiv w:val="1"/>
      <w:marLeft w:val="0"/>
      <w:marRight w:val="0"/>
      <w:marTop w:val="0"/>
      <w:marBottom w:val="0"/>
      <w:divBdr>
        <w:top w:val="none" w:sz="0" w:space="0" w:color="auto"/>
        <w:left w:val="none" w:sz="0" w:space="0" w:color="auto"/>
        <w:bottom w:val="none" w:sz="0" w:space="0" w:color="auto"/>
        <w:right w:val="none" w:sz="0" w:space="0" w:color="auto"/>
      </w:divBdr>
    </w:div>
    <w:div w:id="673536010">
      <w:bodyDiv w:val="1"/>
      <w:marLeft w:val="0"/>
      <w:marRight w:val="0"/>
      <w:marTop w:val="0"/>
      <w:marBottom w:val="0"/>
      <w:divBdr>
        <w:top w:val="none" w:sz="0" w:space="0" w:color="auto"/>
        <w:left w:val="none" w:sz="0" w:space="0" w:color="auto"/>
        <w:bottom w:val="none" w:sz="0" w:space="0" w:color="auto"/>
        <w:right w:val="none" w:sz="0" w:space="0" w:color="auto"/>
      </w:divBdr>
    </w:div>
    <w:div w:id="678849131">
      <w:bodyDiv w:val="1"/>
      <w:marLeft w:val="0"/>
      <w:marRight w:val="0"/>
      <w:marTop w:val="0"/>
      <w:marBottom w:val="0"/>
      <w:divBdr>
        <w:top w:val="none" w:sz="0" w:space="0" w:color="auto"/>
        <w:left w:val="none" w:sz="0" w:space="0" w:color="auto"/>
        <w:bottom w:val="none" w:sz="0" w:space="0" w:color="auto"/>
        <w:right w:val="none" w:sz="0" w:space="0" w:color="auto"/>
      </w:divBdr>
    </w:div>
    <w:div w:id="679088457">
      <w:bodyDiv w:val="1"/>
      <w:marLeft w:val="0"/>
      <w:marRight w:val="0"/>
      <w:marTop w:val="0"/>
      <w:marBottom w:val="0"/>
      <w:divBdr>
        <w:top w:val="none" w:sz="0" w:space="0" w:color="auto"/>
        <w:left w:val="none" w:sz="0" w:space="0" w:color="auto"/>
        <w:bottom w:val="none" w:sz="0" w:space="0" w:color="auto"/>
        <w:right w:val="none" w:sz="0" w:space="0" w:color="auto"/>
      </w:divBdr>
    </w:div>
    <w:div w:id="694111606">
      <w:bodyDiv w:val="1"/>
      <w:marLeft w:val="0"/>
      <w:marRight w:val="0"/>
      <w:marTop w:val="0"/>
      <w:marBottom w:val="0"/>
      <w:divBdr>
        <w:top w:val="none" w:sz="0" w:space="0" w:color="auto"/>
        <w:left w:val="none" w:sz="0" w:space="0" w:color="auto"/>
        <w:bottom w:val="none" w:sz="0" w:space="0" w:color="auto"/>
        <w:right w:val="none" w:sz="0" w:space="0" w:color="auto"/>
      </w:divBdr>
    </w:div>
    <w:div w:id="696582869">
      <w:bodyDiv w:val="1"/>
      <w:marLeft w:val="0"/>
      <w:marRight w:val="0"/>
      <w:marTop w:val="0"/>
      <w:marBottom w:val="0"/>
      <w:divBdr>
        <w:top w:val="none" w:sz="0" w:space="0" w:color="auto"/>
        <w:left w:val="none" w:sz="0" w:space="0" w:color="auto"/>
        <w:bottom w:val="none" w:sz="0" w:space="0" w:color="auto"/>
        <w:right w:val="none" w:sz="0" w:space="0" w:color="auto"/>
      </w:divBdr>
    </w:div>
    <w:div w:id="699480074">
      <w:bodyDiv w:val="1"/>
      <w:marLeft w:val="0"/>
      <w:marRight w:val="0"/>
      <w:marTop w:val="0"/>
      <w:marBottom w:val="0"/>
      <w:divBdr>
        <w:top w:val="none" w:sz="0" w:space="0" w:color="auto"/>
        <w:left w:val="none" w:sz="0" w:space="0" w:color="auto"/>
        <w:bottom w:val="none" w:sz="0" w:space="0" w:color="auto"/>
        <w:right w:val="none" w:sz="0" w:space="0" w:color="auto"/>
      </w:divBdr>
    </w:div>
    <w:div w:id="724988594">
      <w:bodyDiv w:val="1"/>
      <w:marLeft w:val="0"/>
      <w:marRight w:val="0"/>
      <w:marTop w:val="0"/>
      <w:marBottom w:val="0"/>
      <w:divBdr>
        <w:top w:val="none" w:sz="0" w:space="0" w:color="auto"/>
        <w:left w:val="none" w:sz="0" w:space="0" w:color="auto"/>
        <w:bottom w:val="none" w:sz="0" w:space="0" w:color="auto"/>
        <w:right w:val="none" w:sz="0" w:space="0" w:color="auto"/>
      </w:divBdr>
    </w:div>
    <w:div w:id="734864381">
      <w:bodyDiv w:val="1"/>
      <w:marLeft w:val="0"/>
      <w:marRight w:val="0"/>
      <w:marTop w:val="0"/>
      <w:marBottom w:val="0"/>
      <w:divBdr>
        <w:top w:val="none" w:sz="0" w:space="0" w:color="auto"/>
        <w:left w:val="none" w:sz="0" w:space="0" w:color="auto"/>
        <w:bottom w:val="none" w:sz="0" w:space="0" w:color="auto"/>
        <w:right w:val="none" w:sz="0" w:space="0" w:color="auto"/>
      </w:divBdr>
    </w:div>
    <w:div w:id="739868174">
      <w:bodyDiv w:val="1"/>
      <w:marLeft w:val="0"/>
      <w:marRight w:val="0"/>
      <w:marTop w:val="0"/>
      <w:marBottom w:val="0"/>
      <w:divBdr>
        <w:top w:val="none" w:sz="0" w:space="0" w:color="auto"/>
        <w:left w:val="none" w:sz="0" w:space="0" w:color="auto"/>
        <w:bottom w:val="none" w:sz="0" w:space="0" w:color="auto"/>
        <w:right w:val="none" w:sz="0" w:space="0" w:color="auto"/>
      </w:divBdr>
    </w:div>
    <w:div w:id="765418926">
      <w:bodyDiv w:val="1"/>
      <w:marLeft w:val="0"/>
      <w:marRight w:val="0"/>
      <w:marTop w:val="0"/>
      <w:marBottom w:val="0"/>
      <w:divBdr>
        <w:top w:val="none" w:sz="0" w:space="0" w:color="auto"/>
        <w:left w:val="none" w:sz="0" w:space="0" w:color="auto"/>
        <w:bottom w:val="none" w:sz="0" w:space="0" w:color="auto"/>
        <w:right w:val="none" w:sz="0" w:space="0" w:color="auto"/>
      </w:divBdr>
    </w:div>
    <w:div w:id="775053327">
      <w:bodyDiv w:val="1"/>
      <w:marLeft w:val="0"/>
      <w:marRight w:val="0"/>
      <w:marTop w:val="0"/>
      <w:marBottom w:val="0"/>
      <w:divBdr>
        <w:top w:val="none" w:sz="0" w:space="0" w:color="auto"/>
        <w:left w:val="none" w:sz="0" w:space="0" w:color="auto"/>
        <w:bottom w:val="none" w:sz="0" w:space="0" w:color="auto"/>
        <w:right w:val="none" w:sz="0" w:space="0" w:color="auto"/>
      </w:divBdr>
    </w:div>
    <w:div w:id="779564104">
      <w:bodyDiv w:val="1"/>
      <w:marLeft w:val="0"/>
      <w:marRight w:val="0"/>
      <w:marTop w:val="0"/>
      <w:marBottom w:val="0"/>
      <w:divBdr>
        <w:top w:val="none" w:sz="0" w:space="0" w:color="auto"/>
        <w:left w:val="none" w:sz="0" w:space="0" w:color="auto"/>
        <w:bottom w:val="none" w:sz="0" w:space="0" w:color="auto"/>
        <w:right w:val="none" w:sz="0" w:space="0" w:color="auto"/>
      </w:divBdr>
    </w:div>
    <w:div w:id="789397014">
      <w:bodyDiv w:val="1"/>
      <w:marLeft w:val="0"/>
      <w:marRight w:val="0"/>
      <w:marTop w:val="0"/>
      <w:marBottom w:val="0"/>
      <w:divBdr>
        <w:top w:val="none" w:sz="0" w:space="0" w:color="auto"/>
        <w:left w:val="none" w:sz="0" w:space="0" w:color="auto"/>
        <w:bottom w:val="none" w:sz="0" w:space="0" w:color="auto"/>
        <w:right w:val="none" w:sz="0" w:space="0" w:color="auto"/>
      </w:divBdr>
    </w:div>
    <w:div w:id="790125678">
      <w:bodyDiv w:val="1"/>
      <w:marLeft w:val="0"/>
      <w:marRight w:val="0"/>
      <w:marTop w:val="0"/>
      <w:marBottom w:val="0"/>
      <w:divBdr>
        <w:top w:val="none" w:sz="0" w:space="0" w:color="auto"/>
        <w:left w:val="none" w:sz="0" w:space="0" w:color="auto"/>
        <w:bottom w:val="none" w:sz="0" w:space="0" w:color="auto"/>
        <w:right w:val="none" w:sz="0" w:space="0" w:color="auto"/>
      </w:divBdr>
    </w:div>
    <w:div w:id="795951959">
      <w:bodyDiv w:val="1"/>
      <w:marLeft w:val="0"/>
      <w:marRight w:val="0"/>
      <w:marTop w:val="0"/>
      <w:marBottom w:val="0"/>
      <w:divBdr>
        <w:top w:val="none" w:sz="0" w:space="0" w:color="auto"/>
        <w:left w:val="none" w:sz="0" w:space="0" w:color="auto"/>
        <w:bottom w:val="none" w:sz="0" w:space="0" w:color="auto"/>
        <w:right w:val="none" w:sz="0" w:space="0" w:color="auto"/>
      </w:divBdr>
    </w:div>
    <w:div w:id="806893053">
      <w:bodyDiv w:val="1"/>
      <w:marLeft w:val="0"/>
      <w:marRight w:val="0"/>
      <w:marTop w:val="0"/>
      <w:marBottom w:val="0"/>
      <w:divBdr>
        <w:top w:val="none" w:sz="0" w:space="0" w:color="auto"/>
        <w:left w:val="none" w:sz="0" w:space="0" w:color="auto"/>
        <w:bottom w:val="none" w:sz="0" w:space="0" w:color="auto"/>
        <w:right w:val="none" w:sz="0" w:space="0" w:color="auto"/>
      </w:divBdr>
    </w:div>
    <w:div w:id="821771886">
      <w:bodyDiv w:val="1"/>
      <w:marLeft w:val="0"/>
      <w:marRight w:val="0"/>
      <w:marTop w:val="0"/>
      <w:marBottom w:val="0"/>
      <w:divBdr>
        <w:top w:val="none" w:sz="0" w:space="0" w:color="auto"/>
        <w:left w:val="none" w:sz="0" w:space="0" w:color="auto"/>
        <w:bottom w:val="none" w:sz="0" w:space="0" w:color="auto"/>
        <w:right w:val="none" w:sz="0" w:space="0" w:color="auto"/>
      </w:divBdr>
    </w:div>
    <w:div w:id="824592189">
      <w:bodyDiv w:val="1"/>
      <w:marLeft w:val="0"/>
      <w:marRight w:val="0"/>
      <w:marTop w:val="0"/>
      <w:marBottom w:val="0"/>
      <w:divBdr>
        <w:top w:val="none" w:sz="0" w:space="0" w:color="auto"/>
        <w:left w:val="none" w:sz="0" w:space="0" w:color="auto"/>
        <w:bottom w:val="none" w:sz="0" w:space="0" w:color="auto"/>
        <w:right w:val="none" w:sz="0" w:space="0" w:color="auto"/>
      </w:divBdr>
    </w:div>
    <w:div w:id="839737689">
      <w:bodyDiv w:val="1"/>
      <w:marLeft w:val="0"/>
      <w:marRight w:val="0"/>
      <w:marTop w:val="0"/>
      <w:marBottom w:val="0"/>
      <w:divBdr>
        <w:top w:val="none" w:sz="0" w:space="0" w:color="auto"/>
        <w:left w:val="none" w:sz="0" w:space="0" w:color="auto"/>
        <w:bottom w:val="none" w:sz="0" w:space="0" w:color="auto"/>
        <w:right w:val="none" w:sz="0" w:space="0" w:color="auto"/>
      </w:divBdr>
    </w:div>
    <w:div w:id="842934031">
      <w:bodyDiv w:val="1"/>
      <w:marLeft w:val="0"/>
      <w:marRight w:val="0"/>
      <w:marTop w:val="0"/>
      <w:marBottom w:val="0"/>
      <w:divBdr>
        <w:top w:val="none" w:sz="0" w:space="0" w:color="auto"/>
        <w:left w:val="none" w:sz="0" w:space="0" w:color="auto"/>
        <w:bottom w:val="none" w:sz="0" w:space="0" w:color="auto"/>
        <w:right w:val="none" w:sz="0" w:space="0" w:color="auto"/>
      </w:divBdr>
    </w:div>
    <w:div w:id="843200608">
      <w:bodyDiv w:val="1"/>
      <w:marLeft w:val="0"/>
      <w:marRight w:val="0"/>
      <w:marTop w:val="0"/>
      <w:marBottom w:val="0"/>
      <w:divBdr>
        <w:top w:val="none" w:sz="0" w:space="0" w:color="auto"/>
        <w:left w:val="none" w:sz="0" w:space="0" w:color="auto"/>
        <w:bottom w:val="none" w:sz="0" w:space="0" w:color="auto"/>
        <w:right w:val="none" w:sz="0" w:space="0" w:color="auto"/>
      </w:divBdr>
    </w:div>
    <w:div w:id="857163936">
      <w:bodyDiv w:val="1"/>
      <w:marLeft w:val="0"/>
      <w:marRight w:val="0"/>
      <w:marTop w:val="0"/>
      <w:marBottom w:val="0"/>
      <w:divBdr>
        <w:top w:val="none" w:sz="0" w:space="0" w:color="auto"/>
        <w:left w:val="none" w:sz="0" w:space="0" w:color="auto"/>
        <w:bottom w:val="none" w:sz="0" w:space="0" w:color="auto"/>
        <w:right w:val="none" w:sz="0" w:space="0" w:color="auto"/>
      </w:divBdr>
    </w:div>
    <w:div w:id="875850991">
      <w:bodyDiv w:val="1"/>
      <w:marLeft w:val="0"/>
      <w:marRight w:val="0"/>
      <w:marTop w:val="0"/>
      <w:marBottom w:val="0"/>
      <w:divBdr>
        <w:top w:val="none" w:sz="0" w:space="0" w:color="auto"/>
        <w:left w:val="none" w:sz="0" w:space="0" w:color="auto"/>
        <w:bottom w:val="none" w:sz="0" w:space="0" w:color="auto"/>
        <w:right w:val="none" w:sz="0" w:space="0" w:color="auto"/>
      </w:divBdr>
    </w:div>
    <w:div w:id="882181153">
      <w:bodyDiv w:val="1"/>
      <w:marLeft w:val="0"/>
      <w:marRight w:val="0"/>
      <w:marTop w:val="0"/>
      <w:marBottom w:val="0"/>
      <w:divBdr>
        <w:top w:val="none" w:sz="0" w:space="0" w:color="auto"/>
        <w:left w:val="none" w:sz="0" w:space="0" w:color="auto"/>
        <w:bottom w:val="none" w:sz="0" w:space="0" w:color="auto"/>
        <w:right w:val="none" w:sz="0" w:space="0" w:color="auto"/>
      </w:divBdr>
    </w:div>
    <w:div w:id="890732384">
      <w:bodyDiv w:val="1"/>
      <w:marLeft w:val="0"/>
      <w:marRight w:val="0"/>
      <w:marTop w:val="0"/>
      <w:marBottom w:val="0"/>
      <w:divBdr>
        <w:top w:val="none" w:sz="0" w:space="0" w:color="auto"/>
        <w:left w:val="none" w:sz="0" w:space="0" w:color="auto"/>
        <w:bottom w:val="none" w:sz="0" w:space="0" w:color="auto"/>
        <w:right w:val="none" w:sz="0" w:space="0" w:color="auto"/>
      </w:divBdr>
    </w:div>
    <w:div w:id="901521171">
      <w:bodyDiv w:val="1"/>
      <w:marLeft w:val="0"/>
      <w:marRight w:val="0"/>
      <w:marTop w:val="0"/>
      <w:marBottom w:val="0"/>
      <w:divBdr>
        <w:top w:val="none" w:sz="0" w:space="0" w:color="auto"/>
        <w:left w:val="none" w:sz="0" w:space="0" w:color="auto"/>
        <w:bottom w:val="none" w:sz="0" w:space="0" w:color="auto"/>
        <w:right w:val="none" w:sz="0" w:space="0" w:color="auto"/>
      </w:divBdr>
    </w:div>
    <w:div w:id="908878667">
      <w:bodyDiv w:val="1"/>
      <w:marLeft w:val="0"/>
      <w:marRight w:val="0"/>
      <w:marTop w:val="0"/>
      <w:marBottom w:val="0"/>
      <w:divBdr>
        <w:top w:val="none" w:sz="0" w:space="0" w:color="auto"/>
        <w:left w:val="none" w:sz="0" w:space="0" w:color="auto"/>
        <w:bottom w:val="none" w:sz="0" w:space="0" w:color="auto"/>
        <w:right w:val="none" w:sz="0" w:space="0" w:color="auto"/>
      </w:divBdr>
    </w:div>
    <w:div w:id="914171056">
      <w:bodyDiv w:val="1"/>
      <w:marLeft w:val="0"/>
      <w:marRight w:val="0"/>
      <w:marTop w:val="0"/>
      <w:marBottom w:val="0"/>
      <w:divBdr>
        <w:top w:val="none" w:sz="0" w:space="0" w:color="auto"/>
        <w:left w:val="none" w:sz="0" w:space="0" w:color="auto"/>
        <w:bottom w:val="none" w:sz="0" w:space="0" w:color="auto"/>
        <w:right w:val="none" w:sz="0" w:space="0" w:color="auto"/>
      </w:divBdr>
    </w:div>
    <w:div w:id="932591299">
      <w:bodyDiv w:val="1"/>
      <w:marLeft w:val="0"/>
      <w:marRight w:val="0"/>
      <w:marTop w:val="0"/>
      <w:marBottom w:val="0"/>
      <w:divBdr>
        <w:top w:val="none" w:sz="0" w:space="0" w:color="auto"/>
        <w:left w:val="none" w:sz="0" w:space="0" w:color="auto"/>
        <w:bottom w:val="none" w:sz="0" w:space="0" w:color="auto"/>
        <w:right w:val="none" w:sz="0" w:space="0" w:color="auto"/>
      </w:divBdr>
    </w:div>
    <w:div w:id="960112916">
      <w:bodyDiv w:val="1"/>
      <w:marLeft w:val="0"/>
      <w:marRight w:val="0"/>
      <w:marTop w:val="0"/>
      <w:marBottom w:val="0"/>
      <w:divBdr>
        <w:top w:val="none" w:sz="0" w:space="0" w:color="auto"/>
        <w:left w:val="none" w:sz="0" w:space="0" w:color="auto"/>
        <w:bottom w:val="none" w:sz="0" w:space="0" w:color="auto"/>
        <w:right w:val="none" w:sz="0" w:space="0" w:color="auto"/>
      </w:divBdr>
    </w:div>
    <w:div w:id="966201486">
      <w:bodyDiv w:val="1"/>
      <w:marLeft w:val="0"/>
      <w:marRight w:val="0"/>
      <w:marTop w:val="0"/>
      <w:marBottom w:val="0"/>
      <w:divBdr>
        <w:top w:val="none" w:sz="0" w:space="0" w:color="auto"/>
        <w:left w:val="none" w:sz="0" w:space="0" w:color="auto"/>
        <w:bottom w:val="none" w:sz="0" w:space="0" w:color="auto"/>
        <w:right w:val="none" w:sz="0" w:space="0" w:color="auto"/>
      </w:divBdr>
    </w:div>
    <w:div w:id="977077906">
      <w:bodyDiv w:val="1"/>
      <w:marLeft w:val="0"/>
      <w:marRight w:val="0"/>
      <w:marTop w:val="0"/>
      <w:marBottom w:val="0"/>
      <w:divBdr>
        <w:top w:val="none" w:sz="0" w:space="0" w:color="auto"/>
        <w:left w:val="none" w:sz="0" w:space="0" w:color="auto"/>
        <w:bottom w:val="none" w:sz="0" w:space="0" w:color="auto"/>
        <w:right w:val="none" w:sz="0" w:space="0" w:color="auto"/>
      </w:divBdr>
    </w:div>
    <w:div w:id="992097921">
      <w:bodyDiv w:val="1"/>
      <w:marLeft w:val="0"/>
      <w:marRight w:val="0"/>
      <w:marTop w:val="0"/>
      <w:marBottom w:val="0"/>
      <w:divBdr>
        <w:top w:val="none" w:sz="0" w:space="0" w:color="auto"/>
        <w:left w:val="none" w:sz="0" w:space="0" w:color="auto"/>
        <w:bottom w:val="none" w:sz="0" w:space="0" w:color="auto"/>
        <w:right w:val="none" w:sz="0" w:space="0" w:color="auto"/>
      </w:divBdr>
    </w:div>
    <w:div w:id="1008871682">
      <w:bodyDiv w:val="1"/>
      <w:marLeft w:val="0"/>
      <w:marRight w:val="0"/>
      <w:marTop w:val="0"/>
      <w:marBottom w:val="0"/>
      <w:divBdr>
        <w:top w:val="none" w:sz="0" w:space="0" w:color="auto"/>
        <w:left w:val="none" w:sz="0" w:space="0" w:color="auto"/>
        <w:bottom w:val="none" w:sz="0" w:space="0" w:color="auto"/>
        <w:right w:val="none" w:sz="0" w:space="0" w:color="auto"/>
      </w:divBdr>
    </w:div>
    <w:div w:id="1019352385">
      <w:bodyDiv w:val="1"/>
      <w:marLeft w:val="0"/>
      <w:marRight w:val="0"/>
      <w:marTop w:val="0"/>
      <w:marBottom w:val="0"/>
      <w:divBdr>
        <w:top w:val="none" w:sz="0" w:space="0" w:color="auto"/>
        <w:left w:val="none" w:sz="0" w:space="0" w:color="auto"/>
        <w:bottom w:val="none" w:sz="0" w:space="0" w:color="auto"/>
        <w:right w:val="none" w:sz="0" w:space="0" w:color="auto"/>
      </w:divBdr>
    </w:div>
    <w:div w:id="1023165611">
      <w:bodyDiv w:val="1"/>
      <w:marLeft w:val="0"/>
      <w:marRight w:val="0"/>
      <w:marTop w:val="0"/>
      <w:marBottom w:val="0"/>
      <w:divBdr>
        <w:top w:val="none" w:sz="0" w:space="0" w:color="auto"/>
        <w:left w:val="none" w:sz="0" w:space="0" w:color="auto"/>
        <w:bottom w:val="none" w:sz="0" w:space="0" w:color="auto"/>
        <w:right w:val="none" w:sz="0" w:space="0" w:color="auto"/>
      </w:divBdr>
    </w:div>
    <w:div w:id="1023290765">
      <w:bodyDiv w:val="1"/>
      <w:marLeft w:val="0"/>
      <w:marRight w:val="0"/>
      <w:marTop w:val="0"/>
      <w:marBottom w:val="0"/>
      <w:divBdr>
        <w:top w:val="none" w:sz="0" w:space="0" w:color="auto"/>
        <w:left w:val="none" w:sz="0" w:space="0" w:color="auto"/>
        <w:bottom w:val="none" w:sz="0" w:space="0" w:color="auto"/>
        <w:right w:val="none" w:sz="0" w:space="0" w:color="auto"/>
      </w:divBdr>
    </w:div>
    <w:div w:id="1036078146">
      <w:bodyDiv w:val="1"/>
      <w:marLeft w:val="0"/>
      <w:marRight w:val="0"/>
      <w:marTop w:val="0"/>
      <w:marBottom w:val="0"/>
      <w:divBdr>
        <w:top w:val="none" w:sz="0" w:space="0" w:color="auto"/>
        <w:left w:val="none" w:sz="0" w:space="0" w:color="auto"/>
        <w:bottom w:val="none" w:sz="0" w:space="0" w:color="auto"/>
        <w:right w:val="none" w:sz="0" w:space="0" w:color="auto"/>
      </w:divBdr>
    </w:div>
    <w:div w:id="1043139886">
      <w:bodyDiv w:val="1"/>
      <w:marLeft w:val="0"/>
      <w:marRight w:val="0"/>
      <w:marTop w:val="0"/>
      <w:marBottom w:val="0"/>
      <w:divBdr>
        <w:top w:val="none" w:sz="0" w:space="0" w:color="auto"/>
        <w:left w:val="none" w:sz="0" w:space="0" w:color="auto"/>
        <w:bottom w:val="none" w:sz="0" w:space="0" w:color="auto"/>
        <w:right w:val="none" w:sz="0" w:space="0" w:color="auto"/>
      </w:divBdr>
    </w:div>
    <w:div w:id="1046222146">
      <w:bodyDiv w:val="1"/>
      <w:marLeft w:val="0"/>
      <w:marRight w:val="0"/>
      <w:marTop w:val="0"/>
      <w:marBottom w:val="0"/>
      <w:divBdr>
        <w:top w:val="none" w:sz="0" w:space="0" w:color="auto"/>
        <w:left w:val="none" w:sz="0" w:space="0" w:color="auto"/>
        <w:bottom w:val="none" w:sz="0" w:space="0" w:color="auto"/>
        <w:right w:val="none" w:sz="0" w:space="0" w:color="auto"/>
      </w:divBdr>
    </w:div>
    <w:div w:id="1057046374">
      <w:bodyDiv w:val="1"/>
      <w:marLeft w:val="0"/>
      <w:marRight w:val="0"/>
      <w:marTop w:val="0"/>
      <w:marBottom w:val="0"/>
      <w:divBdr>
        <w:top w:val="none" w:sz="0" w:space="0" w:color="auto"/>
        <w:left w:val="none" w:sz="0" w:space="0" w:color="auto"/>
        <w:bottom w:val="none" w:sz="0" w:space="0" w:color="auto"/>
        <w:right w:val="none" w:sz="0" w:space="0" w:color="auto"/>
      </w:divBdr>
    </w:div>
    <w:div w:id="1068265159">
      <w:bodyDiv w:val="1"/>
      <w:marLeft w:val="0"/>
      <w:marRight w:val="0"/>
      <w:marTop w:val="0"/>
      <w:marBottom w:val="0"/>
      <w:divBdr>
        <w:top w:val="none" w:sz="0" w:space="0" w:color="auto"/>
        <w:left w:val="none" w:sz="0" w:space="0" w:color="auto"/>
        <w:bottom w:val="none" w:sz="0" w:space="0" w:color="auto"/>
        <w:right w:val="none" w:sz="0" w:space="0" w:color="auto"/>
      </w:divBdr>
    </w:div>
    <w:div w:id="1068652879">
      <w:bodyDiv w:val="1"/>
      <w:marLeft w:val="0"/>
      <w:marRight w:val="0"/>
      <w:marTop w:val="0"/>
      <w:marBottom w:val="0"/>
      <w:divBdr>
        <w:top w:val="none" w:sz="0" w:space="0" w:color="auto"/>
        <w:left w:val="none" w:sz="0" w:space="0" w:color="auto"/>
        <w:bottom w:val="none" w:sz="0" w:space="0" w:color="auto"/>
        <w:right w:val="none" w:sz="0" w:space="0" w:color="auto"/>
      </w:divBdr>
    </w:div>
    <w:div w:id="1086270629">
      <w:bodyDiv w:val="1"/>
      <w:marLeft w:val="0"/>
      <w:marRight w:val="0"/>
      <w:marTop w:val="0"/>
      <w:marBottom w:val="0"/>
      <w:divBdr>
        <w:top w:val="none" w:sz="0" w:space="0" w:color="auto"/>
        <w:left w:val="none" w:sz="0" w:space="0" w:color="auto"/>
        <w:bottom w:val="none" w:sz="0" w:space="0" w:color="auto"/>
        <w:right w:val="none" w:sz="0" w:space="0" w:color="auto"/>
      </w:divBdr>
    </w:div>
    <w:div w:id="1088576745">
      <w:bodyDiv w:val="1"/>
      <w:marLeft w:val="0"/>
      <w:marRight w:val="0"/>
      <w:marTop w:val="0"/>
      <w:marBottom w:val="0"/>
      <w:divBdr>
        <w:top w:val="none" w:sz="0" w:space="0" w:color="auto"/>
        <w:left w:val="none" w:sz="0" w:space="0" w:color="auto"/>
        <w:bottom w:val="none" w:sz="0" w:space="0" w:color="auto"/>
        <w:right w:val="none" w:sz="0" w:space="0" w:color="auto"/>
      </w:divBdr>
    </w:div>
    <w:div w:id="1091003739">
      <w:bodyDiv w:val="1"/>
      <w:marLeft w:val="0"/>
      <w:marRight w:val="0"/>
      <w:marTop w:val="0"/>
      <w:marBottom w:val="0"/>
      <w:divBdr>
        <w:top w:val="none" w:sz="0" w:space="0" w:color="auto"/>
        <w:left w:val="none" w:sz="0" w:space="0" w:color="auto"/>
        <w:bottom w:val="none" w:sz="0" w:space="0" w:color="auto"/>
        <w:right w:val="none" w:sz="0" w:space="0" w:color="auto"/>
      </w:divBdr>
    </w:div>
    <w:div w:id="1094745805">
      <w:bodyDiv w:val="1"/>
      <w:marLeft w:val="0"/>
      <w:marRight w:val="0"/>
      <w:marTop w:val="0"/>
      <w:marBottom w:val="0"/>
      <w:divBdr>
        <w:top w:val="none" w:sz="0" w:space="0" w:color="auto"/>
        <w:left w:val="none" w:sz="0" w:space="0" w:color="auto"/>
        <w:bottom w:val="none" w:sz="0" w:space="0" w:color="auto"/>
        <w:right w:val="none" w:sz="0" w:space="0" w:color="auto"/>
      </w:divBdr>
    </w:div>
    <w:div w:id="1095857309">
      <w:bodyDiv w:val="1"/>
      <w:marLeft w:val="0"/>
      <w:marRight w:val="0"/>
      <w:marTop w:val="0"/>
      <w:marBottom w:val="0"/>
      <w:divBdr>
        <w:top w:val="none" w:sz="0" w:space="0" w:color="auto"/>
        <w:left w:val="none" w:sz="0" w:space="0" w:color="auto"/>
        <w:bottom w:val="none" w:sz="0" w:space="0" w:color="auto"/>
        <w:right w:val="none" w:sz="0" w:space="0" w:color="auto"/>
      </w:divBdr>
    </w:div>
    <w:div w:id="1112047386">
      <w:bodyDiv w:val="1"/>
      <w:marLeft w:val="0"/>
      <w:marRight w:val="0"/>
      <w:marTop w:val="0"/>
      <w:marBottom w:val="0"/>
      <w:divBdr>
        <w:top w:val="none" w:sz="0" w:space="0" w:color="auto"/>
        <w:left w:val="none" w:sz="0" w:space="0" w:color="auto"/>
        <w:bottom w:val="none" w:sz="0" w:space="0" w:color="auto"/>
        <w:right w:val="none" w:sz="0" w:space="0" w:color="auto"/>
      </w:divBdr>
    </w:div>
    <w:div w:id="1120757920">
      <w:bodyDiv w:val="1"/>
      <w:marLeft w:val="0"/>
      <w:marRight w:val="0"/>
      <w:marTop w:val="0"/>
      <w:marBottom w:val="0"/>
      <w:divBdr>
        <w:top w:val="none" w:sz="0" w:space="0" w:color="auto"/>
        <w:left w:val="none" w:sz="0" w:space="0" w:color="auto"/>
        <w:bottom w:val="none" w:sz="0" w:space="0" w:color="auto"/>
        <w:right w:val="none" w:sz="0" w:space="0" w:color="auto"/>
      </w:divBdr>
    </w:div>
    <w:div w:id="1144934032">
      <w:bodyDiv w:val="1"/>
      <w:marLeft w:val="0"/>
      <w:marRight w:val="0"/>
      <w:marTop w:val="0"/>
      <w:marBottom w:val="0"/>
      <w:divBdr>
        <w:top w:val="none" w:sz="0" w:space="0" w:color="auto"/>
        <w:left w:val="none" w:sz="0" w:space="0" w:color="auto"/>
        <w:bottom w:val="none" w:sz="0" w:space="0" w:color="auto"/>
        <w:right w:val="none" w:sz="0" w:space="0" w:color="auto"/>
      </w:divBdr>
    </w:div>
    <w:div w:id="1169557870">
      <w:bodyDiv w:val="1"/>
      <w:marLeft w:val="0"/>
      <w:marRight w:val="0"/>
      <w:marTop w:val="0"/>
      <w:marBottom w:val="0"/>
      <w:divBdr>
        <w:top w:val="none" w:sz="0" w:space="0" w:color="auto"/>
        <w:left w:val="none" w:sz="0" w:space="0" w:color="auto"/>
        <w:bottom w:val="none" w:sz="0" w:space="0" w:color="auto"/>
        <w:right w:val="none" w:sz="0" w:space="0" w:color="auto"/>
      </w:divBdr>
    </w:div>
    <w:div w:id="1172910448">
      <w:bodyDiv w:val="1"/>
      <w:marLeft w:val="0"/>
      <w:marRight w:val="0"/>
      <w:marTop w:val="0"/>
      <w:marBottom w:val="0"/>
      <w:divBdr>
        <w:top w:val="none" w:sz="0" w:space="0" w:color="auto"/>
        <w:left w:val="none" w:sz="0" w:space="0" w:color="auto"/>
        <w:bottom w:val="none" w:sz="0" w:space="0" w:color="auto"/>
        <w:right w:val="none" w:sz="0" w:space="0" w:color="auto"/>
      </w:divBdr>
    </w:div>
    <w:div w:id="1191214255">
      <w:bodyDiv w:val="1"/>
      <w:marLeft w:val="0"/>
      <w:marRight w:val="0"/>
      <w:marTop w:val="0"/>
      <w:marBottom w:val="0"/>
      <w:divBdr>
        <w:top w:val="none" w:sz="0" w:space="0" w:color="auto"/>
        <w:left w:val="none" w:sz="0" w:space="0" w:color="auto"/>
        <w:bottom w:val="none" w:sz="0" w:space="0" w:color="auto"/>
        <w:right w:val="none" w:sz="0" w:space="0" w:color="auto"/>
      </w:divBdr>
    </w:div>
    <w:div w:id="1203325058">
      <w:bodyDiv w:val="1"/>
      <w:marLeft w:val="0"/>
      <w:marRight w:val="0"/>
      <w:marTop w:val="0"/>
      <w:marBottom w:val="0"/>
      <w:divBdr>
        <w:top w:val="none" w:sz="0" w:space="0" w:color="auto"/>
        <w:left w:val="none" w:sz="0" w:space="0" w:color="auto"/>
        <w:bottom w:val="none" w:sz="0" w:space="0" w:color="auto"/>
        <w:right w:val="none" w:sz="0" w:space="0" w:color="auto"/>
      </w:divBdr>
    </w:div>
    <w:div w:id="1206671995">
      <w:bodyDiv w:val="1"/>
      <w:marLeft w:val="0"/>
      <w:marRight w:val="0"/>
      <w:marTop w:val="0"/>
      <w:marBottom w:val="0"/>
      <w:divBdr>
        <w:top w:val="none" w:sz="0" w:space="0" w:color="auto"/>
        <w:left w:val="none" w:sz="0" w:space="0" w:color="auto"/>
        <w:bottom w:val="none" w:sz="0" w:space="0" w:color="auto"/>
        <w:right w:val="none" w:sz="0" w:space="0" w:color="auto"/>
      </w:divBdr>
    </w:div>
    <w:div w:id="1212690258">
      <w:bodyDiv w:val="1"/>
      <w:marLeft w:val="0"/>
      <w:marRight w:val="0"/>
      <w:marTop w:val="0"/>
      <w:marBottom w:val="0"/>
      <w:divBdr>
        <w:top w:val="none" w:sz="0" w:space="0" w:color="auto"/>
        <w:left w:val="none" w:sz="0" w:space="0" w:color="auto"/>
        <w:bottom w:val="none" w:sz="0" w:space="0" w:color="auto"/>
        <w:right w:val="none" w:sz="0" w:space="0" w:color="auto"/>
      </w:divBdr>
    </w:div>
    <w:div w:id="1216115336">
      <w:bodyDiv w:val="1"/>
      <w:marLeft w:val="0"/>
      <w:marRight w:val="0"/>
      <w:marTop w:val="0"/>
      <w:marBottom w:val="0"/>
      <w:divBdr>
        <w:top w:val="none" w:sz="0" w:space="0" w:color="auto"/>
        <w:left w:val="none" w:sz="0" w:space="0" w:color="auto"/>
        <w:bottom w:val="none" w:sz="0" w:space="0" w:color="auto"/>
        <w:right w:val="none" w:sz="0" w:space="0" w:color="auto"/>
      </w:divBdr>
    </w:div>
    <w:div w:id="1226723507">
      <w:bodyDiv w:val="1"/>
      <w:marLeft w:val="0"/>
      <w:marRight w:val="0"/>
      <w:marTop w:val="0"/>
      <w:marBottom w:val="0"/>
      <w:divBdr>
        <w:top w:val="none" w:sz="0" w:space="0" w:color="auto"/>
        <w:left w:val="none" w:sz="0" w:space="0" w:color="auto"/>
        <w:bottom w:val="none" w:sz="0" w:space="0" w:color="auto"/>
        <w:right w:val="none" w:sz="0" w:space="0" w:color="auto"/>
      </w:divBdr>
    </w:div>
    <w:div w:id="1234854283">
      <w:bodyDiv w:val="1"/>
      <w:marLeft w:val="0"/>
      <w:marRight w:val="0"/>
      <w:marTop w:val="0"/>
      <w:marBottom w:val="0"/>
      <w:divBdr>
        <w:top w:val="none" w:sz="0" w:space="0" w:color="auto"/>
        <w:left w:val="none" w:sz="0" w:space="0" w:color="auto"/>
        <w:bottom w:val="none" w:sz="0" w:space="0" w:color="auto"/>
        <w:right w:val="none" w:sz="0" w:space="0" w:color="auto"/>
      </w:divBdr>
    </w:div>
    <w:div w:id="1235160388">
      <w:bodyDiv w:val="1"/>
      <w:marLeft w:val="0"/>
      <w:marRight w:val="0"/>
      <w:marTop w:val="0"/>
      <w:marBottom w:val="0"/>
      <w:divBdr>
        <w:top w:val="none" w:sz="0" w:space="0" w:color="auto"/>
        <w:left w:val="none" w:sz="0" w:space="0" w:color="auto"/>
        <w:bottom w:val="none" w:sz="0" w:space="0" w:color="auto"/>
        <w:right w:val="none" w:sz="0" w:space="0" w:color="auto"/>
      </w:divBdr>
    </w:div>
    <w:div w:id="1247425145">
      <w:bodyDiv w:val="1"/>
      <w:marLeft w:val="0"/>
      <w:marRight w:val="0"/>
      <w:marTop w:val="0"/>
      <w:marBottom w:val="0"/>
      <w:divBdr>
        <w:top w:val="none" w:sz="0" w:space="0" w:color="auto"/>
        <w:left w:val="none" w:sz="0" w:space="0" w:color="auto"/>
        <w:bottom w:val="none" w:sz="0" w:space="0" w:color="auto"/>
        <w:right w:val="none" w:sz="0" w:space="0" w:color="auto"/>
      </w:divBdr>
    </w:div>
    <w:div w:id="1247878675">
      <w:bodyDiv w:val="1"/>
      <w:marLeft w:val="0"/>
      <w:marRight w:val="0"/>
      <w:marTop w:val="0"/>
      <w:marBottom w:val="0"/>
      <w:divBdr>
        <w:top w:val="none" w:sz="0" w:space="0" w:color="auto"/>
        <w:left w:val="none" w:sz="0" w:space="0" w:color="auto"/>
        <w:bottom w:val="none" w:sz="0" w:space="0" w:color="auto"/>
        <w:right w:val="none" w:sz="0" w:space="0" w:color="auto"/>
      </w:divBdr>
    </w:div>
    <w:div w:id="1248804688">
      <w:bodyDiv w:val="1"/>
      <w:marLeft w:val="0"/>
      <w:marRight w:val="0"/>
      <w:marTop w:val="0"/>
      <w:marBottom w:val="0"/>
      <w:divBdr>
        <w:top w:val="none" w:sz="0" w:space="0" w:color="auto"/>
        <w:left w:val="none" w:sz="0" w:space="0" w:color="auto"/>
        <w:bottom w:val="none" w:sz="0" w:space="0" w:color="auto"/>
        <w:right w:val="none" w:sz="0" w:space="0" w:color="auto"/>
      </w:divBdr>
    </w:div>
    <w:div w:id="1272469854">
      <w:bodyDiv w:val="1"/>
      <w:marLeft w:val="0"/>
      <w:marRight w:val="0"/>
      <w:marTop w:val="0"/>
      <w:marBottom w:val="0"/>
      <w:divBdr>
        <w:top w:val="none" w:sz="0" w:space="0" w:color="auto"/>
        <w:left w:val="none" w:sz="0" w:space="0" w:color="auto"/>
        <w:bottom w:val="none" w:sz="0" w:space="0" w:color="auto"/>
        <w:right w:val="none" w:sz="0" w:space="0" w:color="auto"/>
      </w:divBdr>
    </w:div>
    <w:div w:id="1280188170">
      <w:bodyDiv w:val="1"/>
      <w:marLeft w:val="0"/>
      <w:marRight w:val="0"/>
      <w:marTop w:val="0"/>
      <w:marBottom w:val="0"/>
      <w:divBdr>
        <w:top w:val="none" w:sz="0" w:space="0" w:color="auto"/>
        <w:left w:val="none" w:sz="0" w:space="0" w:color="auto"/>
        <w:bottom w:val="none" w:sz="0" w:space="0" w:color="auto"/>
        <w:right w:val="none" w:sz="0" w:space="0" w:color="auto"/>
      </w:divBdr>
    </w:div>
    <w:div w:id="1291474848">
      <w:bodyDiv w:val="1"/>
      <w:marLeft w:val="0"/>
      <w:marRight w:val="0"/>
      <w:marTop w:val="0"/>
      <w:marBottom w:val="0"/>
      <w:divBdr>
        <w:top w:val="none" w:sz="0" w:space="0" w:color="auto"/>
        <w:left w:val="none" w:sz="0" w:space="0" w:color="auto"/>
        <w:bottom w:val="none" w:sz="0" w:space="0" w:color="auto"/>
        <w:right w:val="none" w:sz="0" w:space="0" w:color="auto"/>
      </w:divBdr>
    </w:div>
    <w:div w:id="1308895602">
      <w:bodyDiv w:val="1"/>
      <w:marLeft w:val="0"/>
      <w:marRight w:val="0"/>
      <w:marTop w:val="0"/>
      <w:marBottom w:val="0"/>
      <w:divBdr>
        <w:top w:val="none" w:sz="0" w:space="0" w:color="auto"/>
        <w:left w:val="none" w:sz="0" w:space="0" w:color="auto"/>
        <w:bottom w:val="none" w:sz="0" w:space="0" w:color="auto"/>
        <w:right w:val="none" w:sz="0" w:space="0" w:color="auto"/>
      </w:divBdr>
    </w:div>
    <w:div w:id="1311592118">
      <w:bodyDiv w:val="1"/>
      <w:marLeft w:val="0"/>
      <w:marRight w:val="0"/>
      <w:marTop w:val="0"/>
      <w:marBottom w:val="0"/>
      <w:divBdr>
        <w:top w:val="none" w:sz="0" w:space="0" w:color="auto"/>
        <w:left w:val="none" w:sz="0" w:space="0" w:color="auto"/>
        <w:bottom w:val="none" w:sz="0" w:space="0" w:color="auto"/>
        <w:right w:val="none" w:sz="0" w:space="0" w:color="auto"/>
      </w:divBdr>
    </w:div>
    <w:div w:id="1329405905">
      <w:bodyDiv w:val="1"/>
      <w:marLeft w:val="0"/>
      <w:marRight w:val="0"/>
      <w:marTop w:val="0"/>
      <w:marBottom w:val="0"/>
      <w:divBdr>
        <w:top w:val="none" w:sz="0" w:space="0" w:color="auto"/>
        <w:left w:val="none" w:sz="0" w:space="0" w:color="auto"/>
        <w:bottom w:val="none" w:sz="0" w:space="0" w:color="auto"/>
        <w:right w:val="none" w:sz="0" w:space="0" w:color="auto"/>
      </w:divBdr>
    </w:div>
    <w:div w:id="1330018286">
      <w:bodyDiv w:val="1"/>
      <w:marLeft w:val="0"/>
      <w:marRight w:val="0"/>
      <w:marTop w:val="0"/>
      <w:marBottom w:val="0"/>
      <w:divBdr>
        <w:top w:val="none" w:sz="0" w:space="0" w:color="auto"/>
        <w:left w:val="none" w:sz="0" w:space="0" w:color="auto"/>
        <w:bottom w:val="none" w:sz="0" w:space="0" w:color="auto"/>
        <w:right w:val="none" w:sz="0" w:space="0" w:color="auto"/>
      </w:divBdr>
    </w:div>
    <w:div w:id="1334916848">
      <w:bodyDiv w:val="1"/>
      <w:marLeft w:val="0"/>
      <w:marRight w:val="0"/>
      <w:marTop w:val="0"/>
      <w:marBottom w:val="0"/>
      <w:divBdr>
        <w:top w:val="none" w:sz="0" w:space="0" w:color="auto"/>
        <w:left w:val="none" w:sz="0" w:space="0" w:color="auto"/>
        <w:bottom w:val="none" w:sz="0" w:space="0" w:color="auto"/>
        <w:right w:val="none" w:sz="0" w:space="0" w:color="auto"/>
      </w:divBdr>
    </w:div>
    <w:div w:id="1337271692">
      <w:bodyDiv w:val="1"/>
      <w:marLeft w:val="0"/>
      <w:marRight w:val="0"/>
      <w:marTop w:val="0"/>
      <w:marBottom w:val="0"/>
      <w:divBdr>
        <w:top w:val="none" w:sz="0" w:space="0" w:color="auto"/>
        <w:left w:val="none" w:sz="0" w:space="0" w:color="auto"/>
        <w:bottom w:val="none" w:sz="0" w:space="0" w:color="auto"/>
        <w:right w:val="none" w:sz="0" w:space="0" w:color="auto"/>
      </w:divBdr>
    </w:div>
    <w:div w:id="1341077733">
      <w:bodyDiv w:val="1"/>
      <w:marLeft w:val="0"/>
      <w:marRight w:val="0"/>
      <w:marTop w:val="0"/>
      <w:marBottom w:val="0"/>
      <w:divBdr>
        <w:top w:val="none" w:sz="0" w:space="0" w:color="auto"/>
        <w:left w:val="none" w:sz="0" w:space="0" w:color="auto"/>
        <w:bottom w:val="none" w:sz="0" w:space="0" w:color="auto"/>
        <w:right w:val="none" w:sz="0" w:space="0" w:color="auto"/>
      </w:divBdr>
    </w:div>
    <w:div w:id="1341548767">
      <w:bodyDiv w:val="1"/>
      <w:marLeft w:val="0"/>
      <w:marRight w:val="0"/>
      <w:marTop w:val="0"/>
      <w:marBottom w:val="0"/>
      <w:divBdr>
        <w:top w:val="none" w:sz="0" w:space="0" w:color="auto"/>
        <w:left w:val="none" w:sz="0" w:space="0" w:color="auto"/>
        <w:bottom w:val="none" w:sz="0" w:space="0" w:color="auto"/>
        <w:right w:val="none" w:sz="0" w:space="0" w:color="auto"/>
      </w:divBdr>
    </w:div>
    <w:div w:id="1341855186">
      <w:bodyDiv w:val="1"/>
      <w:marLeft w:val="0"/>
      <w:marRight w:val="0"/>
      <w:marTop w:val="0"/>
      <w:marBottom w:val="0"/>
      <w:divBdr>
        <w:top w:val="none" w:sz="0" w:space="0" w:color="auto"/>
        <w:left w:val="none" w:sz="0" w:space="0" w:color="auto"/>
        <w:bottom w:val="none" w:sz="0" w:space="0" w:color="auto"/>
        <w:right w:val="none" w:sz="0" w:space="0" w:color="auto"/>
      </w:divBdr>
    </w:div>
    <w:div w:id="1342001845">
      <w:bodyDiv w:val="1"/>
      <w:marLeft w:val="0"/>
      <w:marRight w:val="0"/>
      <w:marTop w:val="0"/>
      <w:marBottom w:val="0"/>
      <w:divBdr>
        <w:top w:val="none" w:sz="0" w:space="0" w:color="auto"/>
        <w:left w:val="none" w:sz="0" w:space="0" w:color="auto"/>
        <w:bottom w:val="none" w:sz="0" w:space="0" w:color="auto"/>
        <w:right w:val="none" w:sz="0" w:space="0" w:color="auto"/>
      </w:divBdr>
    </w:div>
    <w:div w:id="1343700815">
      <w:bodyDiv w:val="1"/>
      <w:marLeft w:val="0"/>
      <w:marRight w:val="0"/>
      <w:marTop w:val="0"/>
      <w:marBottom w:val="0"/>
      <w:divBdr>
        <w:top w:val="none" w:sz="0" w:space="0" w:color="auto"/>
        <w:left w:val="none" w:sz="0" w:space="0" w:color="auto"/>
        <w:bottom w:val="none" w:sz="0" w:space="0" w:color="auto"/>
        <w:right w:val="none" w:sz="0" w:space="0" w:color="auto"/>
      </w:divBdr>
    </w:div>
    <w:div w:id="1406345071">
      <w:bodyDiv w:val="1"/>
      <w:marLeft w:val="0"/>
      <w:marRight w:val="0"/>
      <w:marTop w:val="0"/>
      <w:marBottom w:val="0"/>
      <w:divBdr>
        <w:top w:val="none" w:sz="0" w:space="0" w:color="auto"/>
        <w:left w:val="none" w:sz="0" w:space="0" w:color="auto"/>
        <w:bottom w:val="none" w:sz="0" w:space="0" w:color="auto"/>
        <w:right w:val="none" w:sz="0" w:space="0" w:color="auto"/>
      </w:divBdr>
    </w:div>
    <w:div w:id="1411343968">
      <w:bodyDiv w:val="1"/>
      <w:marLeft w:val="0"/>
      <w:marRight w:val="0"/>
      <w:marTop w:val="0"/>
      <w:marBottom w:val="0"/>
      <w:divBdr>
        <w:top w:val="none" w:sz="0" w:space="0" w:color="auto"/>
        <w:left w:val="none" w:sz="0" w:space="0" w:color="auto"/>
        <w:bottom w:val="none" w:sz="0" w:space="0" w:color="auto"/>
        <w:right w:val="none" w:sz="0" w:space="0" w:color="auto"/>
      </w:divBdr>
    </w:div>
    <w:div w:id="1413893646">
      <w:bodyDiv w:val="1"/>
      <w:marLeft w:val="0"/>
      <w:marRight w:val="0"/>
      <w:marTop w:val="0"/>
      <w:marBottom w:val="0"/>
      <w:divBdr>
        <w:top w:val="none" w:sz="0" w:space="0" w:color="auto"/>
        <w:left w:val="none" w:sz="0" w:space="0" w:color="auto"/>
        <w:bottom w:val="none" w:sz="0" w:space="0" w:color="auto"/>
        <w:right w:val="none" w:sz="0" w:space="0" w:color="auto"/>
      </w:divBdr>
    </w:div>
    <w:div w:id="1429083313">
      <w:bodyDiv w:val="1"/>
      <w:marLeft w:val="0"/>
      <w:marRight w:val="0"/>
      <w:marTop w:val="0"/>
      <w:marBottom w:val="0"/>
      <w:divBdr>
        <w:top w:val="none" w:sz="0" w:space="0" w:color="auto"/>
        <w:left w:val="none" w:sz="0" w:space="0" w:color="auto"/>
        <w:bottom w:val="none" w:sz="0" w:space="0" w:color="auto"/>
        <w:right w:val="none" w:sz="0" w:space="0" w:color="auto"/>
      </w:divBdr>
    </w:div>
    <w:div w:id="1443115211">
      <w:bodyDiv w:val="1"/>
      <w:marLeft w:val="0"/>
      <w:marRight w:val="0"/>
      <w:marTop w:val="0"/>
      <w:marBottom w:val="0"/>
      <w:divBdr>
        <w:top w:val="none" w:sz="0" w:space="0" w:color="auto"/>
        <w:left w:val="none" w:sz="0" w:space="0" w:color="auto"/>
        <w:bottom w:val="none" w:sz="0" w:space="0" w:color="auto"/>
        <w:right w:val="none" w:sz="0" w:space="0" w:color="auto"/>
      </w:divBdr>
    </w:div>
    <w:div w:id="1445226365">
      <w:bodyDiv w:val="1"/>
      <w:marLeft w:val="0"/>
      <w:marRight w:val="0"/>
      <w:marTop w:val="0"/>
      <w:marBottom w:val="0"/>
      <w:divBdr>
        <w:top w:val="none" w:sz="0" w:space="0" w:color="auto"/>
        <w:left w:val="none" w:sz="0" w:space="0" w:color="auto"/>
        <w:bottom w:val="none" w:sz="0" w:space="0" w:color="auto"/>
        <w:right w:val="none" w:sz="0" w:space="0" w:color="auto"/>
      </w:divBdr>
    </w:div>
    <w:div w:id="1474105521">
      <w:bodyDiv w:val="1"/>
      <w:marLeft w:val="0"/>
      <w:marRight w:val="0"/>
      <w:marTop w:val="0"/>
      <w:marBottom w:val="0"/>
      <w:divBdr>
        <w:top w:val="none" w:sz="0" w:space="0" w:color="auto"/>
        <w:left w:val="none" w:sz="0" w:space="0" w:color="auto"/>
        <w:bottom w:val="none" w:sz="0" w:space="0" w:color="auto"/>
        <w:right w:val="none" w:sz="0" w:space="0" w:color="auto"/>
      </w:divBdr>
    </w:div>
    <w:div w:id="1490705388">
      <w:bodyDiv w:val="1"/>
      <w:marLeft w:val="0"/>
      <w:marRight w:val="0"/>
      <w:marTop w:val="0"/>
      <w:marBottom w:val="0"/>
      <w:divBdr>
        <w:top w:val="none" w:sz="0" w:space="0" w:color="auto"/>
        <w:left w:val="none" w:sz="0" w:space="0" w:color="auto"/>
        <w:bottom w:val="none" w:sz="0" w:space="0" w:color="auto"/>
        <w:right w:val="none" w:sz="0" w:space="0" w:color="auto"/>
      </w:divBdr>
    </w:div>
    <w:div w:id="1540582150">
      <w:bodyDiv w:val="1"/>
      <w:marLeft w:val="0"/>
      <w:marRight w:val="0"/>
      <w:marTop w:val="0"/>
      <w:marBottom w:val="0"/>
      <w:divBdr>
        <w:top w:val="none" w:sz="0" w:space="0" w:color="auto"/>
        <w:left w:val="none" w:sz="0" w:space="0" w:color="auto"/>
        <w:bottom w:val="none" w:sz="0" w:space="0" w:color="auto"/>
        <w:right w:val="none" w:sz="0" w:space="0" w:color="auto"/>
      </w:divBdr>
    </w:div>
    <w:div w:id="1566380381">
      <w:bodyDiv w:val="1"/>
      <w:marLeft w:val="0"/>
      <w:marRight w:val="0"/>
      <w:marTop w:val="0"/>
      <w:marBottom w:val="0"/>
      <w:divBdr>
        <w:top w:val="none" w:sz="0" w:space="0" w:color="auto"/>
        <w:left w:val="none" w:sz="0" w:space="0" w:color="auto"/>
        <w:bottom w:val="none" w:sz="0" w:space="0" w:color="auto"/>
        <w:right w:val="none" w:sz="0" w:space="0" w:color="auto"/>
      </w:divBdr>
    </w:div>
    <w:div w:id="1566719907">
      <w:bodyDiv w:val="1"/>
      <w:marLeft w:val="0"/>
      <w:marRight w:val="0"/>
      <w:marTop w:val="0"/>
      <w:marBottom w:val="0"/>
      <w:divBdr>
        <w:top w:val="none" w:sz="0" w:space="0" w:color="auto"/>
        <w:left w:val="none" w:sz="0" w:space="0" w:color="auto"/>
        <w:bottom w:val="none" w:sz="0" w:space="0" w:color="auto"/>
        <w:right w:val="none" w:sz="0" w:space="0" w:color="auto"/>
      </w:divBdr>
    </w:div>
    <w:div w:id="1575046046">
      <w:bodyDiv w:val="1"/>
      <w:marLeft w:val="0"/>
      <w:marRight w:val="0"/>
      <w:marTop w:val="0"/>
      <w:marBottom w:val="0"/>
      <w:divBdr>
        <w:top w:val="none" w:sz="0" w:space="0" w:color="auto"/>
        <w:left w:val="none" w:sz="0" w:space="0" w:color="auto"/>
        <w:bottom w:val="none" w:sz="0" w:space="0" w:color="auto"/>
        <w:right w:val="none" w:sz="0" w:space="0" w:color="auto"/>
      </w:divBdr>
    </w:div>
    <w:div w:id="1591499001">
      <w:bodyDiv w:val="1"/>
      <w:marLeft w:val="0"/>
      <w:marRight w:val="0"/>
      <w:marTop w:val="0"/>
      <w:marBottom w:val="0"/>
      <w:divBdr>
        <w:top w:val="none" w:sz="0" w:space="0" w:color="auto"/>
        <w:left w:val="none" w:sz="0" w:space="0" w:color="auto"/>
        <w:bottom w:val="none" w:sz="0" w:space="0" w:color="auto"/>
        <w:right w:val="none" w:sz="0" w:space="0" w:color="auto"/>
      </w:divBdr>
    </w:div>
    <w:div w:id="1593313803">
      <w:bodyDiv w:val="1"/>
      <w:marLeft w:val="0"/>
      <w:marRight w:val="0"/>
      <w:marTop w:val="0"/>
      <w:marBottom w:val="0"/>
      <w:divBdr>
        <w:top w:val="none" w:sz="0" w:space="0" w:color="auto"/>
        <w:left w:val="none" w:sz="0" w:space="0" w:color="auto"/>
        <w:bottom w:val="none" w:sz="0" w:space="0" w:color="auto"/>
        <w:right w:val="none" w:sz="0" w:space="0" w:color="auto"/>
      </w:divBdr>
    </w:div>
    <w:div w:id="1625650704">
      <w:bodyDiv w:val="1"/>
      <w:marLeft w:val="0"/>
      <w:marRight w:val="0"/>
      <w:marTop w:val="0"/>
      <w:marBottom w:val="0"/>
      <w:divBdr>
        <w:top w:val="none" w:sz="0" w:space="0" w:color="auto"/>
        <w:left w:val="none" w:sz="0" w:space="0" w:color="auto"/>
        <w:bottom w:val="none" w:sz="0" w:space="0" w:color="auto"/>
        <w:right w:val="none" w:sz="0" w:space="0" w:color="auto"/>
      </w:divBdr>
    </w:div>
    <w:div w:id="1632320904">
      <w:bodyDiv w:val="1"/>
      <w:marLeft w:val="0"/>
      <w:marRight w:val="0"/>
      <w:marTop w:val="0"/>
      <w:marBottom w:val="0"/>
      <w:divBdr>
        <w:top w:val="none" w:sz="0" w:space="0" w:color="auto"/>
        <w:left w:val="none" w:sz="0" w:space="0" w:color="auto"/>
        <w:bottom w:val="none" w:sz="0" w:space="0" w:color="auto"/>
        <w:right w:val="none" w:sz="0" w:space="0" w:color="auto"/>
      </w:divBdr>
    </w:div>
    <w:div w:id="1638026901">
      <w:bodyDiv w:val="1"/>
      <w:marLeft w:val="0"/>
      <w:marRight w:val="0"/>
      <w:marTop w:val="0"/>
      <w:marBottom w:val="0"/>
      <w:divBdr>
        <w:top w:val="none" w:sz="0" w:space="0" w:color="auto"/>
        <w:left w:val="none" w:sz="0" w:space="0" w:color="auto"/>
        <w:bottom w:val="none" w:sz="0" w:space="0" w:color="auto"/>
        <w:right w:val="none" w:sz="0" w:space="0" w:color="auto"/>
      </w:divBdr>
    </w:div>
    <w:div w:id="1639140933">
      <w:bodyDiv w:val="1"/>
      <w:marLeft w:val="0"/>
      <w:marRight w:val="0"/>
      <w:marTop w:val="0"/>
      <w:marBottom w:val="0"/>
      <w:divBdr>
        <w:top w:val="none" w:sz="0" w:space="0" w:color="auto"/>
        <w:left w:val="none" w:sz="0" w:space="0" w:color="auto"/>
        <w:bottom w:val="none" w:sz="0" w:space="0" w:color="auto"/>
        <w:right w:val="none" w:sz="0" w:space="0" w:color="auto"/>
      </w:divBdr>
    </w:div>
    <w:div w:id="1643999737">
      <w:bodyDiv w:val="1"/>
      <w:marLeft w:val="0"/>
      <w:marRight w:val="0"/>
      <w:marTop w:val="0"/>
      <w:marBottom w:val="0"/>
      <w:divBdr>
        <w:top w:val="none" w:sz="0" w:space="0" w:color="auto"/>
        <w:left w:val="none" w:sz="0" w:space="0" w:color="auto"/>
        <w:bottom w:val="none" w:sz="0" w:space="0" w:color="auto"/>
        <w:right w:val="none" w:sz="0" w:space="0" w:color="auto"/>
      </w:divBdr>
    </w:div>
    <w:div w:id="1645042624">
      <w:bodyDiv w:val="1"/>
      <w:marLeft w:val="0"/>
      <w:marRight w:val="0"/>
      <w:marTop w:val="0"/>
      <w:marBottom w:val="0"/>
      <w:divBdr>
        <w:top w:val="none" w:sz="0" w:space="0" w:color="auto"/>
        <w:left w:val="none" w:sz="0" w:space="0" w:color="auto"/>
        <w:bottom w:val="none" w:sz="0" w:space="0" w:color="auto"/>
        <w:right w:val="none" w:sz="0" w:space="0" w:color="auto"/>
      </w:divBdr>
    </w:div>
    <w:div w:id="1647051852">
      <w:bodyDiv w:val="1"/>
      <w:marLeft w:val="0"/>
      <w:marRight w:val="0"/>
      <w:marTop w:val="0"/>
      <w:marBottom w:val="0"/>
      <w:divBdr>
        <w:top w:val="none" w:sz="0" w:space="0" w:color="auto"/>
        <w:left w:val="none" w:sz="0" w:space="0" w:color="auto"/>
        <w:bottom w:val="none" w:sz="0" w:space="0" w:color="auto"/>
        <w:right w:val="none" w:sz="0" w:space="0" w:color="auto"/>
      </w:divBdr>
    </w:div>
    <w:div w:id="1652053251">
      <w:bodyDiv w:val="1"/>
      <w:marLeft w:val="0"/>
      <w:marRight w:val="0"/>
      <w:marTop w:val="0"/>
      <w:marBottom w:val="0"/>
      <w:divBdr>
        <w:top w:val="none" w:sz="0" w:space="0" w:color="auto"/>
        <w:left w:val="none" w:sz="0" w:space="0" w:color="auto"/>
        <w:bottom w:val="none" w:sz="0" w:space="0" w:color="auto"/>
        <w:right w:val="none" w:sz="0" w:space="0" w:color="auto"/>
      </w:divBdr>
    </w:div>
    <w:div w:id="1657100861">
      <w:bodyDiv w:val="1"/>
      <w:marLeft w:val="0"/>
      <w:marRight w:val="0"/>
      <w:marTop w:val="0"/>
      <w:marBottom w:val="0"/>
      <w:divBdr>
        <w:top w:val="none" w:sz="0" w:space="0" w:color="auto"/>
        <w:left w:val="none" w:sz="0" w:space="0" w:color="auto"/>
        <w:bottom w:val="none" w:sz="0" w:space="0" w:color="auto"/>
        <w:right w:val="none" w:sz="0" w:space="0" w:color="auto"/>
      </w:divBdr>
    </w:div>
    <w:div w:id="1659456461">
      <w:bodyDiv w:val="1"/>
      <w:marLeft w:val="0"/>
      <w:marRight w:val="0"/>
      <w:marTop w:val="0"/>
      <w:marBottom w:val="0"/>
      <w:divBdr>
        <w:top w:val="none" w:sz="0" w:space="0" w:color="auto"/>
        <w:left w:val="none" w:sz="0" w:space="0" w:color="auto"/>
        <w:bottom w:val="none" w:sz="0" w:space="0" w:color="auto"/>
        <w:right w:val="none" w:sz="0" w:space="0" w:color="auto"/>
      </w:divBdr>
    </w:div>
    <w:div w:id="1661693554">
      <w:bodyDiv w:val="1"/>
      <w:marLeft w:val="0"/>
      <w:marRight w:val="0"/>
      <w:marTop w:val="0"/>
      <w:marBottom w:val="0"/>
      <w:divBdr>
        <w:top w:val="none" w:sz="0" w:space="0" w:color="auto"/>
        <w:left w:val="none" w:sz="0" w:space="0" w:color="auto"/>
        <w:bottom w:val="none" w:sz="0" w:space="0" w:color="auto"/>
        <w:right w:val="none" w:sz="0" w:space="0" w:color="auto"/>
      </w:divBdr>
    </w:div>
    <w:div w:id="1672367069">
      <w:bodyDiv w:val="1"/>
      <w:marLeft w:val="0"/>
      <w:marRight w:val="0"/>
      <w:marTop w:val="0"/>
      <w:marBottom w:val="0"/>
      <w:divBdr>
        <w:top w:val="none" w:sz="0" w:space="0" w:color="auto"/>
        <w:left w:val="none" w:sz="0" w:space="0" w:color="auto"/>
        <w:bottom w:val="none" w:sz="0" w:space="0" w:color="auto"/>
        <w:right w:val="none" w:sz="0" w:space="0" w:color="auto"/>
      </w:divBdr>
    </w:div>
    <w:div w:id="1693992499">
      <w:bodyDiv w:val="1"/>
      <w:marLeft w:val="0"/>
      <w:marRight w:val="0"/>
      <w:marTop w:val="0"/>
      <w:marBottom w:val="0"/>
      <w:divBdr>
        <w:top w:val="none" w:sz="0" w:space="0" w:color="auto"/>
        <w:left w:val="none" w:sz="0" w:space="0" w:color="auto"/>
        <w:bottom w:val="none" w:sz="0" w:space="0" w:color="auto"/>
        <w:right w:val="none" w:sz="0" w:space="0" w:color="auto"/>
      </w:divBdr>
    </w:div>
    <w:div w:id="1695615486">
      <w:bodyDiv w:val="1"/>
      <w:marLeft w:val="0"/>
      <w:marRight w:val="0"/>
      <w:marTop w:val="0"/>
      <w:marBottom w:val="0"/>
      <w:divBdr>
        <w:top w:val="none" w:sz="0" w:space="0" w:color="auto"/>
        <w:left w:val="none" w:sz="0" w:space="0" w:color="auto"/>
        <w:bottom w:val="none" w:sz="0" w:space="0" w:color="auto"/>
        <w:right w:val="none" w:sz="0" w:space="0" w:color="auto"/>
      </w:divBdr>
    </w:div>
    <w:div w:id="1708723546">
      <w:bodyDiv w:val="1"/>
      <w:marLeft w:val="0"/>
      <w:marRight w:val="0"/>
      <w:marTop w:val="0"/>
      <w:marBottom w:val="0"/>
      <w:divBdr>
        <w:top w:val="none" w:sz="0" w:space="0" w:color="auto"/>
        <w:left w:val="none" w:sz="0" w:space="0" w:color="auto"/>
        <w:bottom w:val="none" w:sz="0" w:space="0" w:color="auto"/>
        <w:right w:val="none" w:sz="0" w:space="0" w:color="auto"/>
      </w:divBdr>
    </w:div>
    <w:div w:id="1743066163">
      <w:bodyDiv w:val="1"/>
      <w:marLeft w:val="0"/>
      <w:marRight w:val="0"/>
      <w:marTop w:val="0"/>
      <w:marBottom w:val="0"/>
      <w:divBdr>
        <w:top w:val="none" w:sz="0" w:space="0" w:color="auto"/>
        <w:left w:val="none" w:sz="0" w:space="0" w:color="auto"/>
        <w:bottom w:val="none" w:sz="0" w:space="0" w:color="auto"/>
        <w:right w:val="none" w:sz="0" w:space="0" w:color="auto"/>
      </w:divBdr>
    </w:div>
    <w:div w:id="1747679559">
      <w:bodyDiv w:val="1"/>
      <w:marLeft w:val="0"/>
      <w:marRight w:val="0"/>
      <w:marTop w:val="0"/>
      <w:marBottom w:val="0"/>
      <w:divBdr>
        <w:top w:val="none" w:sz="0" w:space="0" w:color="auto"/>
        <w:left w:val="none" w:sz="0" w:space="0" w:color="auto"/>
        <w:bottom w:val="none" w:sz="0" w:space="0" w:color="auto"/>
        <w:right w:val="none" w:sz="0" w:space="0" w:color="auto"/>
      </w:divBdr>
    </w:div>
    <w:div w:id="1752849167">
      <w:bodyDiv w:val="1"/>
      <w:marLeft w:val="0"/>
      <w:marRight w:val="0"/>
      <w:marTop w:val="0"/>
      <w:marBottom w:val="0"/>
      <w:divBdr>
        <w:top w:val="none" w:sz="0" w:space="0" w:color="auto"/>
        <w:left w:val="none" w:sz="0" w:space="0" w:color="auto"/>
        <w:bottom w:val="none" w:sz="0" w:space="0" w:color="auto"/>
        <w:right w:val="none" w:sz="0" w:space="0" w:color="auto"/>
      </w:divBdr>
    </w:div>
    <w:div w:id="1760835540">
      <w:bodyDiv w:val="1"/>
      <w:marLeft w:val="0"/>
      <w:marRight w:val="0"/>
      <w:marTop w:val="0"/>
      <w:marBottom w:val="0"/>
      <w:divBdr>
        <w:top w:val="none" w:sz="0" w:space="0" w:color="auto"/>
        <w:left w:val="none" w:sz="0" w:space="0" w:color="auto"/>
        <w:bottom w:val="none" w:sz="0" w:space="0" w:color="auto"/>
        <w:right w:val="none" w:sz="0" w:space="0" w:color="auto"/>
      </w:divBdr>
    </w:div>
    <w:div w:id="1769812101">
      <w:bodyDiv w:val="1"/>
      <w:marLeft w:val="0"/>
      <w:marRight w:val="0"/>
      <w:marTop w:val="0"/>
      <w:marBottom w:val="0"/>
      <w:divBdr>
        <w:top w:val="none" w:sz="0" w:space="0" w:color="auto"/>
        <w:left w:val="none" w:sz="0" w:space="0" w:color="auto"/>
        <w:bottom w:val="none" w:sz="0" w:space="0" w:color="auto"/>
        <w:right w:val="none" w:sz="0" w:space="0" w:color="auto"/>
      </w:divBdr>
    </w:div>
    <w:div w:id="1772239673">
      <w:bodyDiv w:val="1"/>
      <w:marLeft w:val="0"/>
      <w:marRight w:val="0"/>
      <w:marTop w:val="0"/>
      <w:marBottom w:val="0"/>
      <w:divBdr>
        <w:top w:val="none" w:sz="0" w:space="0" w:color="auto"/>
        <w:left w:val="none" w:sz="0" w:space="0" w:color="auto"/>
        <w:bottom w:val="none" w:sz="0" w:space="0" w:color="auto"/>
        <w:right w:val="none" w:sz="0" w:space="0" w:color="auto"/>
      </w:divBdr>
    </w:div>
    <w:div w:id="1796484672">
      <w:bodyDiv w:val="1"/>
      <w:marLeft w:val="0"/>
      <w:marRight w:val="0"/>
      <w:marTop w:val="0"/>
      <w:marBottom w:val="0"/>
      <w:divBdr>
        <w:top w:val="none" w:sz="0" w:space="0" w:color="auto"/>
        <w:left w:val="none" w:sz="0" w:space="0" w:color="auto"/>
        <w:bottom w:val="none" w:sz="0" w:space="0" w:color="auto"/>
        <w:right w:val="none" w:sz="0" w:space="0" w:color="auto"/>
      </w:divBdr>
    </w:div>
    <w:div w:id="1800803037">
      <w:bodyDiv w:val="1"/>
      <w:marLeft w:val="0"/>
      <w:marRight w:val="0"/>
      <w:marTop w:val="0"/>
      <w:marBottom w:val="0"/>
      <w:divBdr>
        <w:top w:val="none" w:sz="0" w:space="0" w:color="auto"/>
        <w:left w:val="none" w:sz="0" w:space="0" w:color="auto"/>
        <w:bottom w:val="none" w:sz="0" w:space="0" w:color="auto"/>
        <w:right w:val="none" w:sz="0" w:space="0" w:color="auto"/>
      </w:divBdr>
    </w:div>
    <w:div w:id="1824422515">
      <w:bodyDiv w:val="1"/>
      <w:marLeft w:val="0"/>
      <w:marRight w:val="0"/>
      <w:marTop w:val="0"/>
      <w:marBottom w:val="0"/>
      <w:divBdr>
        <w:top w:val="none" w:sz="0" w:space="0" w:color="auto"/>
        <w:left w:val="none" w:sz="0" w:space="0" w:color="auto"/>
        <w:bottom w:val="none" w:sz="0" w:space="0" w:color="auto"/>
        <w:right w:val="none" w:sz="0" w:space="0" w:color="auto"/>
      </w:divBdr>
    </w:div>
    <w:div w:id="1829320293">
      <w:bodyDiv w:val="1"/>
      <w:marLeft w:val="0"/>
      <w:marRight w:val="0"/>
      <w:marTop w:val="0"/>
      <w:marBottom w:val="0"/>
      <w:divBdr>
        <w:top w:val="none" w:sz="0" w:space="0" w:color="auto"/>
        <w:left w:val="none" w:sz="0" w:space="0" w:color="auto"/>
        <w:bottom w:val="none" w:sz="0" w:space="0" w:color="auto"/>
        <w:right w:val="none" w:sz="0" w:space="0" w:color="auto"/>
      </w:divBdr>
    </w:div>
    <w:div w:id="1843741030">
      <w:bodyDiv w:val="1"/>
      <w:marLeft w:val="0"/>
      <w:marRight w:val="0"/>
      <w:marTop w:val="0"/>
      <w:marBottom w:val="0"/>
      <w:divBdr>
        <w:top w:val="none" w:sz="0" w:space="0" w:color="auto"/>
        <w:left w:val="none" w:sz="0" w:space="0" w:color="auto"/>
        <w:bottom w:val="none" w:sz="0" w:space="0" w:color="auto"/>
        <w:right w:val="none" w:sz="0" w:space="0" w:color="auto"/>
      </w:divBdr>
    </w:div>
    <w:div w:id="1849055204">
      <w:bodyDiv w:val="1"/>
      <w:marLeft w:val="0"/>
      <w:marRight w:val="0"/>
      <w:marTop w:val="0"/>
      <w:marBottom w:val="0"/>
      <w:divBdr>
        <w:top w:val="none" w:sz="0" w:space="0" w:color="auto"/>
        <w:left w:val="none" w:sz="0" w:space="0" w:color="auto"/>
        <w:bottom w:val="none" w:sz="0" w:space="0" w:color="auto"/>
        <w:right w:val="none" w:sz="0" w:space="0" w:color="auto"/>
      </w:divBdr>
    </w:div>
    <w:div w:id="1854800571">
      <w:bodyDiv w:val="1"/>
      <w:marLeft w:val="0"/>
      <w:marRight w:val="0"/>
      <w:marTop w:val="0"/>
      <w:marBottom w:val="0"/>
      <w:divBdr>
        <w:top w:val="none" w:sz="0" w:space="0" w:color="auto"/>
        <w:left w:val="none" w:sz="0" w:space="0" w:color="auto"/>
        <w:bottom w:val="none" w:sz="0" w:space="0" w:color="auto"/>
        <w:right w:val="none" w:sz="0" w:space="0" w:color="auto"/>
      </w:divBdr>
    </w:div>
    <w:div w:id="1893809414">
      <w:bodyDiv w:val="1"/>
      <w:marLeft w:val="0"/>
      <w:marRight w:val="0"/>
      <w:marTop w:val="0"/>
      <w:marBottom w:val="0"/>
      <w:divBdr>
        <w:top w:val="none" w:sz="0" w:space="0" w:color="auto"/>
        <w:left w:val="none" w:sz="0" w:space="0" w:color="auto"/>
        <w:bottom w:val="none" w:sz="0" w:space="0" w:color="auto"/>
        <w:right w:val="none" w:sz="0" w:space="0" w:color="auto"/>
      </w:divBdr>
    </w:div>
    <w:div w:id="1895964048">
      <w:bodyDiv w:val="1"/>
      <w:marLeft w:val="0"/>
      <w:marRight w:val="0"/>
      <w:marTop w:val="0"/>
      <w:marBottom w:val="0"/>
      <w:divBdr>
        <w:top w:val="none" w:sz="0" w:space="0" w:color="auto"/>
        <w:left w:val="none" w:sz="0" w:space="0" w:color="auto"/>
        <w:bottom w:val="none" w:sz="0" w:space="0" w:color="auto"/>
        <w:right w:val="none" w:sz="0" w:space="0" w:color="auto"/>
      </w:divBdr>
    </w:div>
    <w:div w:id="1899588159">
      <w:bodyDiv w:val="1"/>
      <w:marLeft w:val="0"/>
      <w:marRight w:val="0"/>
      <w:marTop w:val="0"/>
      <w:marBottom w:val="0"/>
      <w:divBdr>
        <w:top w:val="none" w:sz="0" w:space="0" w:color="auto"/>
        <w:left w:val="none" w:sz="0" w:space="0" w:color="auto"/>
        <w:bottom w:val="none" w:sz="0" w:space="0" w:color="auto"/>
        <w:right w:val="none" w:sz="0" w:space="0" w:color="auto"/>
      </w:divBdr>
    </w:div>
    <w:div w:id="1902056979">
      <w:bodyDiv w:val="1"/>
      <w:marLeft w:val="0"/>
      <w:marRight w:val="0"/>
      <w:marTop w:val="0"/>
      <w:marBottom w:val="0"/>
      <w:divBdr>
        <w:top w:val="none" w:sz="0" w:space="0" w:color="auto"/>
        <w:left w:val="none" w:sz="0" w:space="0" w:color="auto"/>
        <w:bottom w:val="none" w:sz="0" w:space="0" w:color="auto"/>
        <w:right w:val="none" w:sz="0" w:space="0" w:color="auto"/>
      </w:divBdr>
    </w:div>
    <w:div w:id="1903441674">
      <w:bodyDiv w:val="1"/>
      <w:marLeft w:val="0"/>
      <w:marRight w:val="0"/>
      <w:marTop w:val="0"/>
      <w:marBottom w:val="0"/>
      <w:divBdr>
        <w:top w:val="none" w:sz="0" w:space="0" w:color="auto"/>
        <w:left w:val="none" w:sz="0" w:space="0" w:color="auto"/>
        <w:bottom w:val="none" w:sz="0" w:space="0" w:color="auto"/>
        <w:right w:val="none" w:sz="0" w:space="0" w:color="auto"/>
      </w:divBdr>
    </w:div>
    <w:div w:id="1919900243">
      <w:bodyDiv w:val="1"/>
      <w:marLeft w:val="0"/>
      <w:marRight w:val="0"/>
      <w:marTop w:val="0"/>
      <w:marBottom w:val="0"/>
      <w:divBdr>
        <w:top w:val="none" w:sz="0" w:space="0" w:color="auto"/>
        <w:left w:val="none" w:sz="0" w:space="0" w:color="auto"/>
        <w:bottom w:val="none" w:sz="0" w:space="0" w:color="auto"/>
        <w:right w:val="none" w:sz="0" w:space="0" w:color="auto"/>
      </w:divBdr>
    </w:div>
    <w:div w:id="1922911271">
      <w:bodyDiv w:val="1"/>
      <w:marLeft w:val="0"/>
      <w:marRight w:val="0"/>
      <w:marTop w:val="0"/>
      <w:marBottom w:val="0"/>
      <w:divBdr>
        <w:top w:val="none" w:sz="0" w:space="0" w:color="auto"/>
        <w:left w:val="none" w:sz="0" w:space="0" w:color="auto"/>
        <w:bottom w:val="none" w:sz="0" w:space="0" w:color="auto"/>
        <w:right w:val="none" w:sz="0" w:space="0" w:color="auto"/>
      </w:divBdr>
    </w:div>
    <w:div w:id="1923176315">
      <w:bodyDiv w:val="1"/>
      <w:marLeft w:val="0"/>
      <w:marRight w:val="0"/>
      <w:marTop w:val="0"/>
      <w:marBottom w:val="0"/>
      <w:divBdr>
        <w:top w:val="none" w:sz="0" w:space="0" w:color="auto"/>
        <w:left w:val="none" w:sz="0" w:space="0" w:color="auto"/>
        <w:bottom w:val="none" w:sz="0" w:space="0" w:color="auto"/>
        <w:right w:val="none" w:sz="0" w:space="0" w:color="auto"/>
      </w:divBdr>
    </w:div>
    <w:div w:id="1934360909">
      <w:bodyDiv w:val="1"/>
      <w:marLeft w:val="0"/>
      <w:marRight w:val="0"/>
      <w:marTop w:val="0"/>
      <w:marBottom w:val="0"/>
      <w:divBdr>
        <w:top w:val="none" w:sz="0" w:space="0" w:color="auto"/>
        <w:left w:val="none" w:sz="0" w:space="0" w:color="auto"/>
        <w:bottom w:val="none" w:sz="0" w:space="0" w:color="auto"/>
        <w:right w:val="none" w:sz="0" w:space="0" w:color="auto"/>
      </w:divBdr>
    </w:div>
    <w:div w:id="1938517867">
      <w:bodyDiv w:val="1"/>
      <w:marLeft w:val="0"/>
      <w:marRight w:val="0"/>
      <w:marTop w:val="0"/>
      <w:marBottom w:val="0"/>
      <w:divBdr>
        <w:top w:val="none" w:sz="0" w:space="0" w:color="auto"/>
        <w:left w:val="none" w:sz="0" w:space="0" w:color="auto"/>
        <w:bottom w:val="none" w:sz="0" w:space="0" w:color="auto"/>
        <w:right w:val="none" w:sz="0" w:space="0" w:color="auto"/>
      </w:divBdr>
    </w:div>
    <w:div w:id="1964068986">
      <w:bodyDiv w:val="1"/>
      <w:marLeft w:val="0"/>
      <w:marRight w:val="0"/>
      <w:marTop w:val="0"/>
      <w:marBottom w:val="0"/>
      <w:divBdr>
        <w:top w:val="none" w:sz="0" w:space="0" w:color="auto"/>
        <w:left w:val="none" w:sz="0" w:space="0" w:color="auto"/>
        <w:bottom w:val="none" w:sz="0" w:space="0" w:color="auto"/>
        <w:right w:val="none" w:sz="0" w:space="0" w:color="auto"/>
      </w:divBdr>
    </w:div>
    <w:div w:id="1969389362">
      <w:bodyDiv w:val="1"/>
      <w:marLeft w:val="0"/>
      <w:marRight w:val="0"/>
      <w:marTop w:val="0"/>
      <w:marBottom w:val="0"/>
      <w:divBdr>
        <w:top w:val="none" w:sz="0" w:space="0" w:color="auto"/>
        <w:left w:val="none" w:sz="0" w:space="0" w:color="auto"/>
        <w:bottom w:val="none" w:sz="0" w:space="0" w:color="auto"/>
        <w:right w:val="none" w:sz="0" w:space="0" w:color="auto"/>
      </w:divBdr>
    </w:div>
    <w:div w:id="1971398917">
      <w:bodyDiv w:val="1"/>
      <w:marLeft w:val="0"/>
      <w:marRight w:val="0"/>
      <w:marTop w:val="0"/>
      <w:marBottom w:val="0"/>
      <w:divBdr>
        <w:top w:val="none" w:sz="0" w:space="0" w:color="auto"/>
        <w:left w:val="none" w:sz="0" w:space="0" w:color="auto"/>
        <w:bottom w:val="none" w:sz="0" w:space="0" w:color="auto"/>
        <w:right w:val="none" w:sz="0" w:space="0" w:color="auto"/>
      </w:divBdr>
    </w:div>
    <w:div w:id="1975871052">
      <w:bodyDiv w:val="1"/>
      <w:marLeft w:val="0"/>
      <w:marRight w:val="0"/>
      <w:marTop w:val="0"/>
      <w:marBottom w:val="0"/>
      <w:divBdr>
        <w:top w:val="none" w:sz="0" w:space="0" w:color="auto"/>
        <w:left w:val="none" w:sz="0" w:space="0" w:color="auto"/>
        <w:bottom w:val="none" w:sz="0" w:space="0" w:color="auto"/>
        <w:right w:val="none" w:sz="0" w:space="0" w:color="auto"/>
      </w:divBdr>
    </w:div>
    <w:div w:id="1985506616">
      <w:bodyDiv w:val="1"/>
      <w:marLeft w:val="0"/>
      <w:marRight w:val="0"/>
      <w:marTop w:val="0"/>
      <w:marBottom w:val="0"/>
      <w:divBdr>
        <w:top w:val="none" w:sz="0" w:space="0" w:color="auto"/>
        <w:left w:val="none" w:sz="0" w:space="0" w:color="auto"/>
        <w:bottom w:val="none" w:sz="0" w:space="0" w:color="auto"/>
        <w:right w:val="none" w:sz="0" w:space="0" w:color="auto"/>
      </w:divBdr>
    </w:div>
    <w:div w:id="2002005752">
      <w:bodyDiv w:val="1"/>
      <w:marLeft w:val="0"/>
      <w:marRight w:val="0"/>
      <w:marTop w:val="0"/>
      <w:marBottom w:val="0"/>
      <w:divBdr>
        <w:top w:val="none" w:sz="0" w:space="0" w:color="auto"/>
        <w:left w:val="none" w:sz="0" w:space="0" w:color="auto"/>
        <w:bottom w:val="none" w:sz="0" w:space="0" w:color="auto"/>
        <w:right w:val="none" w:sz="0" w:space="0" w:color="auto"/>
      </w:divBdr>
    </w:div>
    <w:div w:id="2056613907">
      <w:bodyDiv w:val="1"/>
      <w:marLeft w:val="0"/>
      <w:marRight w:val="0"/>
      <w:marTop w:val="0"/>
      <w:marBottom w:val="0"/>
      <w:divBdr>
        <w:top w:val="none" w:sz="0" w:space="0" w:color="auto"/>
        <w:left w:val="none" w:sz="0" w:space="0" w:color="auto"/>
        <w:bottom w:val="none" w:sz="0" w:space="0" w:color="auto"/>
        <w:right w:val="none" w:sz="0" w:space="0" w:color="auto"/>
      </w:divBdr>
    </w:div>
    <w:div w:id="2069767077">
      <w:bodyDiv w:val="1"/>
      <w:marLeft w:val="0"/>
      <w:marRight w:val="0"/>
      <w:marTop w:val="0"/>
      <w:marBottom w:val="0"/>
      <w:divBdr>
        <w:top w:val="none" w:sz="0" w:space="0" w:color="auto"/>
        <w:left w:val="none" w:sz="0" w:space="0" w:color="auto"/>
        <w:bottom w:val="none" w:sz="0" w:space="0" w:color="auto"/>
        <w:right w:val="none" w:sz="0" w:space="0" w:color="auto"/>
      </w:divBdr>
    </w:div>
    <w:div w:id="2073848935">
      <w:bodyDiv w:val="1"/>
      <w:marLeft w:val="0"/>
      <w:marRight w:val="0"/>
      <w:marTop w:val="0"/>
      <w:marBottom w:val="0"/>
      <w:divBdr>
        <w:top w:val="none" w:sz="0" w:space="0" w:color="auto"/>
        <w:left w:val="none" w:sz="0" w:space="0" w:color="auto"/>
        <w:bottom w:val="none" w:sz="0" w:space="0" w:color="auto"/>
        <w:right w:val="none" w:sz="0" w:space="0" w:color="auto"/>
      </w:divBdr>
    </w:div>
    <w:div w:id="2101175924">
      <w:bodyDiv w:val="1"/>
      <w:marLeft w:val="0"/>
      <w:marRight w:val="0"/>
      <w:marTop w:val="0"/>
      <w:marBottom w:val="0"/>
      <w:divBdr>
        <w:top w:val="none" w:sz="0" w:space="0" w:color="auto"/>
        <w:left w:val="none" w:sz="0" w:space="0" w:color="auto"/>
        <w:bottom w:val="none" w:sz="0" w:space="0" w:color="auto"/>
        <w:right w:val="none" w:sz="0" w:space="0" w:color="auto"/>
      </w:divBdr>
    </w:div>
    <w:div w:id="2115468818">
      <w:bodyDiv w:val="1"/>
      <w:marLeft w:val="0"/>
      <w:marRight w:val="0"/>
      <w:marTop w:val="0"/>
      <w:marBottom w:val="0"/>
      <w:divBdr>
        <w:top w:val="none" w:sz="0" w:space="0" w:color="auto"/>
        <w:left w:val="none" w:sz="0" w:space="0" w:color="auto"/>
        <w:bottom w:val="none" w:sz="0" w:space="0" w:color="auto"/>
        <w:right w:val="none" w:sz="0" w:space="0" w:color="auto"/>
      </w:divBdr>
    </w:div>
    <w:div w:id="2122530431">
      <w:bodyDiv w:val="1"/>
      <w:marLeft w:val="0"/>
      <w:marRight w:val="0"/>
      <w:marTop w:val="0"/>
      <w:marBottom w:val="0"/>
      <w:divBdr>
        <w:top w:val="none" w:sz="0" w:space="0" w:color="auto"/>
        <w:left w:val="none" w:sz="0" w:space="0" w:color="auto"/>
        <w:bottom w:val="none" w:sz="0" w:space="0" w:color="auto"/>
        <w:right w:val="none" w:sz="0" w:space="0" w:color="auto"/>
      </w:divBdr>
    </w:div>
    <w:div w:id="2124491601">
      <w:bodyDiv w:val="1"/>
      <w:marLeft w:val="0"/>
      <w:marRight w:val="0"/>
      <w:marTop w:val="0"/>
      <w:marBottom w:val="0"/>
      <w:divBdr>
        <w:top w:val="none" w:sz="0" w:space="0" w:color="auto"/>
        <w:left w:val="none" w:sz="0" w:space="0" w:color="auto"/>
        <w:bottom w:val="none" w:sz="0" w:space="0" w:color="auto"/>
        <w:right w:val="none" w:sz="0" w:space="0" w:color="auto"/>
      </w:divBdr>
    </w:div>
    <w:div w:id="2124764269">
      <w:bodyDiv w:val="1"/>
      <w:marLeft w:val="0"/>
      <w:marRight w:val="0"/>
      <w:marTop w:val="0"/>
      <w:marBottom w:val="0"/>
      <w:divBdr>
        <w:top w:val="none" w:sz="0" w:space="0" w:color="auto"/>
        <w:left w:val="none" w:sz="0" w:space="0" w:color="auto"/>
        <w:bottom w:val="none" w:sz="0" w:space="0" w:color="auto"/>
        <w:right w:val="none" w:sz="0" w:space="0" w:color="auto"/>
      </w:divBdr>
    </w:div>
    <w:div w:id="2132747667">
      <w:bodyDiv w:val="1"/>
      <w:marLeft w:val="0"/>
      <w:marRight w:val="0"/>
      <w:marTop w:val="0"/>
      <w:marBottom w:val="0"/>
      <w:divBdr>
        <w:top w:val="none" w:sz="0" w:space="0" w:color="auto"/>
        <w:left w:val="none" w:sz="0" w:space="0" w:color="auto"/>
        <w:bottom w:val="none" w:sz="0" w:space="0" w:color="auto"/>
        <w:right w:val="none" w:sz="0" w:space="0" w:color="auto"/>
      </w:divBdr>
    </w:div>
    <w:div w:id="2133741446">
      <w:bodyDiv w:val="1"/>
      <w:marLeft w:val="0"/>
      <w:marRight w:val="0"/>
      <w:marTop w:val="0"/>
      <w:marBottom w:val="0"/>
      <w:divBdr>
        <w:top w:val="none" w:sz="0" w:space="0" w:color="auto"/>
        <w:left w:val="none" w:sz="0" w:space="0" w:color="auto"/>
        <w:bottom w:val="none" w:sz="0" w:space="0" w:color="auto"/>
        <w:right w:val="none" w:sz="0" w:space="0" w:color="auto"/>
      </w:divBdr>
    </w:div>
    <w:div w:id="2137328395">
      <w:bodyDiv w:val="1"/>
      <w:marLeft w:val="0"/>
      <w:marRight w:val="0"/>
      <w:marTop w:val="0"/>
      <w:marBottom w:val="0"/>
      <w:divBdr>
        <w:top w:val="none" w:sz="0" w:space="0" w:color="auto"/>
        <w:left w:val="none" w:sz="0" w:space="0" w:color="auto"/>
        <w:bottom w:val="none" w:sz="0" w:space="0" w:color="auto"/>
        <w:right w:val="none" w:sz="0" w:space="0" w:color="auto"/>
      </w:divBdr>
    </w:div>
    <w:div w:id="21455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112EC-59F4-435F-A41B-C4249099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118</Pages>
  <Words>22829</Words>
  <Characters>130126</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Competency Standards</vt:lpstr>
    </vt:vector>
  </TitlesOfParts>
  <Company>Microsoft</Company>
  <LinksUpToDate>false</LinksUpToDate>
  <CharactersWithSpaces>152650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Standards</dc:title>
  <dc:subject>DAE CONSTRUCTION TECHNOLOGY MECHANICAL WITH SPECIALIZATION IN CONSTRUCTION MACHINERY</dc:subject>
  <dc:creator>Mehar</dc:creator>
  <cp:keywords/>
  <dc:description/>
  <cp:lastModifiedBy>Inayat ur-Rehman</cp:lastModifiedBy>
  <cp:revision>69</cp:revision>
  <dcterms:created xsi:type="dcterms:W3CDTF">2020-10-02T05:54:00Z</dcterms:created>
  <dcterms:modified xsi:type="dcterms:W3CDTF">2023-04-29T14:46:00Z</dcterms:modified>
</cp:coreProperties>
</file>